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64F9" w14:textId="5F95F377" w:rsidR="00FA63E4" w:rsidRDefault="00E51109" w:rsidP="00936980">
      <w:pPr>
        <w:ind w:left="360"/>
        <w:jc w:val="center"/>
        <w:rPr>
          <w:rFonts w:ascii="Times New Roman" w:hAnsi="Times New Roman"/>
          <w:snapToGrid w:val="0"/>
          <w:sz w:val="96"/>
        </w:rPr>
      </w:pPr>
      <w:r>
        <w:rPr>
          <w:rFonts w:ascii="Times New Roman" w:hAnsi="Times New Roman"/>
          <w:noProof/>
          <w:sz w:val="96"/>
        </w:rPr>
        <w:drawing>
          <wp:inline distT="0" distB="0" distL="0" distR="0" wp14:anchorId="16A9F566" wp14:editId="20728B9A">
            <wp:extent cx="3609975" cy="1913984"/>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stretch>
                      <a:fillRect/>
                    </a:stretch>
                  </pic:blipFill>
                  <pic:spPr>
                    <a:xfrm>
                      <a:off x="0" y="0"/>
                      <a:ext cx="3631383" cy="1925335"/>
                    </a:xfrm>
                    <a:prstGeom prst="rect">
                      <a:avLst/>
                    </a:prstGeom>
                  </pic:spPr>
                </pic:pic>
              </a:graphicData>
            </a:graphic>
          </wp:inline>
        </w:drawing>
      </w:r>
    </w:p>
    <w:p w14:paraId="3CA3724F" w14:textId="52AA5ED4" w:rsidR="00FA63E4" w:rsidRDefault="00FA63E4" w:rsidP="00936980">
      <w:pPr>
        <w:ind w:left="360"/>
        <w:jc w:val="center"/>
        <w:rPr>
          <w:rFonts w:ascii="Times New Roman" w:hAnsi="Times New Roman"/>
          <w:snapToGrid w:val="0"/>
          <w:sz w:val="96"/>
        </w:rPr>
      </w:pPr>
    </w:p>
    <w:p w14:paraId="7122A409" w14:textId="62690AB2" w:rsidR="00FA63E4" w:rsidRDefault="00FA63E4" w:rsidP="00AA193C">
      <w:pPr>
        <w:tabs>
          <w:tab w:val="left" w:pos="2960"/>
        </w:tabs>
        <w:jc w:val="center"/>
        <w:rPr>
          <w:rFonts w:ascii="Arial Narrow" w:hAnsi="Arial Narrow"/>
        </w:rPr>
      </w:pPr>
    </w:p>
    <w:p w14:paraId="58FBF2A4" w14:textId="77777777" w:rsidR="00FA63E4" w:rsidRDefault="00FA63E4" w:rsidP="00605635">
      <w:pPr>
        <w:jc w:val="both"/>
        <w:rPr>
          <w:rFonts w:ascii="Arial Narrow" w:hAnsi="Arial Narrow"/>
        </w:rPr>
      </w:pPr>
    </w:p>
    <w:p w14:paraId="549863B4" w14:textId="77777777" w:rsidR="00FA63E4" w:rsidRDefault="00FA63E4" w:rsidP="00C105B5">
      <w:pPr>
        <w:rPr>
          <w:rFonts w:ascii="Arial Narrow" w:hAnsi="Arial Narrow"/>
        </w:rPr>
      </w:pPr>
    </w:p>
    <w:p w14:paraId="7535E055" w14:textId="77777777" w:rsidR="00FA63E4" w:rsidRPr="00BE623D" w:rsidRDefault="00FA63E4" w:rsidP="00605635">
      <w:pPr>
        <w:jc w:val="both"/>
        <w:rPr>
          <w:rFonts w:ascii="Open Sans"/>
          <w:b/>
          <w:sz w:val="72"/>
          <w:szCs w:val="64"/>
        </w:rPr>
      </w:pPr>
    </w:p>
    <w:p w14:paraId="2EEC04F5" w14:textId="1DFEECDC" w:rsidR="00FA63E4" w:rsidRPr="00BE623D" w:rsidRDefault="00BE623D" w:rsidP="00BE623D">
      <w:pPr>
        <w:jc w:val="center"/>
        <w:rPr>
          <w:rFonts w:ascii="Open Sans"/>
          <w:b/>
          <w:sz w:val="72"/>
          <w:szCs w:val="64"/>
        </w:rPr>
      </w:pPr>
      <w:r w:rsidRPr="00BE623D">
        <w:rPr>
          <w:rFonts w:ascii="Open Sans"/>
          <w:b/>
          <w:sz w:val="72"/>
          <w:szCs w:val="64"/>
        </w:rPr>
        <w:t>20</w:t>
      </w:r>
      <w:r w:rsidR="00E46FAC">
        <w:rPr>
          <w:rFonts w:ascii="Open Sans"/>
          <w:b/>
          <w:sz w:val="72"/>
          <w:szCs w:val="64"/>
        </w:rPr>
        <w:t>2</w:t>
      </w:r>
      <w:r w:rsidR="00D30646">
        <w:rPr>
          <w:rFonts w:ascii="Open Sans"/>
          <w:b/>
          <w:sz w:val="72"/>
          <w:szCs w:val="64"/>
        </w:rPr>
        <w:t>1</w:t>
      </w:r>
    </w:p>
    <w:p w14:paraId="2F86EA05" w14:textId="65D5340B" w:rsidR="00FA63E4" w:rsidRPr="00BE623D" w:rsidRDefault="0094106C" w:rsidP="00A8243F">
      <w:pPr>
        <w:tabs>
          <w:tab w:val="right" w:pos="10440"/>
        </w:tabs>
        <w:jc w:val="center"/>
        <w:rPr>
          <w:rFonts w:ascii="Open Sans"/>
          <w:b/>
          <w:sz w:val="72"/>
          <w:szCs w:val="64"/>
        </w:rPr>
      </w:pPr>
      <w:r>
        <w:rPr>
          <w:rFonts w:ascii="Open Sans"/>
          <w:b/>
          <w:sz w:val="72"/>
          <w:szCs w:val="64"/>
        </w:rPr>
        <w:t>Focus on</w:t>
      </w:r>
      <w:r w:rsidR="00BE623D">
        <w:rPr>
          <w:rFonts w:ascii="Open Sans"/>
          <w:b/>
          <w:sz w:val="72"/>
          <w:szCs w:val="64"/>
        </w:rPr>
        <w:t xml:space="preserve"> Excellence</w:t>
      </w:r>
    </w:p>
    <w:p w14:paraId="65CC9270" w14:textId="77777777" w:rsidR="00FA63E4" w:rsidRDefault="00FA63E4" w:rsidP="00A8243F">
      <w:pPr>
        <w:pStyle w:val="BodyTextIndent"/>
        <w:spacing w:before="0"/>
        <w:ind w:left="0"/>
        <w:jc w:val="center"/>
        <w:rPr>
          <w:rFonts w:ascii="Open Sans" w:hAnsi="Arial"/>
          <w:b/>
          <w:sz w:val="72"/>
          <w:szCs w:val="64"/>
        </w:rPr>
      </w:pPr>
      <w:r w:rsidRPr="00BE623D">
        <w:rPr>
          <w:rFonts w:ascii="Open Sans" w:hAnsi="Arial"/>
          <w:b/>
          <w:sz w:val="72"/>
          <w:szCs w:val="64"/>
        </w:rPr>
        <w:t>Application</w:t>
      </w:r>
    </w:p>
    <w:p w14:paraId="1C5E5E9A" w14:textId="77777777" w:rsidR="006B716D" w:rsidRDefault="006B716D" w:rsidP="006B716D">
      <w:pPr>
        <w:pStyle w:val="Header"/>
        <w:tabs>
          <w:tab w:val="clear" w:pos="4320"/>
          <w:tab w:val="clear" w:pos="8640"/>
        </w:tabs>
        <w:jc w:val="center"/>
        <w:rPr>
          <w:rFonts w:ascii="Open Sans" w:hAnsi="Open Sans" w:cs="Open Sans"/>
          <w:b/>
          <w:smallCaps/>
          <w:color w:val="3F6619"/>
        </w:rPr>
      </w:pPr>
    </w:p>
    <w:p w14:paraId="04432D39" w14:textId="202A9337" w:rsidR="006B716D" w:rsidRPr="009A7022" w:rsidRDefault="006B716D" w:rsidP="006B716D">
      <w:pPr>
        <w:pStyle w:val="Header"/>
        <w:tabs>
          <w:tab w:val="clear" w:pos="4320"/>
          <w:tab w:val="clear" w:pos="8640"/>
        </w:tabs>
        <w:jc w:val="center"/>
        <w:rPr>
          <w:rFonts w:ascii="Open Sans" w:hAnsi="Open Sans" w:cs="Open Sans"/>
          <w:color w:val="00467F"/>
        </w:rPr>
      </w:pPr>
      <w:r>
        <w:rPr>
          <w:rFonts w:ascii="Open Sans" w:hAnsi="Open Sans" w:cs="Open Sans"/>
          <w:b/>
          <w:smallCaps/>
          <w:color w:val="3F6619"/>
        </w:rPr>
        <w:t>Healthcare</w:t>
      </w:r>
    </w:p>
    <w:p w14:paraId="07C99ABA" w14:textId="77777777" w:rsidR="00BE623D" w:rsidRPr="000A5016" w:rsidRDefault="00BE623D" w:rsidP="00BE623D">
      <w:pPr>
        <w:pStyle w:val="BodyText"/>
        <w:spacing w:before="13"/>
        <w:ind w:right="18"/>
        <w:jc w:val="center"/>
        <w:rPr>
          <w:rFonts w:ascii="Open Sans" w:hAnsi="Open Sans" w:cs="Open Sans"/>
          <w:sz w:val="23"/>
        </w:rPr>
      </w:pPr>
    </w:p>
    <w:p w14:paraId="3DE8B5B5" w14:textId="77777777" w:rsidR="00E46FAC" w:rsidRDefault="00E46FAC" w:rsidP="00BE623D">
      <w:pPr>
        <w:ind w:right="18" w:firstLine="1"/>
        <w:jc w:val="center"/>
        <w:rPr>
          <w:rFonts w:ascii="Open Sans" w:hAnsi="Open Sans" w:cs="Open Sans"/>
          <w:sz w:val="24"/>
        </w:rPr>
      </w:pPr>
    </w:p>
    <w:p w14:paraId="5AA2FA26" w14:textId="77777777" w:rsidR="00E46FAC" w:rsidRDefault="00E46FAC" w:rsidP="00BE623D">
      <w:pPr>
        <w:ind w:right="18" w:firstLine="1"/>
        <w:jc w:val="center"/>
        <w:rPr>
          <w:rFonts w:ascii="Open Sans" w:hAnsi="Open Sans" w:cs="Open Sans"/>
          <w:sz w:val="24"/>
        </w:rPr>
      </w:pPr>
    </w:p>
    <w:p w14:paraId="37DDA8A5" w14:textId="77777777" w:rsidR="00E46FAC" w:rsidRDefault="00E46FAC" w:rsidP="00BE623D">
      <w:pPr>
        <w:ind w:right="18" w:firstLine="1"/>
        <w:jc w:val="center"/>
        <w:rPr>
          <w:rFonts w:ascii="Open Sans" w:hAnsi="Open Sans" w:cs="Open Sans"/>
          <w:sz w:val="24"/>
        </w:rPr>
      </w:pPr>
    </w:p>
    <w:p w14:paraId="62A07CC3" w14:textId="70DBE835" w:rsidR="00E46FAC" w:rsidRDefault="00E46FAC" w:rsidP="00BE623D">
      <w:pPr>
        <w:ind w:right="18" w:firstLine="1"/>
        <w:jc w:val="center"/>
        <w:rPr>
          <w:rFonts w:ascii="Open Sans" w:hAnsi="Open Sans" w:cs="Open Sans"/>
          <w:sz w:val="24"/>
        </w:rPr>
      </w:pPr>
    </w:p>
    <w:p w14:paraId="3F68205B" w14:textId="18AE1A81" w:rsidR="00083683" w:rsidRDefault="00083683" w:rsidP="00BE623D">
      <w:pPr>
        <w:ind w:right="18" w:firstLine="1"/>
        <w:jc w:val="center"/>
        <w:rPr>
          <w:rFonts w:ascii="Open Sans" w:hAnsi="Open Sans" w:cs="Open Sans"/>
          <w:sz w:val="24"/>
        </w:rPr>
      </w:pPr>
    </w:p>
    <w:p w14:paraId="6A3B795D" w14:textId="7534B5C3" w:rsidR="00083683" w:rsidRDefault="00083683" w:rsidP="00BE623D">
      <w:pPr>
        <w:ind w:right="18" w:firstLine="1"/>
        <w:jc w:val="center"/>
        <w:rPr>
          <w:rFonts w:ascii="Open Sans" w:hAnsi="Open Sans" w:cs="Open Sans"/>
          <w:sz w:val="24"/>
        </w:rPr>
      </w:pPr>
    </w:p>
    <w:p w14:paraId="022DE8BD" w14:textId="3646478B" w:rsidR="00083683" w:rsidRDefault="00083683" w:rsidP="00BE623D">
      <w:pPr>
        <w:ind w:right="18" w:firstLine="1"/>
        <w:jc w:val="center"/>
        <w:rPr>
          <w:rFonts w:ascii="Open Sans" w:hAnsi="Open Sans" w:cs="Open Sans"/>
          <w:sz w:val="24"/>
        </w:rPr>
      </w:pPr>
    </w:p>
    <w:p w14:paraId="413371C5" w14:textId="6DA06DFA" w:rsidR="00083683" w:rsidRDefault="00083683" w:rsidP="00BE623D">
      <w:pPr>
        <w:ind w:right="18" w:firstLine="1"/>
        <w:jc w:val="center"/>
        <w:rPr>
          <w:rFonts w:ascii="Open Sans" w:hAnsi="Open Sans" w:cs="Open Sans"/>
          <w:sz w:val="24"/>
        </w:rPr>
      </w:pPr>
    </w:p>
    <w:p w14:paraId="3EA800BD" w14:textId="77777777" w:rsidR="00083683" w:rsidRDefault="00083683" w:rsidP="00BE623D">
      <w:pPr>
        <w:ind w:right="18" w:firstLine="1"/>
        <w:jc w:val="center"/>
        <w:rPr>
          <w:rFonts w:ascii="Open Sans" w:hAnsi="Open Sans" w:cs="Open Sans"/>
          <w:sz w:val="24"/>
        </w:rPr>
      </w:pPr>
    </w:p>
    <w:p w14:paraId="082F759C" w14:textId="77777777" w:rsidR="00083683" w:rsidRDefault="00083683" w:rsidP="00BE623D">
      <w:pPr>
        <w:ind w:right="18" w:firstLine="1"/>
        <w:jc w:val="center"/>
        <w:rPr>
          <w:rFonts w:ascii="Open Sans" w:hAnsi="Open Sans" w:cs="Open Sans"/>
          <w:sz w:val="24"/>
        </w:rPr>
      </w:pPr>
    </w:p>
    <w:p w14:paraId="703228CD" w14:textId="420910F2" w:rsidR="00E46FAC" w:rsidRPr="00D576E8" w:rsidRDefault="00E46FAC" w:rsidP="00BE623D">
      <w:pPr>
        <w:ind w:right="18" w:firstLine="1"/>
        <w:jc w:val="center"/>
        <w:rPr>
          <w:rFonts w:ascii="Times New Roman" w:hAnsi="Times New Roman"/>
          <w:sz w:val="24"/>
        </w:rPr>
      </w:pPr>
      <w:r w:rsidRPr="00D576E8">
        <w:rPr>
          <w:rFonts w:ascii="Times New Roman" w:hAnsi="Times New Roman"/>
          <w:sz w:val="24"/>
        </w:rPr>
        <w:t>Submit Application</w:t>
      </w:r>
      <w:r w:rsidR="00083683" w:rsidRPr="00D576E8">
        <w:rPr>
          <w:rFonts w:ascii="Times New Roman" w:hAnsi="Times New Roman"/>
          <w:sz w:val="24"/>
        </w:rPr>
        <w:t xml:space="preserve"> to</w:t>
      </w:r>
      <w:r w:rsidRPr="00D576E8">
        <w:rPr>
          <w:rFonts w:ascii="Times New Roman" w:hAnsi="Times New Roman"/>
          <w:sz w:val="24"/>
        </w:rPr>
        <w:t>:</w:t>
      </w:r>
    </w:p>
    <w:p w14:paraId="5C41947B" w14:textId="2E0E2870" w:rsidR="00BE623D" w:rsidRPr="00D576E8" w:rsidRDefault="00AA193C" w:rsidP="00BE623D">
      <w:pPr>
        <w:ind w:right="18" w:firstLine="1"/>
        <w:jc w:val="center"/>
        <w:rPr>
          <w:rFonts w:ascii="Times New Roman" w:hAnsi="Times New Roman"/>
          <w:sz w:val="24"/>
        </w:rPr>
      </w:pPr>
      <w:r w:rsidRPr="00D576E8">
        <w:rPr>
          <w:rFonts w:ascii="Times New Roman" w:hAnsi="Times New Roman"/>
          <w:sz w:val="24"/>
        </w:rPr>
        <w:t xml:space="preserve">Holly Bender, Recognition Program </w:t>
      </w:r>
      <w:r w:rsidR="00E46FAC" w:rsidRPr="00D576E8">
        <w:rPr>
          <w:rFonts w:ascii="Times New Roman" w:hAnsi="Times New Roman"/>
          <w:sz w:val="24"/>
        </w:rPr>
        <w:t>Manager</w:t>
      </w:r>
    </w:p>
    <w:p w14:paraId="5AEA1464" w14:textId="418C2F83" w:rsidR="00BE623D" w:rsidRPr="00D576E8" w:rsidRDefault="00856AA5" w:rsidP="00BE623D">
      <w:pPr>
        <w:ind w:right="18" w:firstLine="1"/>
        <w:jc w:val="center"/>
        <w:rPr>
          <w:rFonts w:ascii="Times New Roman" w:hAnsi="Times New Roman"/>
          <w:sz w:val="24"/>
        </w:rPr>
      </w:pPr>
      <w:hyperlink r:id="rId9" w:history="1">
        <w:r w:rsidR="00AA193C" w:rsidRPr="00D576E8">
          <w:rPr>
            <w:rStyle w:val="Hyperlink"/>
            <w:rFonts w:ascii="Times New Roman" w:hAnsi="Times New Roman"/>
            <w:sz w:val="24"/>
          </w:rPr>
          <w:t>hbender@imec.org</w:t>
        </w:r>
      </w:hyperlink>
    </w:p>
    <w:p w14:paraId="3810CB38" w14:textId="2080338B" w:rsidR="00E46FAC" w:rsidRPr="00D576E8" w:rsidRDefault="00E46FAC" w:rsidP="00BE623D">
      <w:pPr>
        <w:pStyle w:val="BodyText"/>
        <w:ind w:right="18"/>
        <w:jc w:val="center"/>
        <w:rPr>
          <w:rFonts w:ascii="Times New Roman" w:hAnsi="Times New Roman"/>
          <w:sz w:val="20"/>
        </w:rPr>
      </w:pPr>
      <w:r w:rsidRPr="00D576E8">
        <w:rPr>
          <w:rFonts w:ascii="Times New Roman" w:hAnsi="Times New Roman"/>
          <w:color w:val="00467E"/>
        </w:rPr>
        <w:t>www.imec.org</w:t>
      </w:r>
      <w:r w:rsidR="00E51109">
        <w:rPr>
          <w:rFonts w:ascii="Times New Roman" w:hAnsi="Times New Roman"/>
          <w:color w:val="00467E"/>
        </w:rPr>
        <w:t>/excellence</w:t>
      </w:r>
    </w:p>
    <w:p w14:paraId="5BADA518" w14:textId="77777777" w:rsidR="00D30646" w:rsidRDefault="00BE623D" w:rsidP="00083683">
      <w:pPr>
        <w:rPr>
          <w:rFonts w:ascii="Open Sans" w:hAnsi="Open Sans" w:cs="Open Sans"/>
          <w:b/>
          <w:bCs/>
          <w:sz w:val="28"/>
          <w:u w:val="single"/>
        </w:rPr>
      </w:pPr>
      <w:r>
        <w:rPr>
          <w:rFonts w:ascii="Open Sans" w:hAnsi="Open Sans" w:cs="Open Sans"/>
          <w:b/>
          <w:bCs/>
          <w:sz w:val="28"/>
          <w:u w:val="single"/>
        </w:rPr>
        <w:br w:type="page"/>
      </w:r>
    </w:p>
    <w:p w14:paraId="4F08B225" w14:textId="77777777" w:rsidR="00D30646" w:rsidRDefault="00D30646" w:rsidP="00D30646">
      <w:pPr>
        <w:rPr>
          <w:rFonts w:ascii="Times New Roman" w:hAnsi="Times New Roman"/>
          <w:b/>
          <w:bCs/>
          <w:i/>
          <w:sz w:val="28"/>
          <w:u w:val="single"/>
        </w:rPr>
      </w:pPr>
    </w:p>
    <w:p w14:paraId="0B6E7B54" w14:textId="6FF2C1FB" w:rsidR="003A2409" w:rsidRPr="00D576E8" w:rsidRDefault="003A2409" w:rsidP="00D30646">
      <w:pPr>
        <w:rPr>
          <w:rFonts w:ascii="Times New Roman" w:hAnsi="Times New Roman"/>
          <w:b/>
          <w:bCs/>
          <w:i/>
          <w:sz w:val="28"/>
          <w:u w:val="single"/>
        </w:rPr>
      </w:pPr>
      <w:r w:rsidRPr="00D576E8">
        <w:rPr>
          <w:rFonts w:ascii="Times New Roman" w:hAnsi="Times New Roman"/>
          <w:b/>
          <w:bCs/>
          <w:i/>
          <w:sz w:val="28"/>
          <w:u w:val="single"/>
        </w:rPr>
        <w:t>Introduction</w:t>
      </w:r>
    </w:p>
    <w:p w14:paraId="287DF58C" w14:textId="68E55441" w:rsidR="003A2409" w:rsidRPr="00D576E8" w:rsidRDefault="003A2409" w:rsidP="003A2409">
      <w:pPr>
        <w:autoSpaceDE w:val="0"/>
        <w:autoSpaceDN w:val="0"/>
        <w:adjustRightInd w:val="0"/>
        <w:jc w:val="both"/>
        <w:rPr>
          <w:rFonts w:ascii="Times New Roman" w:hAnsi="Times New Roman"/>
          <w:sz w:val="22"/>
          <w:szCs w:val="22"/>
        </w:rPr>
      </w:pPr>
      <w:r w:rsidRPr="00D576E8">
        <w:rPr>
          <w:rFonts w:ascii="Times New Roman" w:hAnsi="Times New Roman"/>
          <w:sz w:val="22"/>
          <w:szCs w:val="22"/>
        </w:rPr>
        <w:t xml:space="preserve">The </w:t>
      </w:r>
      <w:r w:rsidR="00AA193C" w:rsidRPr="00D576E8">
        <w:rPr>
          <w:rFonts w:ascii="Times New Roman" w:hAnsi="Times New Roman"/>
          <w:sz w:val="22"/>
          <w:szCs w:val="22"/>
        </w:rPr>
        <w:t xml:space="preserve">IMEC Recognition </w:t>
      </w:r>
      <w:r w:rsidRPr="00D576E8">
        <w:rPr>
          <w:rFonts w:ascii="Times New Roman" w:hAnsi="Times New Roman"/>
          <w:sz w:val="22"/>
          <w:szCs w:val="22"/>
        </w:rPr>
        <w:t xml:space="preserve">Program is a self-assessment recognition program designed and administered with the primary objective of helping you understand your organization’s strengths and opportunities for improvement as defined by the criteria of the Malcolm Baldrige National Quality Award®.  Known around the world as best-in-class, these biennially reviewed and updated criteria provide the framework for assessing yourself against role model organizations both within and outside your sector. Throughout the year, </w:t>
      </w:r>
      <w:r w:rsidR="00E46FAC" w:rsidRPr="00D576E8">
        <w:rPr>
          <w:rFonts w:ascii="Times New Roman" w:hAnsi="Times New Roman"/>
          <w:sz w:val="22"/>
          <w:szCs w:val="22"/>
        </w:rPr>
        <w:t>the program</w:t>
      </w:r>
      <w:r w:rsidRPr="00D576E8">
        <w:rPr>
          <w:rFonts w:ascii="Times New Roman" w:hAnsi="Times New Roman"/>
          <w:sz w:val="22"/>
          <w:szCs w:val="22"/>
        </w:rPr>
        <w:t xml:space="preserve"> also offers multiple training programs geared toward assisting your organization on its journey toward excellence.</w:t>
      </w:r>
    </w:p>
    <w:p w14:paraId="0341BFE6" w14:textId="77777777" w:rsidR="003A2409" w:rsidRPr="00D576E8" w:rsidRDefault="003A2409" w:rsidP="003A2409">
      <w:pPr>
        <w:autoSpaceDE w:val="0"/>
        <w:autoSpaceDN w:val="0"/>
        <w:adjustRightInd w:val="0"/>
        <w:jc w:val="both"/>
        <w:rPr>
          <w:rFonts w:ascii="Times New Roman" w:hAnsi="Times New Roman"/>
          <w:sz w:val="22"/>
          <w:szCs w:val="22"/>
        </w:rPr>
      </w:pPr>
    </w:p>
    <w:p w14:paraId="0C6B8B56" w14:textId="5CFB304F" w:rsidR="003A2409" w:rsidRPr="00D576E8" w:rsidRDefault="00AA193C" w:rsidP="003A2409">
      <w:pPr>
        <w:pStyle w:val="BodyText"/>
        <w:jc w:val="both"/>
        <w:rPr>
          <w:rFonts w:ascii="Times New Roman" w:hAnsi="Times New Roman"/>
          <w:sz w:val="22"/>
          <w:szCs w:val="22"/>
        </w:rPr>
      </w:pPr>
      <w:r w:rsidRPr="00D576E8">
        <w:rPr>
          <w:rFonts w:ascii="Times New Roman" w:hAnsi="Times New Roman"/>
          <w:sz w:val="22"/>
          <w:szCs w:val="22"/>
        </w:rPr>
        <w:t>IMEC</w:t>
      </w:r>
      <w:r w:rsidR="00884F95" w:rsidRPr="00D576E8">
        <w:rPr>
          <w:rFonts w:ascii="Times New Roman" w:hAnsi="Times New Roman"/>
          <w:sz w:val="22"/>
          <w:szCs w:val="22"/>
        </w:rPr>
        <w:t xml:space="preserve"> offers three</w:t>
      </w:r>
      <w:r w:rsidR="003A2409" w:rsidRPr="00D576E8">
        <w:rPr>
          <w:rFonts w:ascii="Times New Roman" w:hAnsi="Times New Roman"/>
          <w:sz w:val="22"/>
          <w:szCs w:val="22"/>
        </w:rPr>
        <w:t xml:space="preserve"> levels of review that include external assessment:  </w:t>
      </w:r>
    </w:p>
    <w:p w14:paraId="14CD1F3D" w14:textId="77777777" w:rsidR="003A2409" w:rsidRPr="00D576E8" w:rsidRDefault="003A2409" w:rsidP="003A2409">
      <w:pPr>
        <w:pStyle w:val="BodyText"/>
        <w:ind w:left="360"/>
        <w:jc w:val="both"/>
        <w:rPr>
          <w:rFonts w:ascii="Times New Roman" w:hAnsi="Times New Roman"/>
          <w:sz w:val="22"/>
          <w:szCs w:val="22"/>
        </w:rPr>
      </w:pPr>
    </w:p>
    <w:p w14:paraId="1C342C16" w14:textId="77777777" w:rsidR="003A2409" w:rsidRPr="00D576E8" w:rsidRDefault="003A2409" w:rsidP="001B4A41">
      <w:pPr>
        <w:pStyle w:val="BodyText"/>
        <w:numPr>
          <w:ilvl w:val="0"/>
          <w:numId w:val="12"/>
        </w:numPr>
        <w:jc w:val="both"/>
        <w:rPr>
          <w:rFonts w:ascii="Times New Roman" w:hAnsi="Times New Roman"/>
          <w:sz w:val="22"/>
          <w:szCs w:val="22"/>
        </w:rPr>
      </w:pPr>
      <w:r w:rsidRPr="00D576E8">
        <w:rPr>
          <w:rFonts w:ascii="Times New Roman" w:hAnsi="Times New Roman"/>
          <w:sz w:val="22"/>
          <w:szCs w:val="22"/>
        </w:rPr>
        <w:t>Interest Level Application, based only</w:t>
      </w:r>
      <w:r w:rsidR="00EC5AB2" w:rsidRPr="00D576E8">
        <w:rPr>
          <w:rFonts w:ascii="Times New Roman" w:hAnsi="Times New Roman"/>
          <w:sz w:val="22"/>
          <w:szCs w:val="22"/>
        </w:rPr>
        <w:t xml:space="preserve"> on</w:t>
      </w:r>
      <w:r w:rsidRPr="00D576E8">
        <w:rPr>
          <w:rFonts w:ascii="Times New Roman" w:hAnsi="Times New Roman"/>
          <w:sz w:val="22"/>
          <w:szCs w:val="22"/>
        </w:rPr>
        <w:t xml:space="preserve"> the 5-page Organizational Profile</w:t>
      </w:r>
      <w:r w:rsidR="00EC5AB2" w:rsidRPr="00D576E8">
        <w:rPr>
          <w:rFonts w:ascii="Times New Roman" w:hAnsi="Times New Roman"/>
          <w:sz w:val="22"/>
          <w:szCs w:val="22"/>
        </w:rPr>
        <w:t>.</w:t>
      </w:r>
    </w:p>
    <w:p w14:paraId="188C16C8" w14:textId="644FF154" w:rsidR="001B4A41" w:rsidRPr="00D576E8" w:rsidRDefault="0094106C" w:rsidP="001B4A41">
      <w:pPr>
        <w:pStyle w:val="BodyText"/>
        <w:numPr>
          <w:ilvl w:val="0"/>
          <w:numId w:val="12"/>
        </w:numPr>
        <w:jc w:val="both"/>
        <w:rPr>
          <w:rFonts w:ascii="Times New Roman" w:hAnsi="Times New Roman"/>
          <w:sz w:val="22"/>
          <w:szCs w:val="22"/>
        </w:rPr>
      </w:pPr>
      <w:r w:rsidRPr="00D30646">
        <w:rPr>
          <w:rFonts w:ascii="Times New Roman" w:hAnsi="Times New Roman"/>
          <w:b/>
          <w:bCs/>
          <w:sz w:val="22"/>
          <w:szCs w:val="22"/>
        </w:rPr>
        <w:t>Focus</w:t>
      </w:r>
      <w:r w:rsidR="0000712E" w:rsidRPr="00D30646">
        <w:rPr>
          <w:rFonts w:ascii="Times New Roman" w:hAnsi="Times New Roman"/>
          <w:b/>
          <w:bCs/>
          <w:sz w:val="22"/>
          <w:szCs w:val="22"/>
        </w:rPr>
        <w:t xml:space="preserve">ed </w:t>
      </w:r>
      <w:r w:rsidR="009A2D3B" w:rsidRPr="00D30646">
        <w:rPr>
          <w:rFonts w:ascii="Times New Roman" w:hAnsi="Times New Roman"/>
          <w:b/>
          <w:bCs/>
          <w:sz w:val="22"/>
          <w:szCs w:val="22"/>
        </w:rPr>
        <w:t>Application</w:t>
      </w:r>
      <w:r w:rsidR="009A2D3B" w:rsidRPr="00D576E8">
        <w:rPr>
          <w:rFonts w:ascii="Times New Roman" w:hAnsi="Times New Roman"/>
          <w:sz w:val="22"/>
          <w:szCs w:val="22"/>
        </w:rPr>
        <w:t xml:space="preserve"> </w:t>
      </w:r>
      <w:r w:rsidR="00E46FAC" w:rsidRPr="00D576E8">
        <w:rPr>
          <w:rFonts w:ascii="Times New Roman" w:hAnsi="Times New Roman"/>
          <w:sz w:val="22"/>
          <w:szCs w:val="22"/>
        </w:rPr>
        <w:t>–</w:t>
      </w:r>
      <w:r w:rsidR="009072D3" w:rsidRPr="00D576E8">
        <w:rPr>
          <w:rFonts w:ascii="Times New Roman" w:hAnsi="Times New Roman"/>
          <w:sz w:val="22"/>
          <w:szCs w:val="22"/>
        </w:rPr>
        <w:t xml:space="preserve"> </w:t>
      </w:r>
      <w:r w:rsidR="00BE623D" w:rsidRPr="00D576E8">
        <w:rPr>
          <w:rFonts w:ascii="Times New Roman" w:hAnsi="Times New Roman"/>
          <w:sz w:val="22"/>
          <w:szCs w:val="22"/>
        </w:rPr>
        <w:t>10</w:t>
      </w:r>
      <w:r w:rsidR="00E46FAC" w:rsidRPr="00D576E8">
        <w:rPr>
          <w:rFonts w:ascii="Times New Roman" w:hAnsi="Times New Roman"/>
          <w:sz w:val="22"/>
          <w:szCs w:val="22"/>
        </w:rPr>
        <w:t>-</w:t>
      </w:r>
      <w:r w:rsidR="00BD318B" w:rsidRPr="00D576E8">
        <w:rPr>
          <w:rFonts w:ascii="Times New Roman" w:hAnsi="Times New Roman"/>
          <w:sz w:val="22"/>
          <w:szCs w:val="22"/>
        </w:rPr>
        <w:t>p</w:t>
      </w:r>
      <w:r w:rsidR="001B4A41" w:rsidRPr="00D576E8">
        <w:rPr>
          <w:rFonts w:ascii="Times New Roman" w:hAnsi="Times New Roman"/>
          <w:sz w:val="22"/>
          <w:szCs w:val="22"/>
        </w:rPr>
        <w:t xml:space="preserve">age </w:t>
      </w:r>
      <w:r w:rsidRPr="00D576E8">
        <w:rPr>
          <w:rFonts w:ascii="Times New Roman" w:hAnsi="Times New Roman"/>
          <w:sz w:val="22"/>
          <w:szCs w:val="22"/>
        </w:rPr>
        <w:t>a</w:t>
      </w:r>
      <w:r w:rsidR="00884F95" w:rsidRPr="00D576E8">
        <w:rPr>
          <w:rFonts w:ascii="Times New Roman" w:hAnsi="Times New Roman"/>
          <w:sz w:val="22"/>
          <w:szCs w:val="22"/>
        </w:rPr>
        <w:t xml:space="preserve">pplication </w:t>
      </w:r>
      <w:r w:rsidR="009072D3" w:rsidRPr="00D576E8">
        <w:rPr>
          <w:rFonts w:ascii="Times New Roman" w:hAnsi="Times New Roman"/>
          <w:sz w:val="22"/>
          <w:szCs w:val="22"/>
        </w:rPr>
        <w:t>focusing</w:t>
      </w:r>
      <w:r w:rsidR="004E0005" w:rsidRPr="00D576E8">
        <w:rPr>
          <w:rFonts w:ascii="Times New Roman" w:hAnsi="Times New Roman"/>
          <w:sz w:val="22"/>
          <w:szCs w:val="22"/>
        </w:rPr>
        <w:t xml:space="preserve"> on </w:t>
      </w:r>
      <w:r w:rsidRPr="00D576E8">
        <w:rPr>
          <w:rFonts w:ascii="Times New Roman" w:hAnsi="Times New Roman"/>
          <w:sz w:val="22"/>
          <w:szCs w:val="22"/>
        </w:rPr>
        <w:t xml:space="preserve">targeted </w:t>
      </w:r>
      <w:r w:rsidR="004E0005" w:rsidRPr="00D576E8">
        <w:rPr>
          <w:rFonts w:ascii="Times New Roman" w:hAnsi="Times New Roman"/>
          <w:sz w:val="22"/>
          <w:szCs w:val="22"/>
        </w:rPr>
        <w:t>areas</w:t>
      </w:r>
      <w:r w:rsidR="00D05847" w:rsidRPr="00D576E8">
        <w:rPr>
          <w:rFonts w:ascii="Times New Roman" w:hAnsi="Times New Roman"/>
          <w:sz w:val="22"/>
          <w:szCs w:val="22"/>
        </w:rPr>
        <w:t xml:space="preserve"> </w:t>
      </w:r>
      <w:r w:rsidRPr="00D576E8">
        <w:rPr>
          <w:rFonts w:ascii="Times New Roman" w:hAnsi="Times New Roman"/>
          <w:sz w:val="22"/>
          <w:szCs w:val="22"/>
        </w:rPr>
        <w:t xml:space="preserve">of the framework that </w:t>
      </w:r>
      <w:r w:rsidR="00D05847" w:rsidRPr="00D576E8">
        <w:rPr>
          <w:rFonts w:ascii="Times New Roman" w:hAnsi="Times New Roman"/>
          <w:sz w:val="22"/>
          <w:szCs w:val="22"/>
        </w:rPr>
        <w:t>the</w:t>
      </w:r>
      <w:r w:rsidR="00884F95" w:rsidRPr="00D576E8">
        <w:rPr>
          <w:rFonts w:ascii="Times New Roman" w:hAnsi="Times New Roman"/>
          <w:sz w:val="22"/>
          <w:szCs w:val="22"/>
        </w:rPr>
        <w:t xml:space="preserve"> applicant</w:t>
      </w:r>
      <w:r w:rsidR="00D05847" w:rsidRPr="00D576E8">
        <w:rPr>
          <w:rFonts w:ascii="Times New Roman" w:hAnsi="Times New Roman"/>
          <w:sz w:val="22"/>
          <w:szCs w:val="22"/>
        </w:rPr>
        <w:t xml:space="preserve"> </w:t>
      </w:r>
      <w:r w:rsidR="009072D3" w:rsidRPr="00D576E8">
        <w:rPr>
          <w:rFonts w:ascii="Times New Roman" w:hAnsi="Times New Roman"/>
          <w:sz w:val="22"/>
          <w:szCs w:val="22"/>
        </w:rPr>
        <w:t>chooses for review and feedback</w:t>
      </w:r>
      <w:r w:rsidR="00884F95" w:rsidRPr="00D576E8">
        <w:rPr>
          <w:rFonts w:ascii="Times New Roman" w:hAnsi="Times New Roman"/>
          <w:sz w:val="22"/>
          <w:szCs w:val="22"/>
        </w:rPr>
        <w:t xml:space="preserve">, </w:t>
      </w:r>
      <w:r w:rsidR="00D05847" w:rsidRPr="00D576E8">
        <w:rPr>
          <w:rFonts w:ascii="Times New Roman" w:hAnsi="Times New Roman"/>
          <w:sz w:val="22"/>
          <w:szCs w:val="22"/>
        </w:rPr>
        <w:t xml:space="preserve">plus </w:t>
      </w:r>
      <w:r w:rsidR="00884F95" w:rsidRPr="00D576E8">
        <w:rPr>
          <w:rFonts w:ascii="Times New Roman" w:hAnsi="Times New Roman"/>
          <w:sz w:val="22"/>
          <w:szCs w:val="22"/>
        </w:rPr>
        <w:t xml:space="preserve">the </w:t>
      </w:r>
      <w:r w:rsidR="00D30646">
        <w:rPr>
          <w:rFonts w:ascii="Times New Roman" w:hAnsi="Times New Roman"/>
          <w:sz w:val="22"/>
          <w:szCs w:val="22"/>
        </w:rPr>
        <w:t xml:space="preserve">5-page </w:t>
      </w:r>
      <w:r w:rsidR="00884F95" w:rsidRPr="00D576E8">
        <w:rPr>
          <w:rFonts w:ascii="Times New Roman" w:hAnsi="Times New Roman"/>
          <w:sz w:val="22"/>
          <w:szCs w:val="22"/>
        </w:rPr>
        <w:t>Organizational Profile</w:t>
      </w:r>
      <w:r w:rsidR="00EC5AB2" w:rsidRPr="00D576E8">
        <w:rPr>
          <w:rFonts w:ascii="Times New Roman" w:hAnsi="Times New Roman"/>
          <w:sz w:val="22"/>
          <w:szCs w:val="22"/>
        </w:rPr>
        <w:t>.</w:t>
      </w:r>
      <w:r w:rsidR="001B4A41" w:rsidRPr="00D576E8">
        <w:rPr>
          <w:rFonts w:ascii="Times New Roman" w:hAnsi="Times New Roman"/>
          <w:sz w:val="22"/>
          <w:szCs w:val="22"/>
        </w:rPr>
        <w:t xml:space="preserve"> </w:t>
      </w:r>
    </w:p>
    <w:p w14:paraId="5152BD20" w14:textId="4ADBBDD8" w:rsidR="00884F95" w:rsidRPr="00D576E8" w:rsidRDefault="001B4A41" w:rsidP="001B4A41">
      <w:pPr>
        <w:pStyle w:val="BodyText"/>
        <w:numPr>
          <w:ilvl w:val="0"/>
          <w:numId w:val="12"/>
        </w:numPr>
        <w:jc w:val="both"/>
        <w:rPr>
          <w:rFonts w:ascii="Times New Roman" w:hAnsi="Times New Roman"/>
          <w:sz w:val="22"/>
          <w:szCs w:val="22"/>
        </w:rPr>
      </w:pPr>
      <w:r w:rsidRPr="00D576E8">
        <w:rPr>
          <w:rFonts w:ascii="Times New Roman" w:hAnsi="Times New Roman"/>
          <w:sz w:val="22"/>
          <w:szCs w:val="22"/>
        </w:rPr>
        <w:t xml:space="preserve">Full </w:t>
      </w:r>
      <w:r w:rsidR="00BE623D" w:rsidRPr="00D576E8">
        <w:rPr>
          <w:rFonts w:ascii="Times New Roman" w:hAnsi="Times New Roman"/>
          <w:sz w:val="22"/>
          <w:szCs w:val="22"/>
        </w:rPr>
        <w:t xml:space="preserve">Application </w:t>
      </w:r>
      <w:r w:rsidR="009072D3" w:rsidRPr="00D576E8">
        <w:rPr>
          <w:rFonts w:ascii="Times New Roman" w:hAnsi="Times New Roman"/>
          <w:sz w:val="22"/>
          <w:szCs w:val="22"/>
        </w:rPr>
        <w:t xml:space="preserve">- </w:t>
      </w:r>
      <w:r w:rsidRPr="00D576E8">
        <w:rPr>
          <w:rFonts w:ascii="Times New Roman" w:hAnsi="Times New Roman"/>
          <w:sz w:val="22"/>
          <w:szCs w:val="22"/>
        </w:rPr>
        <w:t xml:space="preserve">50-page </w:t>
      </w:r>
      <w:r w:rsidR="0094106C" w:rsidRPr="00D576E8">
        <w:rPr>
          <w:rFonts w:ascii="Times New Roman" w:hAnsi="Times New Roman"/>
          <w:sz w:val="22"/>
          <w:szCs w:val="22"/>
        </w:rPr>
        <w:t>a</w:t>
      </w:r>
      <w:r w:rsidRPr="00D576E8">
        <w:rPr>
          <w:rFonts w:ascii="Times New Roman" w:hAnsi="Times New Roman"/>
          <w:sz w:val="22"/>
          <w:szCs w:val="22"/>
        </w:rPr>
        <w:t xml:space="preserve">pplication, </w:t>
      </w:r>
      <w:r w:rsidR="00D05847" w:rsidRPr="00D576E8">
        <w:rPr>
          <w:rFonts w:ascii="Times New Roman" w:hAnsi="Times New Roman"/>
          <w:sz w:val="22"/>
          <w:szCs w:val="22"/>
        </w:rPr>
        <w:t>plus</w:t>
      </w:r>
      <w:r w:rsidRPr="00D576E8">
        <w:rPr>
          <w:rFonts w:ascii="Times New Roman" w:hAnsi="Times New Roman"/>
          <w:sz w:val="22"/>
          <w:szCs w:val="22"/>
        </w:rPr>
        <w:t xml:space="preserve"> </w:t>
      </w:r>
      <w:r w:rsidR="00D30646">
        <w:rPr>
          <w:rFonts w:ascii="Times New Roman" w:hAnsi="Times New Roman"/>
          <w:sz w:val="22"/>
          <w:szCs w:val="22"/>
        </w:rPr>
        <w:t>the 5-page</w:t>
      </w:r>
      <w:r w:rsidRPr="00D576E8">
        <w:rPr>
          <w:rFonts w:ascii="Times New Roman" w:hAnsi="Times New Roman"/>
          <w:sz w:val="22"/>
          <w:szCs w:val="22"/>
        </w:rPr>
        <w:t xml:space="preserve"> Organizational Profile</w:t>
      </w:r>
    </w:p>
    <w:p w14:paraId="6E2E5B3D" w14:textId="77777777" w:rsidR="003A2409" w:rsidRPr="00D576E8" w:rsidRDefault="003A2409" w:rsidP="003A2409">
      <w:pPr>
        <w:pStyle w:val="BodyText"/>
        <w:jc w:val="both"/>
        <w:rPr>
          <w:rFonts w:ascii="Times New Roman" w:hAnsi="Times New Roman"/>
          <w:sz w:val="22"/>
          <w:szCs w:val="22"/>
        </w:rPr>
      </w:pPr>
    </w:p>
    <w:p w14:paraId="036F16D2" w14:textId="77777777" w:rsidR="003A2409" w:rsidRPr="00D576E8" w:rsidRDefault="003A2409" w:rsidP="003A2409">
      <w:pPr>
        <w:pStyle w:val="BodyText"/>
        <w:jc w:val="both"/>
        <w:rPr>
          <w:rFonts w:ascii="Times New Roman" w:hAnsi="Times New Roman"/>
          <w:sz w:val="22"/>
          <w:szCs w:val="22"/>
        </w:rPr>
      </w:pPr>
      <w:r w:rsidRPr="00D576E8">
        <w:rPr>
          <w:rFonts w:ascii="Times New Roman" w:hAnsi="Times New Roman"/>
          <w:sz w:val="22"/>
          <w:szCs w:val="22"/>
        </w:rPr>
        <w:t>Those completing the full 50-page Application receive a thorough assessment by a team of trained examiners</w:t>
      </w:r>
      <w:r w:rsidR="00EC5AB2" w:rsidRPr="00D576E8">
        <w:rPr>
          <w:rFonts w:ascii="Times New Roman" w:hAnsi="Times New Roman"/>
          <w:sz w:val="22"/>
          <w:szCs w:val="22"/>
        </w:rPr>
        <w:t>,</w:t>
      </w:r>
      <w:r w:rsidRPr="00D576E8">
        <w:rPr>
          <w:rFonts w:ascii="Times New Roman" w:hAnsi="Times New Roman"/>
          <w:sz w:val="22"/>
          <w:szCs w:val="22"/>
        </w:rPr>
        <w:t xml:space="preserve"> resulting in a feedback report focused on the organization’s strengths and opportunities with</w:t>
      </w:r>
      <w:r w:rsidR="00392ACE" w:rsidRPr="00D576E8">
        <w:rPr>
          <w:rFonts w:ascii="Times New Roman" w:hAnsi="Times New Roman"/>
          <w:sz w:val="22"/>
          <w:szCs w:val="22"/>
        </w:rPr>
        <w:t>in each of the 7 Criteria and 17</w:t>
      </w:r>
      <w:r w:rsidRPr="00D576E8">
        <w:rPr>
          <w:rFonts w:ascii="Times New Roman" w:hAnsi="Times New Roman"/>
          <w:sz w:val="22"/>
          <w:szCs w:val="22"/>
        </w:rPr>
        <w:t xml:space="preserve"> Items. This may include a site visit by a team of examiners and some level of award recognition.  </w:t>
      </w:r>
    </w:p>
    <w:p w14:paraId="57CB19E1" w14:textId="77777777" w:rsidR="003A2409" w:rsidRPr="00D576E8" w:rsidRDefault="003A2409" w:rsidP="003A2409">
      <w:pPr>
        <w:pStyle w:val="BodyText"/>
        <w:jc w:val="both"/>
        <w:rPr>
          <w:rFonts w:ascii="Times New Roman" w:hAnsi="Times New Roman"/>
          <w:sz w:val="22"/>
          <w:szCs w:val="22"/>
        </w:rPr>
      </w:pPr>
    </w:p>
    <w:p w14:paraId="25ACB14B" w14:textId="7D990A9D" w:rsidR="003A2409" w:rsidRPr="00D576E8" w:rsidRDefault="003A2409" w:rsidP="003A2409">
      <w:pPr>
        <w:pStyle w:val="BodyText"/>
        <w:jc w:val="both"/>
        <w:rPr>
          <w:rFonts w:ascii="Times New Roman" w:hAnsi="Times New Roman"/>
          <w:sz w:val="22"/>
          <w:szCs w:val="22"/>
        </w:rPr>
      </w:pPr>
      <w:r w:rsidRPr="00D576E8">
        <w:rPr>
          <w:rFonts w:ascii="Times New Roman" w:hAnsi="Times New Roman"/>
          <w:sz w:val="22"/>
          <w:szCs w:val="22"/>
        </w:rPr>
        <w:t xml:space="preserve">Those organizations completing the Interest Level Application receive a written feedback report based on the information provided </w:t>
      </w:r>
      <w:r w:rsidR="00EC5AB2" w:rsidRPr="00D576E8">
        <w:rPr>
          <w:rFonts w:ascii="Times New Roman" w:hAnsi="Times New Roman"/>
          <w:sz w:val="22"/>
          <w:szCs w:val="22"/>
        </w:rPr>
        <w:t>in their Organizational Profile.  They, also,</w:t>
      </w:r>
      <w:r w:rsidRPr="00D576E8">
        <w:rPr>
          <w:rFonts w:ascii="Times New Roman" w:hAnsi="Times New Roman"/>
          <w:sz w:val="22"/>
          <w:szCs w:val="22"/>
        </w:rPr>
        <w:t xml:space="preserve"> have the op</w:t>
      </w:r>
      <w:r w:rsidR="00D30646">
        <w:rPr>
          <w:rFonts w:ascii="Times New Roman" w:hAnsi="Times New Roman"/>
          <w:sz w:val="22"/>
          <w:szCs w:val="22"/>
        </w:rPr>
        <w:t>tion</w:t>
      </w:r>
      <w:r w:rsidRPr="00D576E8">
        <w:rPr>
          <w:rFonts w:ascii="Times New Roman" w:hAnsi="Times New Roman"/>
          <w:sz w:val="22"/>
          <w:szCs w:val="22"/>
        </w:rPr>
        <w:t xml:space="preserve"> </w:t>
      </w:r>
      <w:r w:rsidR="00EC5AB2" w:rsidRPr="00D576E8">
        <w:rPr>
          <w:rFonts w:ascii="Times New Roman" w:hAnsi="Times New Roman"/>
          <w:sz w:val="22"/>
          <w:szCs w:val="22"/>
        </w:rPr>
        <w:t>to be recognized with an</w:t>
      </w:r>
      <w:r w:rsidRPr="00D576E8">
        <w:rPr>
          <w:rFonts w:ascii="Times New Roman" w:hAnsi="Times New Roman"/>
          <w:sz w:val="22"/>
          <w:szCs w:val="22"/>
        </w:rPr>
        <w:t xml:space="preserve"> Interest in Excellence </w:t>
      </w:r>
      <w:r w:rsidR="00AA193C" w:rsidRPr="00D576E8">
        <w:rPr>
          <w:rFonts w:ascii="Times New Roman" w:hAnsi="Times New Roman"/>
          <w:sz w:val="22"/>
          <w:szCs w:val="22"/>
        </w:rPr>
        <w:t>Plaque</w:t>
      </w:r>
      <w:r w:rsidRPr="00D576E8">
        <w:rPr>
          <w:rFonts w:ascii="Times New Roman" w:hAnsi="Times New Roman"/>
          <w:sz w:val="22"/>
          <w:szCs w:val="22"/>
        </w:rPr>
        <w:t xml:space="preserve"> during </w:t>
      </w:r>
      <w:r w:rsidR="00AA193C" w:rsidRPr="00D576E8">
        <w:rPr>
          <w:rFonts w:ascii="Times New Roman" w:hAnsi="Times New Roman"/>
          <w:sz w:val="22"/>
          <w:szCs w:val="22"/>
        </w:rPr>
        <w:t>The IMEC Conference on Enterprise Excellence</w:t>
      </w:r>
      <w:r w:rsidRPr="00D576E8">
        <w:rPr>
          <w:rFonts w:ascii="Times New Roman" w:hAnsi="Times New Roman"/>
          <w:sz w:val="22"/>
          <w:szCs w:val="22"/>
        </w:rPr>
        <w:t>.</w:t>
      </w:r>
    </w:p>
    <w:p w14:paraId="6D1A5AF1" w14:textId="77777777" w:rsidR="00E77F6A" w:rsidRPr="00D576E8" w:rsidRDefault="00E77F6A" w:rsidP="003A2409">
      <w:pPr>
        <w:pStyle w:val="BodyText"/>
        <w:jc w:val="both"/>
        <w:rPr>
          <w:rFonts w:ascii="Times New Roman" w:hAnsi="Times New Roman"/>
          <w:sz w:val="22"/>
          <w:szCs w:val="22"/>
        </w:rPr>
      </w:pPr>
    </w:p>
    <w:p w14:paraId="271FC172" w14:textId="35180DEA" w:rsidR="00955113" w:rsidRPr="00D30646" w:rsidRDefault="00E77F6A" w:rsidP="00955113">
      <w:pPr>
        <w:pStyle w:val="BodyText"/>
        <w:jc w:val="both"/>
        <w:rPr>
          <w:rFonts w:ascii="Times New Roman" w:hAnsi="Times New Roman"/>
          <w:sz w:val="22"/>
          <w:szCs w:val="22"/>
        </w:rPr>
      </w:pPr>
      <w:r w:rsidRPr="00D30646">
        <w:rPr>
          <w:rFonts w:ascii="Times New Roman" w:hAnsi="Times New Roman"/>
          <w:sz w:val="22"/>
          <w:szCs w:val="22"/>
        </w:rPr>
        <w:t>Those organization</w:t>
      </w:r>
      <w:r w:rsidR="00BE623D" w:rsidRPr="00D30646">
        <w:rPr>
          <w:rFonts w:ascii="Times New Roman" w:hAnsi="Times New Roman"/>
          <w:sz w:val="22"/>
          <w:szCs w:val="22"/>
        </w:rPr>
        <w:t xml:space="preserve">s completing the </w:t>
      </w:r>
      <w:r w:rsidR="0094106C" w:rsidRPr="00D30646">
        <w:rPr>
          <w:rFonts w:ascii="Times New Roman" w:hAnsi="Times New Roman"/>
          <w:sz w:val="22"/>
          <w:szCs w:val="22"/>
        </w:rPr>
        <w:t>Focused</w:t>
      </w:r>
      <w:r w:rsidR="00BE623D" w:rsidRPr="00D30646">
        <w:rPr>
          <w:rFonts w:ascii="Times New Roman" w:hAnsi="Times New Roman"/>
          <w:sz w:val="22"/>
          <w:szCs w:val="22"/>
        </w:rPr>
        <w:t xml:space="preserve"> </w:t>
      </w:r>
      <w:r w:rsidRPr="00D30646">
        <w:rPr>
          <w:rFonts w:ascii="Times New Roman" w:hAnsi="Times New Roman"/>
          <w:sz w:val="22"/>
          <w:szCs w:val="22"/>
        </w:rPr>
        <w:t xml:space="preserve">Application </w:t>
      </w:r>
      <w:r w:rsidR="00955113" w:rsidRPr="00D30646">
        <w:rPr>
          <w:rFonts w:ascii="Times New Roman" w:hAnsi="Times New Roman"/>
          <w:sz w:val="22"/>
          <w:szCs w:val="22"/>
        </w:rPr>
        <w:t>receive an assessment by a small team of trained examiners</w:t>
      </w:r>
      <w:r w:rsidR="00EC5AB2" w:rsidRPr="00D30646">
        <w:rPr>
          <w:rFonts w:ascii="Times New Roman" w:hAnsi="Times New Roman"/>
          <w:sz w:val="22"/>
          <w:szCs w:val="22"/>
        </w:rPr>
        <w:t>,</w:t>
      </w:r>
      <w:r w:rsidR="00955113" w:rsidRPr="00D30646">
        <w:rPr>
          <w:rFonts w:ascii="Times New Roman" w:hAnsi="Times New Roman"/>
          <w:sz w:val="22"/>
          <w:szCs w:val="22"/>
        </w:rPr>
        <w:t xml:space="preserve"> resulting in a feedback report focused on the organization’s strengths and opportunities within the </w:t>
      </w:r>
      <w:r w:rsidR="0094106C" w:rsidRPr="00D30646">
        <w:rPr>
          <w:rFonts w:ascii="Times New Roman" w:hAnsi="Times New Roman"/>
          <w:sz w:val="22"/>
          <w:szCs w:val="22"/>
        </w:rPr>
        <w:t>targeted area</w:t>
      </w:r>
      <w:r w:rsidR="00D30646" w:rsidRPr="00D30646">
        <w:rPr>
          <w:rFonts w:ascii="Times New Roman" w:hAnsi="Times New Roman"/>
          <w:sz w:val="22"/>
          <w:szCs w:val="22"/>
        </w:rPr>
        <w:t>(</w:t>
      </w:r>
      <w:r w:rsidR="0094106C" w:rsidRPr="00D30646">
        <w:rPr>
          <w:rFonts w:ascii="Times New Roman" w:hAnsi="Times New Roman"/>
          <w:sz w:val="22"/>
          <w:szCs w:val="22"/>
        </w:rPr>
        <w:t>s</w:t>
      </w:r>
      <w:r w:rsidR="00D30646" w:rsidRPr="00D30646">
        <w:rPr>
          <w:rFonts w:ascii="Times New Roman" w:hAnsi="Times New Roman"/>
          <w:sz w:val="22"/>
          <w:szCs w:val="22"/>
        </w:rPr>
        <w:t>)</w:t>
      </w:r>
      <w:r w:rsidR="00955113" w:rsidRPr="00D30646">
        <w:rPr>
          <w:rFonts w:ascii="Times New Roman" w:hAnsi="Times New Roman"/>
          <w:sz w:val="22"/>
          <w:szCs w:val="22"/>
        </w:rPr>
        <w:t xml:space="preserve"> included in the </w:t>
      </w:r>
      <w:r w:rsidR="00EC5AB2" w:rsidRPr="00D30646">
        <w:rPr>
          <w:rFonts w:ascii="Times New Roman" w:hAnsi="Times New Roman"/>
          <w:sz w:val="22"/>
          <w:szCs w:val="22"/>
        </w:rPr>
        <w:t xml:space="preserve">selected </w:t>
      </w:r>
      <w:r w:rsidR="00955113" w:rsidRPr="00D30646">
        <w:rPr>
          <w:rFonts w:ascii="Times New Roman" w:hAnsi="Times New Roman"/>
          <w:sz w:val="22"/>
          <w:szCs w:val="22"/>
        </w:rPr>
        <w:t>focus option</w:t>
      </w:r>
      <w:r w:rsidR="00EC5AB2" w:rsidRPr="00D30646">
        <w:rPr>
          <w:rFonts w:ascii="Times New Roman" w:hAnsi="Times New Roman"/>
          <w:sz w:val="22"/>
          <w:szCs w:val="22"/>
        </w:rPr>
        <w:t>.</w:t>
      </w:r>
      <w:r w:rsidR="00955113" w:rsidRPr="00D30646">
        <w:rPr>
          <w:rFonts w:ascii="Times New Roman" w:hAnsi="Times New Roman"/>
          <w:sz w:val="22"/>
          <w:szCs w:val="22"/>
        </w:rPr>
        <w:t xml:space="preserve"> This may include a 1-day site visit by </w:t>
      </w:r>
      <w:r w:rsidR="00D05847" w:rsidRPr="00D30646">
        <w:rPr>
          <w:rFonts w:ascii="Times New Roman" w:hAnsi="Times New Roman"/>
          <w:sz w:val="22"/>
          <w:szCs w:val="22"/>
        </w:rPr>
        <w:t>a</w:t>
      </w:r>
      <w:r w:rsidR="00955113" w:rsidRPr="00D30646">
        <w:rPr>
          <w:rFonts w:ascii="Times New Roman" w:hAnsi="Times New Roman"/>
          <w:sz w:val="22"/>
          <w:szCs w:val="22"/>
        </w:rPr>
        <w:t xml:space="preserve"> team of examiners.  Organizations have the op</w:t>
      </w:r>
      <w:r w:rsidR="00D30646" w:rsidRPr="00D30646">
        <w:rPr>
          <w:rFonts w:ascii="Times New Roman" w:hAnsi="Times New Roman"/>
          <w:sz w:val="22"/>
          <w:szCs w:val="22"/>
        </w:rPr>
        <w:t>tion</w:t>
      </w:r>
      <w:r w:rsidR="00955113" w:rsidRPr="00D30646">
        <w:rPr>
          <w:rFonts w:ascii="Times New Roman" w:hAnsi="Times New Roman"/>
          <w:sz w:val="22"/>
          <w:szCs w:val="22"/>
        </w:rPr>
        <w:t xml:space="preserve"> to be recognized with </w:t>
      </w:r>
      <w:r w:rsidR="00BE623D" w:rsidRPr="00D30646">
        <w:rPr>
          <w:rFonts w:ascii="Times New Roman" w:hAnsi="Times New Roman"/>
          <w:sz w:val="22"/>
          <w:szCs w:val="22"/>
        </w:rPr>
        <w:t>a</w:t>
      </w:r>
      <w:r w:rsidR="009A2D3B" w:rsidRPr="00D30646">
        <w:rPr>
          <w:rFonts w:ascii="Times New Roman" w:hAnsi="Times New Roman"/>
          <w:sz w:val="22"/>
          <w:szCs w:val="22"/>
        </w:rPr>
        <w:t xml:space="preserve"> </w:t>
      </w:r>
      <w:r w:rsidR="0094106C" w:rsidRPr="00D30646">
        <w:rPr>
          <w:rFonts w:ascii="Times New Roman" w:hAnsi="Times New Roman"/>
          <w:sz w:val="22"/>
          <w:szCs w:val="22"/>
        </w:rPr>
        <w:t>Focus on</w:t>
      </w:r>
      <w:r w:rsidR="00BE623D" w:rsidRPr="00D30646">
        <w:rPr>
          <w:rFonts w:ascii="Times New Roman" w:hAnsi="Times New Roman"/>
          <w:sz w:val="22"/>
          <w:szCs w:val="22"/>
        </w:rPr>
        <w:t xml:space="preserve"> </w:t>
      </w:r>
      <w:r w:rsidR="00D05847" w:rsidRPr="00D30646">
        <w:rPr>
          <w:rFonts w:ascii="Times New Roman" w:hAnsi="Times New Roman"/>
          <w:sz w:val="22"/>
          <w:szCs w:val="22"/>
        </w:rPr>
        <w:t xml:space="preserve">Excellence </w:t>
      </w:r>
      <w:r w:rsidR="00AA193C" w:rsidRPr="00D30646">
        <w:rPr>
          <w:rFonts w:ascii="Times New Roman" w:hAnsi="Times New Roman"/>
          <w:sz w:val="22"/>
          <w:szCs w:val="22"/>
        </w:rPr>
        <w:t>Plaque</w:t>
      </w:r>
      <w:r w:rsidR="00955113" w:rsidRPr="00D30646">
        <w:rPr>
          <w:rFonts w:ascii="Times New Roman" w:hAnsi="Times New Roman"/>
          <w:sz w:val="22"/>
          <w:szCs w:val="22"/>
        </w:rPr>
        <w:t xml:space="preserve"> during the </w:t>
      </w:r>
      <w:r w:rsidR="00AA193C" w:rsidRPr="00D30646">
        <w:rPr>
          <w:rFonts w:ascii="Times New Roman" w:hAnsi="Times New Roman"/>
          <w:sz w:val="22"/>
          <w:szCs w:val="22"/>
        </w:rPr>
        <w:t>IMEC Conference on Enterprise Excellence</w:t>
      </w:r>
      <w:r w:rsidR="00955113" w:rsidRPr="00D30646">
        <w:rPr>
          <w:rFonts w:ascii="Times New Roman" w:hAnsi="Times New Roman"/>
          <w:sz w:val="22"/>
          <w:szCs w:val="22"/>
        </w:rPr>
        <w:t xml:space="preserve">.  </w:t>
      </w:r>
    </w:p>
    <w:p w14:paraId="084CE97D" w14:textId="77777777" w:rsidR="003A2409" w:rsidRPr="00D576E8" w:rsidRDefault="003A2409" w:rsidP="003A2409">
      <w:pPr>
        <w:pStyle w:val="BodyText"/>
        <w:jc w:val="both"/>
        <w:rPr>
          <w:rFonts w:ascii="Times New Roman" w:hAnsi="Times New Roman"/>
          <w:sz w:val="22"/>
          <w:szCs w:val="22"/>
          <w:highlight w:val="yellow"/>
        </w:rPr>
      </w:pPr>
    </w:p>
    <w:p w14:paraId="09A6274C" w14:textId="48768007" w:rsidR="00294B7D" w:rsidRPr="00D576E8" w:rsidRDefault="00BE623D" w:rsidP="003A2409">
      <w:pPr>
        <w:pStyle w:val="BodyText"/>
        <w:jc w:val="both"/>
        <w:rPr>
          <w:rFonts w:ascii="Times New Roman" w:hAnsi="Times New Roman"/>
          <w:sz w:val="22"/>
          <w:szCs w:val="22"/>
        </w:rPr>
      </w:pPr>
      <w:r w:rsidRPr="00D576E8">
        <w:rPr>
          <w:rFonts w:ascii="Times New Roman" w:hAnsi="Times New Roman"/>
          <w:sz w:val="22"/>
          <w:szCs w:val="22"/>
        </w:rPr>
        <w:t xml:space="preserve">The </w:t>
      </w:r>
      <w:r w:rsidR="0094106C" w:rsidRPr="00D576E8">
        <w:rPr>
          <w:rFonts w:ascii="Times New Roman" w:hAnsi="Times New Roman"/>
          <w:sz w:val="22"/>
          <w:szCs w:val="22"/>
        </w:rPr>
        <w:t>Focused</w:t>
      </w:r>
      <w:r w:rsidR="003A2409" w:rsidRPr="00D576E8">
        <w:rPr>
          <w:rFonts w:ascii="Times New Roman" w:hAnsi="Times New Roman"/>
          <w:sz w:val="22"/>
          <w:szCs w:val="22"/>
        </w:rPr>
        <w:t xml:space="preserve"> Application </w:t>
      </w:r>
      <w:r w:rsidR="00D05847" w:rsidRPr="00D576E8">
        <w:rPr>
          <w:rFonts w:ascii="Times New Roman" w:hAnsi="Times New Roman"/>
          <w:sz w:val="22"/>
          <w:szCs w:val="22"/>
        </w:rPr>
        <w:t>provides optimal flexibility and value by allowing</w:t>
      </w:r>
      <w:r w:rsidR="00294B7D" w:rsidRPr="00D576E8">
        <w:rPr>
          <w:rFonts w:ascii="Times New Roman" w:hAnsi="Times New Roman"/>
          <w:sz w:val="22"/>
          <w:szCs w:val="22"/>
        </w:rPr>
        <w:t xml:space="preserve"> you</w:t>
      </w:r>
      <w:r w:rsidR="00D05847" w:rsidRPr="00D576E8">
        <w:rPr>
          <w:rFonts w:ascii="Times New Roman" w:hAnsi="Times New Roman"/>
          <w:sz w:val="22"/>
          <w:szCs w:val="22"/>
        </w:rPr>
        <w:t xml:space="preserve">r organization to </w:t>
      </w:r>
      <w:r w:rsidR="00294B7D" w:rsidRPr="00D576E8">
        <w:rPr>
          <w:rFonts w:ascii="Times New Roman" w:hAnsi="Times New Roman"/>
          <w:sz w:val="22"/>
          <w:szCs w:val="22"/>
        </w:rPr>
        <w:t>select</w:t>
      </w:r>
      <w:r w:rsidR="00953366" w:rsidRPr="00D576E8">
        <w:rPr>
          <w:rFonts w:ascii="Times New Roman" w:hAnsi="Times New Roman"/>
          <w:sz w:val="22"/>
          <w:szCs w:val="22"/>
        </w:rPr>
        <w:t xml:space="preserve"> from a number of focus options</w:t>
      </w:r>
      <w:r w:rsidR="00D05847" w:rsidRPr="00D576E8">
        <w:rPr>
          <w:rFonts w:ascii="Times New Roman" w:hAnsi="Times New Roman"/>
          <w:sz w:val="22"/>
          <w:szCs w:val="22"/>
        </w:rPr>
        <w:t>.</w:t>
      </w:r>
      <w:r w:rsidR="00C30FC7" w:rsidRPr="00D576E8">
        <w:rPr>
          <w:rFonts w:ascii="Times New Roman" w:hAnsi="Times New Roman"/>
          <w:sz w:val="22"/>
          <w:szCs w:val="22"/>
        </w:rPr>
        <w:t xml:space="preserve"> (See Page 5 for available focus options).</w:t>
      </w:r>
      <w:r w:rsidR="00D05847" w:rsidRPr="00D576E8">
        <w:rPr>
          <w:rFonts w:ascii="Times New Roman" w:hAnsi="Times New Roman"/>
          <w:sz w:val="22"/>
          <w:szCs w:val="22"/>
        </w:rPr>
        <w:t xml:space="preserve"> </w:t>
      </w:r>
      <w:r w:rsidR="00294B7D" w:rsidRPr="00D576E8">
        <w:rPr>
          <w:rFonts w:ascii="Times New Roman" w:hAnsi="Times New Roman"/>
          <w:sz w:val="22"/>
          <w:szCs w:val="22"/>
        </w:rPr>
        <w:t xml:space="preserve">Based on </w:t>
      </w:r>
      <w:r w:rsidR="00953366" w:rsidRPr="00D576E8">
        <w:rPr>
          <w:rFonts w:ascii="Times New Roman" w:hAnsi="Times New Roman"/>
          <w:sz w:val="22"/>
          <w:szCs w:val="22"/>
        </w:rPr>
        <w:t>the option</w:t>
      </w:r>
      <w:r w:rsidR="00294B7D" w:rsidRPr="00D576E8">
        <w:rPr>
          <w:rFonts w:ascii="Times New Roman" w:hAnsi="Times New Roman"/>
          <w:sz w:val="22"/>
          <w:szCs w:val="22"/>
        </w:rPr>
        <w:t xml:space="preserve"> select</w:t>
      </w:r>
      <w:r w:rsidR="00953366" w:rsidRPr="00D576E8">
        <w:rPr>
          <w:rFonts w:ascii="Times New Roman" w:hAnsi="Times New Roman"/>
          <w:sz w:val="22"/>
          <w:szCs w:val="22"/>
        </w:rPr>
        <w:t>ed,</w:t>
      </w:r>
      <w:r w:rsidR="00294B7D" w:rsidRPr="00D576E8">
        <w:rPr>
          <w:rFonts w:ascii="Times New Roman" w:hAnsi="Times New Roman"/>
          <w:sz w:val="22"/>
          <w:szCs w:val="22"/>
        </w:rPr>
        <w:t xml:space="preserve"> your team will complete specific Baldrige Criteria Items, as well as the Organizational Profile.  Why?</w:t>
      </w:r>
    </w:p>
    <w:p w14:paraId="463E3BA4" w14:textId="051A58F9" w:rsidR="003A2409" w:rsidRPr="00D576E8" w:rsidRDefault="003A2409" w:rsidP="003A2409">
      <w:pPr>
        <w:pStyle w:val="ListParagraph"/>
        <w:numPr>
          <w:ilvl w:val="0"/>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 xml:space="preserve">Completing the Organizational Profile sets the context for addressing the unique aspects of your organization within each of </w:t>
      </w:r>
      <w:r w:rsidR="00953366" w:rsidRPr="00D576E8">
        <w:rPr>
          <w:rFonts w:ascii="Times New Roman" w:hAnsi="Times New Roman"/>
          <w:sz w:val="22"/>
          <w:szCs w:val="22"/>
        </w:rPr>
        <w:t xml:space="preserve">the items you complete in the </w:t>
      </w:r>
      <w:r w:rsidR="0094106C" w:rsidRPr="00D576E8">
        <w:rPr>
          <w:rFonts w:ascii="Times New Roman" w:hAnsi="Times New Roman"/>
          <w:sz w:val="22"/>
          <w:szCs w:val="22"/>
        </w:rPr>
        <w:t>Focused</w:t>
      </w:r>
      <w:r w:rsidR="00953366" w:rsidRPr="00D576E8">
        <w:rPr>
          <w:rFonts w:ascii="Times New Roman" w:hAnsi="Times New Roman"/>
          <w:sz w:val="22"/>
          <w:szCs w:val="22"/>
        </w:rPr>
        <w:t xml:space="preserve"> Application.</w:t>
      </w:r>
      <w:r w:rsidR="009572B2" w:rsidRPr="00D576E8">
        <w:rPr>
          <w:rFonts w:ascii="Times New Roman" w:hAnsi="Times New Roman"/>
          <w:sz w:val="22"/>
          <w:szCs w:val="22"/>
        </w:rPr>
        <w:t xml:space="preserve">  Additionally, the Organizational Pr</w:t>
      </w:r>
      <w:r w:rsidR="00D05847" w:rsidRPr="00D576E8">
        <w:rPr>
          <w:rFonts w:ascii="Times New Roman" w:hAnsi="Times New Roman"/>
          <w:sz w:val="22"/>
          <w:szCs w:val="22"/>
        </w:rPr>
        <w:t>ofile is a requirement for the F</w:t>
      </w:r>
      <w:r w:rsidR="009572B2" w:rsidRPr="00D576E8">
        <w:rPr>
          <w:rFonts w:ascii="Times New Roman" w:hAnsi="Times New Roman"/>
          <w:sz w:val="22"/>
          <w:szCs w:val="22"/>
        </w:rPr>
        <w:t xml:space="preserve">ull Application </w:t>
      </w:r>
      <w:r w:rsidRPr="00D576E8">
        <w:rPr>
          <w:rFonts w:ascii="Times New Roman" w:hAnsi="Times New Roman"/>
          <w:sz w:val="22"/>
          <w:szCs w:val="22"/>
        </w:rPr>
        <w:t>(sho</w:t>
      </w:r>
      <w:r w:rsidR="009572B2" w:rsidRPr="00D576E8">
        <w:rPr>
          <w:rFonts w:ascii="Times New Roman" w:hAnsi="Times New Roman"/>
          <w:sz w:val="22"/>
          <w:szCs w:val="22"/>
        </w:rPr>
        <w:t>uld you decide to complete the F</w:t>
      </w:r>
      <w:r w:rsidRPr="00D576E8">
        <w:rPr>
          <w:rFonts w:ascii="Times New Roman" w:hAnsi="Times New Roman"/>
          <w:sz w:val="22"/>
          <w:szCs w:val="22"/>
        </w:rPr>
        <w:t>ull Application at a later date).</w:t>
      </w:r>
    </w:p>
    <w:p w14:paraId="5C82E2C9" w14:textId="3C17B738" w:rsidR="002F4737" w:rsidRPr="00D576E8" w:rsidRDefault="00110C57" w:rsidP="003A2409">
      <w:pPr>
        <w:pStyle w:val="ListParagraph"/>
        <w:numPr>
          <w:ilvl w:val="0"/>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 xml:space="preserve">Your participation in the </w:t>
      </w:r>
      <w:r w:rsidR="0094106C" w:rsidRPr="00D576E8">
        <w:rPr>
          <w:rFonts w:ascii="Times New Roman" w:hAnsi="Times New Roman"/>
          <w:sz w:val="22"/>
          <w:szCs w:val="22"/>
        </w:rPr>
        <w:t>Focused</w:t>
      </w:r>
      <w:r w:rsidR="003A2409" w:rsidRPr="00D576E8">
        <w:rPr>
          <w:rFonts w:ascii="Times New Roman" w:hAnsi="Times New Roman"/>
          <w:sz w:val="22"/>
          <w:szCs w:val="22"/>
        </w:rPr>
        <w:t xml:space="preserve"> Application process demonstrates your organization’s </w:t>
      </w:r>
      <w:r w:rsidR="004B6412" w:rsidRPr="00D576E8">
        <w:rPr>
          <w:rFonts w:ascii="Times New Roman" w:hAnsi="Times New Roman"/>
          <w:sz w:val="22"/>
          <w:szCs w:val="22"/>
        </w:rPr>
        <w:t>desire to dive deeper int</w:t>
      </w:r>
      <w:r w:rsidR="00294B7D" w:rsidRPr="00D576E8">
        <w:rPr>
          <w:rFonts w:ascii="Times New Roman" w:hAnsi="Times New Roman"/>
          <w:sz w:val="22"/>
          <w:szCs w:val="22"/>
        </w:rPr>
        <w:t xml:space="preserve">o </w:t>
      </w:r>
      <w:r w:rsidR="003A2409" w:rsidRPr="00D576E8">
        <w:rPr>
          <w:rFonts w:ascii="Times New Roman" w:hAnsi="Times New Roman"/>
          <w:sz w:val="22"/>
          <w:szCs w:val="22"/>
        </w:rPr>
        <w:t>continuous improvement</w:t>
      </w:r>
      <w:r w:rsidR="006707D1" w:rsidRPr="00D576E8">
        <w:rPr>
          <w:rFonts w:ascii="Times New Roman" w:hAnsi="Times New Roman"/>
          <w:sz w:val="22"/>
          <w:szCs w:val="22"/>
        </w:rPr>
        <w:t xml:space="preserve"> in one or </w:t>
      </w:r>
      <w:r w:rsidR="00D05847" w:rsidRPr="00D576E8">
        <w:rPr>
          <w:rFonts w:ascii="Times New Roman" w:hAnsi="Times New Roman"/>
          <w:sz w:val="22"/>
          <w:szCs w:val="22"/>
        </w:rPr>
        <w:t>multiple</w:t>
      </w:r>
      <w:r w:rsidR="006707D1" w:rsidRPr="00D576E8">
        <w:rPr>
          <w:rFonts w:ascii="Times New Roman" w:hAnsi="Times New Roman"/>
          <w:sz w:val="22"/>
          <w:szCs w:val="22"/>
        </w:rPr>
        <w:t xml:space="preserve"> areas</w:t>
      </w:r>
      <w:r w:rsidR="003A2409" w:rsidRPr="00D576E8">
        <w:rPr>
          <w:rFonts w:ascii="Times New Roman" w:hAnsi="Times New Roman"/>
          <w:sz w:val="22"/>
          <w:szCs w:val="22"/>
        </w:rPr>
        <w:t xml:space="preserve">. </w:t>
      </w:r>
      <w:r w:rsidR="006352B4" w:rsidRPr="00D576E8">
        <w:rPr>
          <w:rFonts w:ascii="Times New Roman" w:hAnsi="Times New Roman"/>
          <w:sz w:val="22"/>
          <w:szCs w:val="22"/>
        </w:rPr>
        <w:t>Depending on the focus options, i</w:t>
      </w:r>
      <w:r w:rsidR="006707D1" w:rsidRPr="00D576E8">
        <w:rPr>
          <w:rFonts w:ascii="Times New Roman" w:hAnsi="Times New Roman"/>
          <w:sz w:val="22"/>
          <w:szCs w:val="22"/>
        </w:rPr>
        <w:t>t may, also, ser</w:t>
      </w:r>
      <w:r w:rsidR="003A2409" w:rsidRPr="00D576E8">
        <w:rPr>
          <w:rFonts w:ascii="Times New Roman" w:hAnsi="Times New Roman"/>
          <w:sz w:val="22"/>
          <w:szCs w:val="22"/>
        </w:rPr>
        <w:t xml:space="preserve">ve as an effective </w:t>
      </w:r>
      <w:r w:rsidR="009572B2" w:rsidRPr="00D576E8">
        <w:rPr>
          <w:rFonts w:ascii="Times New Roman" w:hAnsi="Times New Roman"/>
          <w:sz w:val="22"/>
          <w:szCs w:val="22"/>
        </w:rPr>
        <w:t>opportunity to further</w:t>
      </w:r>
      <w:r w:rsidR="002F4737" w:rsidRPr="00D576E8">
        <w:rPr>
          <w:rFonts w:ascii="Times New Roman" w:hAnsi="Times New Roman"/>
          <w:sz w:val="22"/>
          <w:szCs w:val="22"/>
        </w:rPr>
        <w:t>:</w:t>
      </w:r>
    </w:p>
    <w:p w14:paraId="24431B8D" w14:textId="77777777" w:rsidR="002F4737" w:rsidRPr="00D576E8" w:rsidRDefault="002F4737" w:rsidP="002F4737">
      <w:pPr>
        <w:pStyle w:val="ListParagraph"/>
        <w:numPr>
          <w:ilvl w:val="1"/>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O</w:t>
      </w:r>
      <w:r w:rsidR="009572B2" w:rsidRPr="00D576E8">
        <w:rPr>
          <w:rFonts w:ascii="Times New Roman" w:hAnsi="Times New Roman"/>
          <w:sz w:val="22"/>
          <w:szCs w:val="22"/>
        </w:rPr>
        <w:t>ptimize</w:t>
      </w:r>
      <w:r w:rsidR="004B6412" w:rsidRPr="00D576E8">
        <w:rPr>
          <w:rFonts w:ascii="Times New Roman" w:hAnsi="Times New Roman"/>
          <w:sz w:val="22"/>
          <w:szCs w:val="22"/>
        </w:rPr>
        <w:t xml:space="preserve"> your leadership and strategic planning processes</w:t>
      </w:r>
    </w:p>
    <w:p w14:paraId="3D84C498" w14:textId="77777777" w:rsidR="002F4737" w:rsidRPr="00D576E8" w:rsidRDefault="002F4737" w:rsidP="002F4737">
      <w:pPr>
        <w:pStyle w:val="ListParagraph"/>
        <w:numPr>
          <w:ilvl w:val="1"/>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I</w:t>
      </w:r>
      <w:r w:rsidR="004B6412" w:rsidRPr="00D576E8">
        <w:rPr>
          <w:rFonts w:ascii="Times New Roman" w:hAnsi="Times New Roman"/>
          <w:sz w:val="22"/>
          <w:szCs w:val="22"/>
        </w:rPr>
        <w:t>mprov</w:t>
      </w:r>
      <w:r w:rsidR="009572B2" w:rsidRPr="00D576E8">
        <w:rPr>
          <w:rFonts w:ascii="Times New Roman" w:hAnsi="Times New Roman"/>
          <w:sz w:val="22"/>
          <w:szCs w:val="22"/>
        </w:rPr>
        <w:t>e</w:t>
      </w:r>
      <w:r w:rsidR="003A2409" w:rsidRPr="00D576E8">
        <w:rPr>
          <w:rFonts w:ascii="Times New Roman" w:hAnsi="Times New Roman"/>
          <w:sz w:val="22"/>
          <w:szCs w:val="22"/>
        </w:rPr>
        <w:t xml:space="preserve"> the quality of your products and service</w:t>
      </w:r>
      <w:r w:rsidR="004B6412" w:rsidRPr="00D576E8">
        <w:rPr>
          <w:rFonts w:ascii="Times New Roman" w:hAnsi="Times New Roman"/>
          <w:sz w:val="22"/>
          <w:szCs w:val="22"/>
        </w:rPr>
        <w:t>s</w:t>
      </w:r>
    </w:p>
    <w:p w14:paraId="2976C2ED" w14:textId="77777777" w:rsidR="002F4737" w:rsidRPr="00D576E8" w:rsidRDefault="002F4737" w:rsidP="002F4737">
      <w:pPr>
        <w:pStyle w:val="ListParagraph"/>
        <w:numPr>
          <w:ilvl w:val="1"/>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E</w:t>
      </w:r>
      <w:r w:rsidR="009572B2" w:rsidRPr="00D576E8">
        <w:rPr>
          <w:rFonts w:ascii="Times New Roman" w:hAnsi="Times New Roman"/>
          <w:sz w:val="22"/>
          <w:szCs w:val="22"/>
        </w:rPr>
        <w:t>nhance</w:t>
      </w:r>
      <w:r w:rsidR="003A2409" w:rsidRPr="00D576E8">
        <w:rPr>
          <w:rFonts w:ascii="Times New Roman" w:hAnsi="Times New Roman"/>
          <w:sz w:val="22"/>
          <w:szCs w:val="22"/>
        </w:rPr>
        <w:t xml:space="preserve"> customer loyalty</w:t>
      </w:r>
    </w:p>
    <w:p w14:paraId="4C20D16B" w14:textId="77777777" w:rsidR="002F4737" w:rsidRPr="00D576E8" w:rsidRDefault="002F4737" w:rsidP="002F4737">
      <w:pPr>
        <w:pStyle w:val="ListParagraph"/>
        <w:numPr>
          <w:ilvl w:val="1"/>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I</w:t>
      </w:r>
      <w:r w:rsidR="003A2409" w:rsidRPr="00D576E8">
        <w:rPr>
          <w:rFonts w:ascii="Times New Roman" w:hAnsi="Times New Roman"/>
          <w:sz w:val="22"/>
          <w:szCs w:val="22"/>
        </w:rPr>
        <w:t>n</w:t>
      </w:r>
      <w:r w:rsidR="009572B2" w:rsidRPr="00D576E8">
        <w:rPr>
          <w:rFonts w:ascii="Times New Roman" w:hAnsi="Times New Roman"/>
          <w:sz w:val="22"/>
          <w:szCs w:val="22"/>
        </w:rPr>
        <w:t>crease</w:t>
      </w:r>
      <w:r w:rsidR="004B6412" w:rsidRPr="00D576E8">
        <w:rPr>
          <w:rFonts w:ascii="Times New Roman" w:hAnsi="Times New Roman"/>
          <w:sz w:val="22"/>
          <w:szCs w:val="22"/>
        </w:rPr>
        <w:t xml:space="preserve"> workforce engagement</w:t>
      </w:r>
    </w:p>
    <w:p w14:paraId="220ECF1D" w14:textId="77777777" w:rsidR="002F4737" w:rsidRPr="00D576E8" w:rsidRDefault="009572B2" w:rsidP="002F4737">
      <w:pPr>
        <w:pStyle w:val="ListParagraph"/>
        <w:numPr>
          <w:ilvl w:val="1"/>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Clarify</w:t>
      </w:r>
      <w:r w:rsidR="002F4737" w:rsidRPr="00D576E8">
        <w:rPr>
          <w:rFonts w:ascii="Times New Roman" w:hAnsi="Times New Roman"/>
          <w:sz w:val="22"/>
          <w:szCs w:val="22"/>
        </w:rPr>
        <w:t xml:space="preserve"> your approaches to analytics</w:t>
      </w:r>
    </w:p>
    <w:p w14:paraId="2D2C4BD3" w14:textId="77777777" w:rsidR="003A2409" w:rsidRPr="00D576E8" w:rsidRDefault="002F4737" w:rsidP="002F4737">
      <w:pPr>
        <w:pStyle w:val="ListParagraph"/>
        <w:numPr>
          <w:ilvl w:val="1"/>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P</w:t>
      </w:r>
      <w:r w:rsidR="009572B2" w:rsidRPr="00D576E8">
        <w:rPr>
          <w:rFonts w:ascii="Times New Roman" w:hAnsi="Times New Roman"/>
          <w:sz w:val="22"/>
          <w:szCs w:val="22"/>
        </w:rPr>
        <w:t>rovide</w:t>
      </w:r>
      <w:r w:rsidR="003A2409" w:rsidRPr="00D576E8">
        <w:rPr>
          <w:rFonts w:ascii="Times New Roman" w:hAnsi="Times New Roman"/>
          <w:sz w:val="22"/>
          <w:szCs w:val="22"/>
        </w:rPr>
        <w:t xml:space="preserve"> a platform to accelerate change, growth, and im</w:t>
      </w:r>
      <w:r w:rsidRPr="00D576E8">
        <w:rPr>
          <w:rFonts w:ascii="Times New Roman" w:hAnsi="Times New Roman"/>
          <w:sz w:val="22"/>
          <w:szCs w:val="22"/>
        </w:rPr>
        <w:t>provement throughout your organization</w:t>
      </w:r>
    </w:p>
    <w:p w14:paraId="74A4C73F" w14:textId="77777777" w:rsidR="00D30646" w:rsidRDefault="00D30646" w:rsidP="00D30646">
      <w:pPr>
        <w:pStyle w:val="ListParagraph"/>
        <w:tabs>
          <w:tab w:val="left" w:pos="360"/>
        </w:tabs>
        <w:autoSpaceDE w:val="0"/>
        <w:autoSpaceDN w:val="0"/>
        <w:adjustRightInd w:val="0"/>
        <w:spacing w:before="120"/>
        <w:contextualSpacing w:val="0"/>
        <w:jc w:val="both"/>
        <w:rPr>
          <w:rFonts w:ascii="Times New Roman" w:hAnsi="Times New Roman"/>
          <w:sz w:val="22"/>
          <w:szCs w:val="22"/>
        </w:rPr>
      </w:pPr>
    </w:p>
    <w:p w14:paraId="1765B1A6" w14:textId="733934A0" w:rsidR="002F4737" w:rsidRPr="00D576E8" w:rsidRDefault="00D2689C" w:rsidP="002F4737">
      <w:pPr>
        <w:pStyle w:val="ListParagraph"/>
        <w:numPr>
          <w:ilvl w:val="0"/>
          <w:numId w:val="6"/>
        </w:numPr>
        <w:tabs>
          <w:tab w:val="left" w:pos="360"/>
        </w:tabs>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The questions within each item will help</w:t>
      </w:r>
      <w:r w:rsidR="002F4737" w:rsidRPr="00D576E8">
        <w:rPr>
          <w:rFonts w:ascii="Times New Roman" w:hAnsi="Times New Roman"/>
          <w:sz w:val="22"/>
          <w:szCs w:val="22"/>
        </w:rPr>
        <w:t xml:space="preserve"> you and your management team step back and answer logically sequenced questions that collectively provide an overview of what your organization does</w:t>
      </w:r>
      <w:r w:rsidRPr="00D576E8">
        <w:rPr>
          <w:rFonts w:ascii="Times New Roman" w:hAnsi="Times New Roman"/>
          <w:sz w:val="22"/>
          <w:szCs w:val="22"/>
        </w:rPr>
        <w:t xml:space="preserve"> and how it does it relative to each focus area. </w:t>
      </w:r>
    </w:p>
    <w:p w14:paraId="335CF889" w14:textId="77777777" w:rsidR="003A2409" w:rsidRPr="00D576E8" w:rsidRDefault="002F4737" w:rsidP="009F049B">
      <w:pPr>
        <w:pStyle w:val="ListParagraph"/>
        <w:numPr>
          <w:ilvl w:val="0"/>
          <w:numId w:val="6"/>
        </w:numPr>
        <w:autoSpaceDE w:val="0"/>
        <w:autoSpaceDN w:val="0"/>
        <w:adjustRightInd w:val="0"/>
        <w:spacing w:before="120"/>
        <w:contextualSpacing w:val="0"/>
        <w:jc w:val="both"/>
        <w:rPr>
          <w:rFonts w:ascii="Times New Roman" w:hAnsi="Times New Roman"/>
          <w:sz w:val="22"/>
          <w:szCs w:val="22"/>
        </w:rPr>
      </w:pPr>
      <w:r w:rsidRPr="00D576E8">
        <w:rPr>
          <w:rFonts w:ascii="Times New Roman" w:hAnsi="Times New Roman"/>
          <w:sz w:val="22"/>
          <w:szCs w:val="22"/>
        </w:rPr>
        <w:t xml:space="preserve">Your self-assessment relative to the </w:t>
      </w:r>
      <w:r w:rsidR="00D2689C" w:rsidRPr="00D576E8">
        <w:rPr>
          <w:rFonts w:ascii="Times New Roman" w:hAnsi="Times New Roman"/>
          <w:sz w:val="22"/>
          <w:szCs w:val="22"/>
        </w:rPr>
        <w:t>item</w:t>
      </w:r>
      <w:r w:rsidRPr="00D576E8">
        <w:rPr>
          <w:rFonts w:ascii="Times New Roman" w:hAnsi="Times New Roman"/>
          <w:sz w:val="22"/>
          <w:szCs w:val="22"/>
        </w:rPr>
        <w:t xml:space="preserve"> questions </w:t>
      </w:r>
      <w:r w:rsidR="00D2689C" w:rsidRPr="00D576E8">
        <w:rPr>
          <w:rFonts w:ascii="Times New Roman" w:hAnsi="Times New Roman"/>
          <w:sz w:val="22"/>
          <w:szCs w:val="22"/>
        </w:rPr>
        <w:t xml:space="preserve">within the selected </w:t>
      </w:r>
      <w:r w:rsidR="006F2DC7" w:rsidRPr="00D576E8">
        <w:rPr>
          <w:rFonts w:ascii="Times New Roman" w:hAnsi="Times New Roman"/>
          <w:sz w:val="22"/>
          <w:szCs w:val="22"/>
        </w:rPr>
        <w:t>option</w:t>
      </w:r>
      <w:r w:rsidR="00D2689C" w:rsidRPr="00D576E8">
        <w:rPr>
          <w:rFonts w:ascii="Times New Roman" w:hAnsi="Times New Roman"/>
          <w:sz w:val="22"/>
          <w:szCs w:val="22"/>
        </w:rPr>
        <w:t xml:space="preserve"> </w:t>
      </w:r>
      <w:r w:rsidRPr="00D576E8">
        <w:rPr>
          <w:rFonts w:ascii="Times New Roman" w:hAnsi="Times New Roman"/>
          <w:sz w:val="22"/>
          <w:szCs w:val="22"/>
        </w:rPr>
        <w:t xml:space="preserve">will help you understand potential gaps based on areas where you find conflicting, </w:t>
      </w:r>
      <w:r w:rsidR="006F2DC7" w:rsidRPr="00D576E8">
        <w:rPr>
          <w:rFonts w:ascii="Times New Roman" w:hAnsi="Times New Roman"/>
          <w:sz w:val="22"/>
          <w:szCs w:val="22"/>
        </w:rPr>
        <w:t>vague</w:t>
      </w:r>
      <w:r w:rsidRPr="00D576E8">
        <w:rPr>
          <w:rFonts w:ascii="Times New Roman" w:hAnsi="Times New Roman"/>
          <w:sz w:val="22"/>
          <w:szCs w:val="22"/>
        </w:rPr>
        <w:t xml:space="preserve">, or no </w:t>
      </w:r>
      <w:r w:rsidR="006F2DC7" w:rsidRPr="00D576E8">
        <w:rPr>
          <w:rFonts w:ascii="Times New Roman" w:hAnsi="Times New Roman"/>
          <w:sz w:val="22"/>
          <w:szCs w:val="22"/>
        </w:rPr>
        <w:t>approaches</w:t>
      </w:r>
      <w:r w:rsidRPr="00D576E8">
        <w:rPr>
          <w:rFonts w:ascii="Times New Roman" w:hAnsi="Times New Roman"/>
          <w:sz w:val="22"/>
          <w:szCs w:val="22"/>
        </w:rPr>
        <w:t xml:space="preserve">; these gaps </w:t>
      </w:r>
      <w:r w:rsidR="006F2DC7" w:rsidRPr="00D576E8">
        <w:rPr>
          <w:rFonts w:ascii="Times New Roman" w:hAnsi="Times New Roman"/>
          <w:sz w:val="22"/>
          <w:szCs w:val="22"/>
        </w:rPr>
        <w:t>represent areas to be addressed.</w:t>
      </w:r>
    </w:p>
    <w:p w14:paraId="10B76156" w14:textId="77777777" w:rsidR="006F2DC7" w:rsidRPr="00D576E8" w:rsidRDefault="006F2DC7" w:rsidP="006F2DC7">
      <w:pPr>
        <w:pStyle w:val="ListParagraph"/>
        <w:autoSpaceDE w:val="0"/>
        <w:autoSpaceDN w:val="0"/>
        <w:adjustRightInd w:val="0"/>
        <w:spacing w:before="120"/>
        <w:contextualSpacing w:val="0"/>
        <w:jc w:val="both"/>
        <w:rPr>
          <w:rFonts w:ascii="Times New Roman" w:hAnsi="Times New Roman"/>
          <w:sz w:val="22"/>
          <w:szCs w:val="22"/>
        </w:rPr>
      </w:pPr>
    </w:p>
    <w:p w14:paraId="661DD13E" w14:textId="5317ED7A" w:rsidR="003A2409" w:rsidRPr="00D576E8" w:rsidRDefault="0094106C" w:rsidP="003A2409">
      <w:pPr>
        <w:spacing w:after="80"/>
        <w:rPr>
          <w:rFonts w:ascii="Times New Roman" w:hAnsi="Times New Roman"/>
          <w:b/>
          <w:bCs/>
          <w:i/>
          <w:sz w:val="28"/>
          <w:u w:val="single"/>
        </w:rPr>
      </w:pPr>
      <w:r w:rsidRPr="00D576E8">
        <w:rPr>
          <w:rFonts w:ascii="Times New Roman" w:hAnsi="Times New Roman"/>
          <w:b/>
          <w:bCs/>
          <w:i/>
          <w:sz w:val="28"/>
          <w:u w:val="single"/>
        </w:rPr>
        <w:t>Focused</w:t>
      </w:r>
      <w:r w:rsidR="003A2409" w:rsidRPr="00D576E8">
        <w:rPr>
          <w:rFonts w:ascii="Times New Roman" w:hAnsi="Times New Roman"/>
          <w:b/>
          <w:bCs/>
          <w:i/>
          <w:sz w:val="28"/>
          <w:u w:val="single"/>
        </w:rPr>
        <w:t xml:space="preserve"> Application Specifics</w:t>
      </w:r>
    </w:p>
    <w:p w14:paraId="20F12FC9" w14:textId="77777777" w:rsidR="003A2409" w:rsidRPr="00D576E8" w:rsidRDefault="003A2409" w:rsidP="003A2409">
      <w:pPr>
        <w:spacing w:after="80"/>
        <w:rPr>
          <w:rFonts w:ascii="Times New Roman" w:hAnsi="Times New Roman"/>
          <w:b/>
          <w:bCs/>
          <w:i/>
          <w:sz w:val="24"/>
        </w:rPr>
      </w:pPr>
      <w:r w:rsidRPr="00D576E8">
        <w:rPr>
          <w:rFonts w:ascii="Times New Roman" w:hAnsi="Times New Roman"/>
          <w:b/>
          <w:bCs/>
          <w:i/>
          <w:sz w:val="24"/>
        </w:rPr>
        <w:t>What you can expect…</w:t>
      </w:r>
    </w:p>
    <w:p w14:paraId="5FC2F9F3" w14:textId="51BFC814" w:rsidR="003A2409" w:rsidRPr="00D576E8" w:rsidRDefault="003A2409" w:rsidP="003A2409">
      <w:pPr>
        <w:autoSpaceDE w:val="0"/>
        <w:autoSpaceDN w:val="0"/>
        <w:adjustRightInd w:val="0"/>
        <w:ind w:firstLine="360"/>
        <w:jc w:val="both"/>
        <w:rPr>
          <w:rFonts w:ascii="Times New Roman" w:hAnsi="Times New Roman"/>
          <w:sz w:val="22"/>
          <w:szCs w:val="22"/>
        </w:rPr>
      </w:pPr>
      <w:r w:rsidRPr="00D576E8">
        <w:rPr>
          <w:rFonts w:ascii="Times New Roman" w:hAnsi="Times New Roman"/>
          <w:sz w:val="22"/>
          <w:szCs w:val="22"/>
        </w:rPr>
        <w:t xml:space="preserve">Once you complete and submit the </w:t>
      </w:r>
      <w:r w:rsidR="0094106C" w:rsidRPr="00D576E8">
        <w:rPr>
          <w:rFonts w:ascii="Times New Roman" w:hAnsi="Times New Roman"/>
          <w:sz w:val="22"/>
          <w:szCs w:val="22"/>
        </w:rPr>
        <w:t>Focused</w:t>
      </w:r>
      <w:r w:rsidRPr="00D576E8">
        <w:rPr>
          <w:rFonts w:ascii="Times New Roman" w:hAnsi="Times New Roman"/>
          <w:sz w:val="22"/>
          <w:szCs w:val="22"/>
        </w:rPr>
        <w:t xml:space="preserve"> Application:</w:t>
      </w:r>
    </w:p>
    <w:p w14:paraId="55FBC780" w14:textId="77777777" w:rsidR="003A2409" w:rsidRPr="00D576E8" w:rsidRDefault="003A2409" w:rsidP="003A2409">
      <w:pPr>
        <w:autoSpaceDE w:val="0"/>
        <w:autoSpaceDN w:val="0"/>
        <w:adjustRightInd w:val="0"/>
        <w:jc w:val="both"/>
        <w:rPr>
          <w:rFonts w:ascii="Times New Roman" w:hAnsi="Times New Roman"/>
          <w:sz w:val="22"/>
          <w:szCs w:val="22"/>
        </w:rPr>
      </w:pPr>
    </w:p>
    <w:p w14:paraId="37216CBE" w14:textId="68A4345A" w:rsidR="003A2409" w:rsidRPr="00D576E8" w:rsidRDefault="003A2409" w:rsidP="003A2409">
      <w:pPr>
        <w:pStyle w:val="ListParagraph"/>
        <w:numPr>
          <w:ilvl w:val="0"/>
          <w:numId w:val="3"/>
        </w:numPr>
        <w:autoSpaceDE w:val="0"/>
        <w:autoSpaceDN w:val="0"/>
        <w:adjustRightInd w:val="0"/>
        <w:jc w:val="both"/>
        <w:rPr>
          <w:rFonts w:ascii="Times New Roman" w:hAnsi="Times New Roman"/>
          <w:i/>
          <w:sz w:val="22"/>
          <w:szCs w:val="22"/>
        </w:rPr>
      </w:pPr>
      <w:r w:rsidRPr="00D576E8">
        <w:rPr>
          <w:rFonts w:ascii="Times New Roman" w:hAnsi="Times New Roman"/>
          <w:sz w:val="22"/>
          <w:szCs w:val="22"/>
        </w:rPr>
        <w:t xml:space="preserve">Your </w:t>
      </w:r>
      <w:r w:rsidR="00110C57" w:rsidRPr="00D576E8">
        <w:rPr>
          <w:rFonts w:ascii="Times New Roman" w:hAnsi="Times New Roman"/>
          <w:sz w:val="22"/>
          <w:szCs w:val="22"/>
        </w:rPr>
        <w:t>1</w:t>
      </w:r>
      <w:r w:rsidR="004278BB" w:rsidRPr="00D576E8">
        <w:rPr>
          <w:rFonts w:ascii="Times New Roman" w:hAnsi="Times New Roman"/>
          <w:sz w:val="22"/>
          <w:szCs w:val="22"/>
        </w:rPr>
        <w:t>0</w:t>
      </w:r>
      <w:r w:rsidR="00EB4351">
        <w:rPr>
          <w:rFonts w:ascii="Times New Roman" w:hAnsi="Times New Roman"/>
          <w:sz w:val="22"/>
          <w:szCs w:val="22"/>
        </w:rPr>
        <w:t>-</w:t>
      </w:r>
      <w:r w:rsidRPr="00D576E8">
        <w:rPr>
          <w:rFonts w:ascii="Times New Roman" w:hAnsi="Times New Roman"/>
          <w:sz w:val="22"/>
          <w:szCs w:val="22"/>
        </w:rPr>
        <w:t xml:space="preserve">page </w:t>
      </w:r>
      <w:r w:rsidR="004278BB" w:rsidRPr="00D576E8">
        <w:rPr>
          <w:rFonts w:ascii="Times New Roman" w:hAnsi="Times New Roman"/>
          <w:sz w:val="22"/>
          <w:szCs w:val="22"/>
        </w:rPr>
        <w:t>Application, plus a</w:t>
      </w:r>
      <w:r w:rsidR="009F049B" w:rsidRPr="00D576E8">
        <w:rPr>
          <w:rFonts w:ascii="Times New Roman" w:hAnsi="Times New Roman"/>
          <w:sz w:val="22"/>
          <w:szCs w:val="22"/>
        </w:rPr>
        <w:t xml:space="preserve"> 5-page </w:t>
      </w:r>
      <w:r w:rsidRPr="00D576E8">
        <w:rPr>
          <w:rFonts w:ascii="Times New Roman" w:hAnsi="Times New Roman"/>
          <w:sz w:val="22"/>
          <w:szCs w:val="22"/>
        </w:rPr>
        <w:t xml:space="preserve">Organizational Profile will be assigned to a </w:t>
      </w:r>
      <w:r w:rsidR="009F049B" w:rsidRPr="00D576E8">
        <w:rPr>
          <w:rFonts w:ascii="Times New Roman" w:hAnsi="Times New Roman"/>
          <w:sz w:val="22"/>
          <w:szCs w:val="22"/>
        </w:rPr>
        <w:t>group</w:t>
      </w:r>
      <w:r w:rsidRPr="00D576E8">
        <w:rPr>
          <w:rFonts w:ascii="Times New Roman" w:hAnsi="Times New Roman"/>
          <w:sz w:val="22"/>
          <w:szCs w:val="22"/>
        </w:rPr>
        <w:t xml:space="preserve"> of experienced examiners who will individually assess and then collectively complete a synthesized written Feedback Report based on the information provided.</w:t>
      </w:r>
    </w:p>
    <w:p w14:paraId="18557670" w14:textId="77777777" w:rsidR="003A2409" w:rsidRPr="00D576E8" w:rsidRDefault="003A2409" w:rsidP="003A2409">
      <w:pPr>
        <w:pStyle w:val="ListParagraph"/>
        <w:autoSpaceDE w:val="0"/>
        <w:autoSpaceDN w:val="0"/>
        <w:adjustRightInd w:val="0"/>
        <w:jc w:val="both"/>
        <w:rPr>
          <w:rFonts w:ascii="Times New Roman" w:hAnsi="Times New Roman"/>
          <w:i/>
          <w:sz w:val="22"/>
          <w:szCs w:val="22"/>
        </w:rPr>
      </w:pPr>
      <w:r w:rsidRPr="00D576E8">
        <w:rPr>
          <w:rFonts w:ascii="Times New Roman" w:hAnsi="Times New Roman"/>
          <w:i/>
          <w:sz w:val="22"/>
          <w:szCs w:val="22"/>
        </w:rPr>
        <w:t xml:space="preserve">Please note that each examiner working on your application: </w:t>
      </w:r>
    </w:p>
    <w:p w14:paraId="21AD701F" w14:textId="77777777" w:rsidR="003A2409" w:rsidRPr="00D576E8" w:rsidRDefault="009F049B" w:rsidP="00EB4351">
      <w:pPr>
        <w:pStyle w:val="ListParagraph"/>
        <w:autoSpaceDE w:val="0"/>
        <w:autoSpaceDN w:val="0"/>
        <w:adjustRightInd w:val="0"/>
        <w:ind w:left="990" w:hanging="270"/>
        <w:rPr>
          <w:rFonts w:ascii="Times New Roman" w:hAnsi="Times New Roman"/>
          <w:i/>
          <w:sz w:val="22"/>
          <w:szCs w:val="22"/>
        </w:rPr>
      </w:pPr>
      <w:r w:rsidRPr="00D576E8">
        <w:rPr>
          <w:rFonts w:ascii="Times New Roman" w:hAnsi="Times New Roman"/>
          <w:i/>
          <w:sz w:val="22"/>
          <w:szCs w:val="22"/>
        </w:rPr>
        <w:t>1) S</w:t>
      </w:r>
      <w:r w:rsidR="003A2409" w:rsidRPr="00D576E8">
        <w:rPr>
          <w:rFonts w:ascii="Times New Roman" w:hAnsi="Times New Roman"/>
          <w:i/>
          <w:sz w:val="22"/>
          <w:szCs w:val="22"/>
        </w:rPr>
        <w:t xml:space="preserve">igns an affidavit stating he/she has no conflict of interest with your application or organization, and </w:t>
      </w:r>
    </w:p>
    <w:p w14:paraId="627C347C" w14:textId="77777777" w:rsidR="00EB4351" w:rsidRDefault="009F049B" w:rsidP="00EB4351">
      <w:pPr>
        <w:pStyle w:val="ListParagraph"/>
        <w:autoSpaceDE w:val="0"/>
        <w:autoSpaceDN w:val="0"/>
        <w:adjustRightInd w:val="0"/>
        <w:ind w:left="990" w:hanging="270"/>
        <w:rPr>
          <w:rFonts w:ascii="Times New Roman" w:hAnsi="Times New Roman"/>
          <w:i/>
          <w:sz w:val="22"/>
          <w:szCs w:val="22"/>
        </w:rPr>
      </w:pPr>
      <w:r w:rsidRPr="00D576E8">
        <w:rPr>
          <w:rFonts w:ascii="Times New Roman" w:hAnsi="Times New Roman"/>
          <w:i/>
          <w:sz w:val="22"/>
          <w:szCs w:val="22"/>
        </w:rPr>
        <w:t>2) A</w:t>
      </w:r>
      <w:r w:rsidR="003A2409" w:rsidRPr="00D576E8">
        <w:rPr>
          <w:rFonts w:ascii="Times New Roman" w:hAnsi="Times New Roman"/>
          <w:i/>
          <w:sz w:val="22"/>
          <w:szCs w:val="22"/>
        </w:rPr>
        <w:t>grees in writing to maintain the confidentiality of all information provided in your application</w:t>
      </w:r>
      <w:r w:rsidR="00EB4351">
        <w:rPr>
          <w:rFonts w:ascii="Times New Roman" w:hAnsi="Times New Roman"/>
          <w:i/>
          <w:sz w:val="22"/>
          <w:szCs w:val="22"/>
        </w:rPr>
        <w:t>.</w:t>
      </w:r>
    </w:p>
    <w:p w14:paraId="15B3090A" w14:textId="51F66B76" w:rsidR="003A2409" w:rsidRPr="00EB4351" w:rsidRDefault="003A2409" w:rsidP="00EB4351">
      <w:pPr>
        <w:pStyle w:val="ListParagraph"/>
        <w:autoSpaceDE w:val="0"/>
        <w:autoSpaceDN w:val="0"/>
        <w:adjustRightInd w:val="0"/>
        <w:ind w:left="990" w:hanging="270"/>
        <w:rPr>
          <w:rFonts w:ascii="Times New Roman" w:hAnsi="Times New Roman"/>
          <w:i/>
          <w:sz w:val="22"/>
          <w:szCs w:val="22"/>
        </w:rPr>
      </w:pPr>
      <w:r w:rsidRPr="00EB4351">
        <w:rPr>
          <w:rFonts w:ascii="Times New Roman" w:hAnsi="Times New Roman"/>
          <w:i/>
          <w:sz w:val="22"/>
          <w:szCs w:val="22"/>
        </w:rPr>
        <w:t xml:space="preserve"> </w:t>
      </w:r>
    </w:p>
    <w:p w14:paraId="106E8BD1" w14:textId="1A52482A" w:rsidR="003A2409" w:rsidRPr="00D576E8" w:rsidRDefault="003A2409" w:rsidP="00EB4351">
      <w:pPr>
        <w:pStyle w:val="ListParagraph"/>
        <w:autoSpaceDE w:val="0"/>
        <w:autoSpaceDN w:val="0"/>
        <w:adjustRightInd w:val="0"/>
        <w:ind w:left="540"/>
        <w:jc w:val="both"/>
        <w:rPr>
          <w:rFonts w:ascii="Times New Roman" w:hAnsi="Times New Roman"/>
          <w:i/>
          <w:sz w:val="22"/>
          <w:szCs w:val="22"/>
        </w:rPr>
      </w:pPr>
      <w:r w:rsidRPr="00D576E8">
        <w:rPr>
          <w:rFonts w:ascii="Times New Roman" w:hAnsi="Times New Roman"/>
          <w:i/>
          <w:sz w:val="22"/>
          <w:szCs w:val="22"/>
        </w:rPr>
        <w:t xml:space="preserve">As set forth by the Baldrige Program, </w:t>
      </w:r>
      <w:r w:rsidR="00AA193C" w:rsidRPr="00D576E8">
        <w:rPr>
          <w:rFonts w:ascii="Times New Roman" w:hAnsi="Times New Roman"/>
          <w:i/>
          <w:sz w:val="22"/>
          <w:szCs w:val="22"/>
        </w:rPr>
        <w:t>IMEC</w:t>
      </w:r>
      <w:r w:rsidRPr="00D576E8">
        <w:rPr>
          <w:rFonts w:ascii="Times New Roman" w:hAnsi="Times New Roman"/>
          <w:i/>
          <w:sz w:val="22"/>
          <w:szCs w:val="22"/>
        </w:rPr>
        <w:t xml:space="preserve"> follows the highest ethical standards regarding an application’s confidentiality, removing any direct or implied conflicts of interest.</w:t>
      </w:r>
    </w:p>
    <w:p w14:paraId="7BF699D4" w14:textId="77777777" w:rsidR="00060EC2" w:rsidRPr="00D576E8" w:rsidRDefault="00060EC2" w:rsidP="003A2409">
      <w:pPr>
        <w:pStyle w:val="ListParagraph"/>
        <w:autoSpaceDE w:val="0"/>
        <w:autoSpaceDN w:val="0"/>
        <w:adjustRightInd w:val="0"/>
        <w:jc w:val="both"/>
        <w:rPr>
          <w:rFonts w:ascii="Times New Roman" w:hAnsi="Times New Roman"/>
          <w:i/>
          <w:sz w:val="22"/>
          <w:szCs w:val="22"/>
        </w:rPr>
      </w:pPr>
    </w:p>
    <w:p w14:paraId="3E78501A" w14:textId="67CA4655" w:rsidR="005E6401" w:rsidRPr="00D576E8" w:rsidRDefault="00060EC2" w:rsidP="00060EC2">
      <w:pPr>
        <w:pStyle w:val="ListParagraph"/>
        <w:numPr>
          <w:ilvl w:val="0"/>
          <w:numId w:val="2"/>
        </w:numPr>
        <w:autoSpaceDE w:val="0"/>
        <w:autoSpaceDN w:val="0"/>
        <w:adjustRightInd w:val="0"/>
        <w:jc w:val="both"/>
        <w:rPr>
          <w:rFonts w:ascii="Times New Roman" w:hAnsi="Times New Roman"/>
          <w:sz w:val="22"/>
          <w:szCs w:val="22"/>
        </w:rPr>
      </w:pPr>
      <w:r w:rsidRPr="00D576E8">
        <w:rPr>
          <w:rFonts w:ascii="Times New Roman" w:hAnsi="Times New Roman"/>
          <w:sz w:val="22"/>
          <w:szCs w:val="22"/>
        </w:rPr>
        <w:t xml:space="preserve">Within approximately 45 days of receipt of your </w:t>
      </w:r>
      <w:r w:rsidR="0094106C" w:rsidRPr="00D576E8">
        <w:rPr>
          <w:rFonts w:ascii="Times New Roman" w:hAnsi="Times New Roman"/>
          <w:sz w:val="22"/>
          <w:szCs w:val="22"/>
        </w:rPr>
        <w:t>Focused</w:t>
      </w:r>
      <w:r w:rsidRPr="00D576E8">
        <w:rPr>
          <w:rFonts w:ascii="Times New Roman" w:hAnsi="Times New Roman"/>
          <w:sz w:val="22"/>
          <w:szCs w:val="22"/>
        </w:rPr>
        <w:t xml:space="preserve"> Application by </w:t>
      </w:r>
      <w:r w:rsidR="00AA193C" w:rsidRPr="00D576E8">
        <w:rPr>
          <w:rFonts w:ascii="Times New Roman" w:hAnsi="Times New Roman"/>
          <w:sz w:val="22"/>
          <w:szCs w:val="22"/>
        </w:rPr>
        <w:t>IMEC</w:t>
      </w:r>
      <w:r w:rsidRPr="00D576E8">
        <w:rPr>
          <w:rFonts w:ascii="Times New Roman" w:hAnsi="Times New Roman"/>
          <w:sz w:val="22"/>
          <w:szCs w:val="22"/>
        </w:rPr>
        <w:t>, you will learn whether you</w:t>
      </w:r>
      <w:r w:rsidR="008C157C" w:rsidRPr="00D576E8">
        <w:rPr>
          <w:rFonts w:ascii="Times New Roman" w:hAnsi="Times New Roman"/>
          <w:sz w:val="22"/>
          <w:szCs w:val="22"/>
        </w:rPr>
        <w:t xml:space="preserve">r organization will </w:t>
      </w:r>
      <w:r w:rsidRPr="00D576E8">
        <w:rPr>
          <w:rFonts w:ascii="Times New Roman" w:hAnsi="Times New Roman"/>
          <w:sz w:val="22"/>
          <w:szCs w:val="22"/>
        </w:rPr>
        <w:t xml:space="preserve">be offered a 1-day onsite visit by </w:t>
      </w:r>
      <w:r w:rsidR="006F2DC7" w:rsidRPr="00D576E8">
        <w:rPr>
          <w:rFonts w:ascii="Times New Roman" w:hAnsi="Times New Roman"/>
          <w:sz w:val="22"/>
          <w:szCs w:val="22"/>
        </w:rPr>
        <w:t>a</w:t>
      </w:r>
      <w:r w:rsidRPr="00D576E8">
        <w:rPr>
          <w:rFonts w:ascii="Times New Roman" w:hAnsi="Times New Roman"/>
          <w:sz w:val="22"/>
          <w:szCs w:val="22"/>
        </w:rPr>
        <w:t xml:space="preserve"> team of examiners</w:t>
      </w:r>
      <w:r w:rsidR="006F2DC7" w:rsidRPr="00D576E8">
        <w:rPr>
          <w:rFonts w:ascii="Times New Roman" w:hAnsi="Times New Roman"/>
          <w:sz w:val="22"/>
          <w:szCs w:val="22"/>
        </w:rPr>
        <w:t>.  The onsite visit will</w:t>
      </w:r>
      <w:r w:rsidRPr="00D576E8">
        <w:rPr>
          <w:rFonts w:ascii="Times New Roman" w:hAnsi="Times New Roman"/>
          <w:sz w:val="22"/>
          <w:szCs w:val="22"/>
        </w:rPr>
        <w:t xml:space="preserve"> allow the</w:t>
      </w:r>
      <w:r w:rsidR="0055042E" w:rsidRPr="00D576E8">
        <w:rPr>
          <w:rFonts w:ascii="Times New Roman" w:hAnsi="Times New Roman"/>
          <w:sz w:val="22"/>
          <w:szCs w:val="22"/>
        </w:rPr>
        <w:t xml:space="preserve"> examiner tea</w:t>
      </w:r>
      <w:r w:rsidRPr="00D576E8">
        <w:rPr>
          <w:rFonts w:ascii="Times New Roman" w:hAnsi="Times New Roman"/>
          <w:sz w:val="22"/>
          <w:szCs w:val="22"/>
        </w:rPr>
        <w:t>m to verify and clarify your comments</w:t>
      </w:r>
      <w:r w:rsidR="008C157C" w:rsidRPr="00D576E8">
        <w:rPr>
          <w:rFonts w:ascii="Times New Roman" w:hAnsi="Times New Roman"/>
          <w:sz w:val="22"/>
          <w:szCs w:val="22"/>
        </w:rPr>
        <w:t>.</w:t>
      </w:r>
      <w:r w:rsidRPr="00D576E8">
        <w:rPr>
          <w:rFonts w:ascii="Times New Roman" w:hAnsi="Times New Roman"/>
          <w:sz w:val="22"/>
          <w:szCs w:val="22"/>
        </w:rPr>
        <w:t xml:space="preserve"> </w:t>
      </w:r>
    </w:p>
    <w:p w14:paraId="28A5D97A" w14:textId="51670847" w:rsidR="006F2DC7" w:rsidRPr="00D576E8" w:rsidRDefault="00203EFD" w:rsidP="006F2DC7">
      <w:pPr>
        <w:pStyle w:val="ListParagraph"/>
        <w:numPr>
          <w:ilvl w:val="1"/>
          <w:numId w:val="2"/>
        </w:numPr>
        <w:autoSpaceDE w:val="0"/>
        <w:autoSpaceDN w:val="0"/>
        <w:adjustRightInd w:val="0"/>
        <w:jc w:val="both"/>
        <w:rPr>
          <w:rFonts w:ascii="Times New Roman" w:hAnsi="Times New Roman"/>
          <w:sz w:val="22"/>
          <w:szCs w:val="22"/>
        </w:rPr>
      </w:pPr>
      <w:r w:rsidRPr="00D576E8">
        <w:rPr>
          <w:rFonts w:ascii="Times New Roman" w:hAnsi="Times New Roman"/>
          <w:sz w:val="22"/>
          <w:szCs w:val="22"/>
        </w:rPr>
        <w:t>If it is</w:t>
      </w:r>
      <w:r w:rsidR="008C157C" w:rsidRPr="00D576E8">
        <w:rPr>
          <w:rFonts w:ascii="Times New Roman" w:hAnsi="Times New Roman"/>
          <w:sz w:val="22"/>
          <w:szCs w:val="22"/>
        </w:rPr>
        <w:t xml:space="preserve"> determined that a 1-day onsite visit isn’t necessary or that </w:t>
      </w:r>
      <w:r w:rsidRPr="00D576E8">
        <w:rPr>
          <w:rFonts w:ascii="Times New Roman" w:hAnsi="Times New Roman"/>
          <w:sz w:val="22"/>
          <w:szCs w:val="22"/>
        </w:rPr>
        <w:t xml:space="preserve">your organization would prefer to </w:t>
      </w:r>
      <w:r w:rsidR="00CA6C9C" w:rsidRPr="00D576E8">
        <w:rPr>
          <w:rFonts w:ascii="Times New Roman" w:hAnsi="Times New Roman"/>
          <w:sz w:val="22"/>
          <w:szCs w:val="22"/>
        </w:rPr>
        <w:t>exclude</w:t>
      </w:r>
      <w:r w:rsidRPr="00D576E8">
        <w:rPr>
          <w:rFonts w:ascii="Times New Roman" w:hAnsi="Times New Roman"/>
          <w:sz w:val="22"/>
          <w:szCs w:val="22"/>
        </w:rPr>
        <w:t xml:space="preserve"> the 1-day onsite</w:t>
      </w:r>
      <w:r w:rsidR="00CA6C9C" w:rsidRPr="00D576E8">
        <w:rPr>
          <w:rFonts w:ascii="Times New Roman" w:hAnsi="Times New Roman"/>
          <w:sz w:val="22"/>
          <w:szCs w:val="22"/>
        </w:rPr>
        <w:t xml:space="preserve"> visit</w:t>
      </w:r>
      <w:r w:rsidRPr="00D576E8">
        <w:rPr>
          <w:rFonts w:ascii="Times New Roman" w:hAnsi="Times New Roman"/>
          <w:sz w:val="22"/>
          <w:szCs w:val="22"/>
        </w:rPr>
        <w:t xml:space="preserve">, you will receive the examiner team’s Feedback Report within approximately 60 days of initial receipt of your </w:t>
      </w:r>
      <w:r w:rsidR="0094106C" w:rsidRPr="00D576E8">
        <w:rPr>
          <w:rFonts w:ascii="Times New Roman" w:hAnsi="Times New Roman"/>
          <w:sz w:val="22"/>
          <w:szCs w:val="22"/>
        </w:rPr>
        <w:t>Focused</w:t>
      </w:r>
      <w:r w:rsidR="00D653BA" w:rsidRPr="00D576E8">
        <w:rPr>
          <w:rFonts w:ascii="Times New Roman" w:hAnsi="Times New Roman"/>
          <w:sz w:val="22"/>
          <w:szCs w:val="22"/>
        </w:rPr>
        <w:t xml:space="preserve"> </w:t>
      </w:r>
      <w:r w:rsidRPr="00D576E8">
        <w:rPr>
          <w:rFonts w:ascii="Times New Roman" w:hAnsi="Times New Roman"/>
          <w:sz w:val="22"/>
          <w:szCs w:val="22"/>
        </w:rPr>
        <w:t xml:space="preserve"> Application by </w:t>
      </w:r>
      <w:r w:rsidR="00AA193C" w:rsidRPr="00D576E8">
        <w:rPr>
          <w:rFonts w:ascii="Times New Roman" w:hAnsi="Times New Roman"/>
          <w:sz w:val="22"/>
          <w:szCs w:val="22"/>
        </w:rPr>
        <w:t>IMEC</w:t>
      </w:r>
      <w:r w:rsidRPr="00D576E8">
        <w:rPr>
          <w:rFonts w:ascii="Times New Roman" w:hAnsi="Times New Roman"/>
          <w:sz w:val="22"/>
          <w:szCs w:val="22"/>
        </w:rPr>
        <w:t>.</w:t>
      </w:r>
      <w:r w:rsidR="006F2DC7" w:rsidRPr="00D576E8">
        <w:rPr>
          <w:rFonts w:ascii="Times New Roman" w:hAnsi="Times New Roman"/>
          <w:sz w:val="22"/>
          <w:szCs w:val="22"/>
        </w:rPr>
        <w:t xml:space="preserve"> The Feedback Report will summarize strengths and opportunities for each item within the selected focus</w:t>
      </w:r>
      <w:r w:rsidR="0055042E" w:rsidRPr="00D576E8">
        <w:rPr>
          <w:rFonts w:ascii="Times New Roman" w:hAnsi="Times New Roman"/>
          <w:sz w:val="22"/>
          <w:szCs w:val="22"/>
        </w:rPr>
        <w:t xml:space="preserve"> option</w:t>
      </w:r>
      <w:r w:rsidR="006F2DC7" w:rsidRPr="00D576E8">
        <w:rPr>
          <w:rFonts w:ascii="Times New Roman" w:hAnsi="Times New Roman"/>
          <w:sz w:val="22"/>
          <w:szCs w:val="22"/>
        </w:rPr>
        <w:t xml:space="preserve"> and an Executive Summary. </w:t>
      </w:r>
    </w:p>
    <w:p w14:paraId="7D94E39A" w14:textId="77777777" w:rsidR="003A2409" w:rsidRPr="00D576E8" w:rsidRDefault="00F92910" w:rsidP="00F92910">
      <w:pPr>
        <w:pStyle w:val="ListParagraph"/>
        <w:numPr>
          <w:ilvl w:val="1"/>
          <w:numId w:val="2"/>
        </w:numPr>
        <w:autoSpaceDE w:val="0"/>
        <w:autoSpaceDN w:val="0"/>
        <w:adjustRightInd w:val="0"/>
        <w:jc w:val="both"/>
        <w:rPr>
          <w:rFonts w:ascii="Times New Roman" w:hAnsi="Times New Roman"/>
          <w:sz w:val="22"/>
          <w:szCs w:val="22"/>
        </w:rPr>
      </w:pPr>
      <w:r w:rsidRPr="00D576E8">
        <w:rPr>
          <w:rFonts w:ascii="Times New Roman" w:hAnsi="Times New Roman"/>
          <w:sz w:val="22"/>
          <w:szCs w:val="22"/>
        </w:rPr>
        <w:t xml:space="preserve">If a </w:t>
      </w:r>
      <w:r w:rsidR="00CA6C9C" w:rsidRPr="00D576E8">
        <w:rPr>
          <w:rFonts w:ascii="Times New Roman" w:hAnsi="Times New Roman"/>
          <w:sz w:val="22"/>
          <w:szCs w:val="22"/>
        </w:rPr>
        <w:t xml:space="preserve">1-day onsite visit </w:t>
      </w:r>
      <w:r w:rsidRPr="00D576E8">
        <w:rPr>
          <w:rFonts w:ascii="Times New Roman" w:hAnsi="Times New Roman"/>
          <w:sz w:val="22"/>
          <w:szCs w:val="22"/>
        </w:rPr>
        <w:t>is</w:t>
      </w:r>
      <w:r w:rsidR="00CA6C9C" w:rsidRPr="00D576E8">
        <w:rPr>
          <w:rFonts w:ascii="Times New Roman" w:hAnsi="Times New Roman"/>
          <w:sz w:val="22"/>
          <w:szCs w:val="22"/>
        </w:rPr>
        <w:t xml:space="preserve"> offered and </w:t>
      </w:r>
      <w:r w:rsidRPr="00D576E8">
        <w:rPr>
          <w:rFonts w:ascii="Times New Roman" w:hAnsi="Times New Roman"/>
          <w:sz w:val="22"/>
          <w:szCs w:val="22"/>
        </w:rPr>
        <w:t>accepted</w:t>
      </w:r>
      <w:r w:rsidR="008C157C" w:rsidRPr="00D576E8">
        <w:rPr>
          <w:rFonts w:ascii="Times New Roman" w:hAnsi="Times New Roman"/>
          <w:sz w:val="22"/>
          <w:szCs w:val="22"/>
        </w:rPr>
        <w:t xml:space="preserve">, </w:t>
      </w:r>
      <w:r w:rsidR="003A2409" w:rsidRPr="00D576E8">
        <w:rPr>
          <w:rFonts w:ascii="Times New Roman" w:hAnsi="Times New Roman"/>
          <w:sz w:val="22"/>
          <w:szCs w:val="22"/>
        </w:rPr>
        <w:t xml:space="preserve">you will receive the examiner team’s Feedback Report </w:t>
      </w:r>
      <w:r w:rsidRPr="00D576E8">
        <w:rPr>
          <w:rFonts w:ascii="Times New Roman" w:hAnsi="Times New Roman"/>
          <w:sz w:val="22"/>
          <w:szCs w:val="22"/>
        </w:rPr>
        <w:t xml:space="preserve">approximately 30 days post the onsite visit, which </w:t>
      </w:r>
      <w:r w:rsidR="003A2409" w:rsidRPr="00D576E8">
        <w:rPr>
          <w:rFonts w:ascii="Times New Roman" w:hAnsi="Times New Roman"/>
          <w:sz w:val="22"/>
          <w:szCs w:val="22"/>
        </w:rPr>
        <w:t>will summarize</w:t>
      </w:r>
      <w:r w:rsidRPr="00D576E8">
        <w:rPr>
          <w:rFonts w:ascii="Times New Roman" w:hAnsi="Times New Roman"/>
          <w:sz w:val="22"/>
          <w:szCs w:val="22"/>
        </w:rPr>
        <w:t xml:space="preserve"> strengths and opportunities </w:t>
      </w:r>
      <w:r w:rsidR="006F2DC7" w:rsidRPr="00D576E8">
        <w:rPr>
          <w:rFonts w:ascii="Times New Roman" w:hAnsi="Times New Roman"/>
          <w:sz w:val="22"/>
          <w:szCs w:val="22"/>
        </w:rPr>
        <w:t>for each item</w:t>
      </w:r>
      <w:r w:rsidRPr="00D576E8">
        <w:rPr>
          <w:rFonts w:ascii="Times New Roman" w:hAnsi="Times New Roman"/>
          <w:sz w:val="22"/>
          <w:szCs w:val="22"/>
        </w:rPr>
        <w:t xml:space="preserve"> within the selected focus</w:t>
      </w:r>
      <w:r w:rsidR="0055042E" w:rsidRPr="00D576E8">
        <w:rPr>
          <w:rFonts w:ascii="Times New Roman" w:hAnsi="Times New Roman"/>
          <w:sz w:val="22"/>
          <w:szCs w:val="22"/>
        </w:rPr>
        <w:t xml:space="preserve"> option</w:t>
      </w:r>
      <w:r w:rsidRPr="00D576E8">
        <w:rPr>
          <w:rFonts w:ascii="Times New Roman" w:hAnsi="Times New Roman"/>
          <w:sz w:val="22"/>
          <w:szCs w:val="22"/>
        </w:rPr>
        <w:t xml:space="preserve"> and an Executive Summary.</w:t>
      </w:r>
      <w:r w:rsidR="003A2409" w:rsidRPr="00D576E8">
        <w:rPr>
          <w:rFonts w:ascii="Times New Roman" w:hAnsi="Times New Roman"/>
          <w:sz w:val="22"/>
          <w:szCs w:val="22"/>
        </w:rPr>
        <w:t xml:space="preserve"> </w:t>
      </w:r>
    </w:p>
    <w:p w14:paraId="53EC7352" w14:textId="77777777" w:rsidR="00F92910" w:rsidRPr="00D576E8" w:rsidRDefault="00F92910" w:rsidP="00F92910">
      <w:pPr>
        <w:pStyle w:val="ListParagraph"/>
        <w:autoSpaceDE w:val="0"/>
        <w:autoSpaceDN w:val="0"/>
        <w:adjustRightInd w:val="0"/>
        <w:jc w:val="both"/>
        <w:rPr>
          <w:rFonts w:ascii="Times New Roman" w:hAnsi="Times New Roman"/>
          <w:sz w:val="22"/>
          <w:szCs w:val="22"/>
        </w:rPr>
      </w:pPr>
    </w:p>
    <w:p w14:paraId="3110EBAE" w14:textId="24DB58B0" w:rsidR="00FA5B9C" w:rsidRPr="00D576E8" w:rsidRDefault="003A2409" w:rsidP="00FA5B9C">
      <w:pPr>
        <w:pStyle w:val="ListParagraph"/>
        <w:numPr>
          <w:ilvl w:val="0"/>
          <w:numId w:val="2"/>
        </w:numPr>
        <w:rPr>
          <w:rFonts w:ascii="Times New Roman" w:hAnsi="Times New Roman"/>
          <w:sz w:val="22"/>
          <w:szCs w:val="22"/>
        </w:rPr>
      </w:pPr>
      <w:r w:rsidRPr="00D576E8">
        <w:rPr>
          <w:rFonts w:ascii="Times New Roman" w:hAnsi="Times New Roman"/>
          <w:sz w:val="22"/>
          <w:szCs w:val="22"/>
        </w:rPr>
        <w:t xml:space="preserve">After receiving the Feedback Report, </w:t>
      </w:r>
      <w:r w:rsidR="00E46FAC" w:rsidRPr="00D576E8">
        <w:rPr>
          <w:rFonts w:ascii="Times New Roman" w:hAnsi="Times New Roman"/>
          <w:sz w:val="22"/>
          <w:szCs w:val="22"/>
        </w:rPr>
        <w:t xml:space="preserve">we </w:t>
      </w:r>
      <w:r w:rsidR="00D30646">
        <w:rPr>
          <w:rFonts w:ascii="Times New Roman" w:hAnsi="Times New Roman"/>
          <w:sz w:val="22"/>
          <w:szCs w:val="22"/>
        </w:rPr>
        <w:t xml:space="preserve">strongly </w:t>
      </w:r>
      <w:r w:rsidR="00E46FAC" w:rsidRPr="00D576E8">
        <w:rPr>
          <w:rFonts w:ascii="Times New Roman" w:hAnsi="Times New Roman"/>
          <w:sz w:val="22"/>
          <w:szCs w:val="22"/>
        </w:rPr>
        <w:t xml:space="preserve">recommend </w:t>
      </w:r>
      <w:r w:rsidRPr="00D576E8">
        <w:rPr>
          <w:rFonts w:ascii="Times New Roman" w:hAnsi="Times New Roman"/>
          <w:sz w:val="22"/>
          <w:szCs w:val="22"/>
        </w:rPr>
        <w:t>you request a one</w:t>
      </w:r>
      <w:r w:rsidR="00E46FAC" w:rsidRPr="00D576E8">
        <w:rPr>
          <w:rFonts w:ascii="Times New Roman" w:hAnsi="Times New Roman"/>
          <w:sz w:val="22"/>
          <w:szCs w:val="22"/>
        </w:rPr>
        <w:t>-</w:t>
      </w:r>
      <w:r w:rsidRPr="00D576E8">
        <w:rPr>
          <w:rFonts w:ascii="Times New Roman" w:hAnsi="Times New Roman"/>
          <w:sz w:val="22"/>
          <w:szCs w:val="22"/>
        </w:rPr>
        <w:t>hou</w:t>
      </w:r>
      <w:r w:rsidR="00FA5B9C" w:rsidRPr="00D576E8">
        <w:rPr>
          <w:rFonts w:ascii="Times New Roman" w:hAnsi="Times New Roman"/>
          <w:sz w:val="22"/>
          <w:szCs w:val="22"/>
        </w:rPr>
        <w:t xml:space="preserve">r phone call or in-person meeting </w:t>
      </w:r>
      <w:r w:rsidR="00772310" w:rsidRPr="00D576E8">
        <w:rPr>
          <w:rFonts w:ascii="Times New Roman" w:hAnsi="Times New Roman"/>
          <w:sz w:val="22"/>
          <w:szCs w:val="22"/>
        </w:rPr>
        <w:t>with</w:t>
      </w:r>
      <w:r w:rsidR="00FA5B9C" w:rsidRPr="00D576E8">
        <w:rPr>
          <w:rFonts w:ascii="Times New Roman" w:hAnsi="Times New Roman"/>
          <w:sz w:val="22"/>
          <w:szCs w:val="22"/>
        </w:rPr>
        <w:t xml:space="preserve"> Examiner team members to verify and clarify any points in the report.</w:t>
      </w:r>
    </w:p>
    <w:p w14:paraId="712E3259" w14:textId="77777777" w:rsidR="003A2409" w:rsidRPr="00D576E8" w:rsidRDefault="003A2409" w:rsidP="00FA5B9C">
      <w:pPr>
        <w:pStyle w:val="ListParagraph"/>
        <w:autoSpaceDE w:val="0"/>
        <w:autoSpaceDN w:val="0"/>
        <w:adjustRightInd w:val="0"/>
        <w:jc w:val="both"/>
        <w:rPr>
          <w:rFonts w:ascii="Times New Roman" w:hAnsi="Times New Roman"/>
          <w:sz w:val="22"/>
          <w:szCs w:val="22"/>
          <w:highlight w:val="yellow"/>
        </w:rPr>
      </w:pPr>
    </w:p>
    <w:p w14:paraId="1FAEFBA9" w14:textId="282C876B" w:rsidR="003A2409" w:rsidRPr="00294914" w:rsidRDefault="003A2409" w:rsidP="00DA0C46">
      <w:pPr>
        <w:pStyle w:val="ListParagraph"/>
        <w:numPr>
          <w:ilvl w:val="0"/>
          <w:numId w:val="2"/>
        </w:numPr>
        <w:autoSpaceDE w:val="0"/>
        <w:autoSpaceDN w:val="0"/>
        <w:adjustRightInd w:val="0"/>
        <w:jc w:val="both"/>
        <w:rPr>
          <w:rFonts w:ascii="Times New Roman" w:hAnsi="Times New Roman"/>
          <w:b/>
          <w:bCs/>
          <w:color w:val="000000"/>
          <w:sz w:val="22"/>
          <w:szCs w:val="22"/>
        </w:rPr>
      </w:pPr>
      <w:r w:rsidRPr="00294914">
        <w:rPr>
          <w:rFonts w:ascii="Times New Roman" w:hAnsi="Times New Roman"/>
          <w:sz w:val="22"/>
          <w:szCs w:val="22"/>
        </w:rPr>
        <w:t xml:space="preserve">If you submit your application no later than the last day in </w:t>
      </w:r>
      <w:r w:rsidR="00E30834" w:rsidRPr="00294914">
        <w:rPr>
          <w:rFonts w:ascii="Times New Roman" w:hAnsi="Times New Roman"/>
          <w:sz w:val="22"/>
          <w:szCs w:val="22"/>
        </w:rPr>
        <w:t>Nove</w:t>
      </w:r>
      <w:r w:rsidR="00A8243F" w:rsidRPr="00294914">
        <w:rPr>
          <w:rFonts w:ascii="Times New Roman" w:hAnsi="Times New Roman"/>
          <w:sz w:val="22"/>
          <w:szCs w:val="22"/>
        </w:rPr>
        <w:t>mber</w:t>
      </w:r>
      <w:r w:rsidRPr="00294914">
        <w:rPr>
          <w:rFonts w:ascii="Times New Roman" w:hAnsi="Times New Roman"/>
          <w:sz w:val="22"/>
          <w:szCs w:val="22"/>
        </w:rPr>
        <w:t xml:space="preserve">, you will receive formal recognition at </w:t>
      </w:r>
      <w:r w:rsidR="00AA193C" w:rsidRPr="00294914">
        <w:rPr>
          <w:rFonts w:ascii="Times New Roman" w:hAnsi="Times New Roman"/>
          <w:sz w:val="22"/>
          <w:szCs w:val="22"/>
        </w:rPr>
        <w:t>The IMEC Conference on Enterprise Excellence</w:t>
      </w:r>
      <w:r w:rsidR="00A8243F" w:rsidRPr="00294914">
        <w:rPr>
          <w:rFonts w:ascii="Times New Roman" w:hAnsi="Times New Roman"/>
          <w:sz w:val="22"/>
          <w:szCs w:val="22"/>
        </w:rPr>
        <w:t xml:space="preserve"> held </w:t>
      </w:r>
      <w:r w:rsidR="005D2412" w:rsidRPr="00294914">
        <w:rPr>
          <w:rFonts w:ascii="Times New Roman" w:hAnsi="Times New Roman"/>
          <w:sz w:val="22"/>
          <w:szCs w:val="22"/>
        </w:rPr>
        <w:t>during</w:t>
      </w:r>
      <w:r w:rsidR="00A8243F" w:rsidRPr="00294914">
        <w:rPr>
          <w:rFonts w:ascii="Times New Roman" w:hAnsi="Times New Roman"/>
          <w:sz w:val="22"/>
          <w:szCs w:val="22"/>
        </w:rPr>
        <w:t xml:space="preserve"> the first quarter of each year</w:t>
      </w:r>
      <w:r w:rsidRPr="00294914">
        <w:rPr>
          <w:rFonts w:ascii="Times New Roman" w:hAnsi="Times New Roman"/>
          <w:sz w:val="22"/>
          <w:szCs w:val="22"/>
        </w:rPr>
        <w:t xml:space="preserve">. This recognition includes media exposure and a </w:t>
      </w:r>
      <w:r w:rsidR="00AA193C" w:rsidRPr="00294914">
        <w:rPr>
          <w:rFonts w:ascii="Times New Roman" w:hAnsi="Times New Roman"/>
          <w:sz w:val="22"/>
          <w:szCs w:val="22"/>
        </w:rPr>
        <w:t>plaque</w:t>
      </w:r>
      <w:r w:rsidRPr="00294914">
        <w:rPr>
          <w:rFonts w:ascii="Times New Roman" w:hAnsi="Times New Roman"/>
          <w:sz w:val="22"/>
          <w:szCs w:val="22"/>
        </w:rPr>
        <w:t xml:space="preserve"> signifying your completion of the </w:t>
      </w:r>
      <w:r w:rsidR="00123626" w:rsidRPr="00294914">
        <w:rPr>
          <w:rFonts w:ascii="Times New Roman" w:hAnsi="Times New Roman"/>
          <w:sz w:val="22"/>
          <w:szCs w:val="22"/>
        </w:rPr>
        <w:t>Focus on Excellence</w:t>
      </w:r>
      <w:r w:rsidRPr="00294914">
        <w:rPr>
          <w:rFonts w:ascii="Times New Roman" w:hAnsi="Times New Roman"/>
          <w:sz w:val="22"/>
          <w:szCs w:val="22"/>
        </w:rPr>
        <w:t xml:space="preserve"> process.</w:t>
      </w:r>
      <w:r w:rsidR="00BD318B" w:rsidRPr="00294914">
        <w:rPr>
          <w:rFonts w:ascii="Times New Roman" w:hAnsi="Times New Roman"/>
          <w:sz w:val="22"/>
          <w:szCs w:val="22"/>
        </w:rPr>
        <w:t xml:space="preserve">  You will also receive one free admission and special discount rates for the applicants’ employees, partners, families, and other stakeholders to attend the </w:t>
      </w:r>
      <w:r w:rsidR="00AA193C" w:rsidRPr="00294914">
        <w:rPr>
          <w:rFonts w:ascii="Times New Roman" w:hAnsi="Times New Roman"/>
          <w:sz w:val="22"/>
          <w:szCs w:val="22"/>
        </w:rPr>
        <w:t>IMEC</w:t>
      </w:r>
      <w:r w:rsidR="00BD318B" w:rsidRPr="00294914">
        <w:rPr>
          <w:rFonts w:ascii="Times New Roman" w:hAnsi="Times New Roman"/>
          <w:sz w:val="22"/>
          <w:szCs w:val="22"/>
        </w:rPr>
        <w:t xml:space="preserve"> </w:t>
      </w:r>
      <w:r w:rsidR="00AA193C" w:rsidRPr="00294914">
        <w:rPr>
          <w:rFonts w:ascii="Times New Roman" w:hAnsi="Times New Roman"/>
          <w:sz w:val="22"/>
          <w:szCs w:val="22"/>
        </w:rPr>
        <w:t>Conference on Enterprise Excellence</w:t>
      </w:r>
      <w:r w:rsidR="00BD318B" w:rsidRPr="00294914">
        <w:rPr>
          <w:rFonts w:ascii="Times New Roman" w:hAnsi="Times New Roman"/>
          <w:sz w:val="22"/>
          <w:szCs w:val="22"/>
        </w:rPr>
        <w:t xml:space="preserve">.  </w:t>
      </w:r>
    </w:p>
    <w:p w14:paraId="6F97FA59" w14:textId="77777777" w:rsidR="00EB4351" w:rsidRDefault="00EB4351" w:rsidP="003A2409">
      <w:pPr>
        <w:autoSpaceDE w:val="0"/>
        <w:autoSpaceDN w:val="0"/>
        <w:adjustRightInd w:val="0"/>
        <w:rPr>
          <w:rFonts w:ascii="Times New Roman" w:hAnsi="Times New Roman"/>
          <w:b/>
          <w:bCs/>
          <w:i/>
          <w:sz w:val="28"/>
          <w:szCs w:val="22"/>
          <w:u w:val="single"/>
        </w:rPr>
      </w:pPr>
      <w:r>
        <w:rPr>
          <w:rFonts w:ascii="Times New Roman" w:hAnsi="Times New Roman"/>
          <w:b/>
          <w:bCs/>
          <w:i/>
          <w:sz w:val="28"/>
          <w:szCs w:val="22"/>
          <w:u w:val="single"/>
        </w:rPr>
        <w:br w:type="page"/>
      </w:r>
    </w:p>
    <w:p w14:paraId="2F207B54" w14:textId="026ECC15" w:rsidR="009E69C8" w:rsidRPr="00D576E8" w:rsidRDefault="009E69C8" w:rsidP="003A2409">
      <w:pPr>
        <w:autoSpaceDE w:val="0"/>
        <w:autoSpaceDN w:val="0"/>
        <w:adjustRightInd w:val="0"/>
        <w:rPr>
          <w:rFonts w:ascii="Times New Roman" w:hAnsi="Times New Roman"/>
          <w:b/>
          <w:bCs/>
          <w:i/>
          <w:sz w:val="28"/>
          <w:szCs w:val="22"/>
          <w:u w:val="single"/>
        </w:rPr>
      </w:pPr>
      <w:r w:rsidRPr="00D576E8">
        <w:rPr>
          <w:rFonts w:ascii="Times New Roman" w:hAnsi="Times New Roman"/>
          <w:b/>
          <w:bCs/>
          <w:i/>
          <w:sz w:val="28"/>
          <w:szCs w:val="22"/>
          <w:u w:val="single"/>
        </w:rPr>
        <w:lastRenderedPageBreak/>
        <w:t>Process</w:t>
      </w:r>
    </w:p>
    <w:p w14:paraId="317EF980" w14:textId="77777777" w:rsidR="00EB4351" w:rsidRDefault="00EB4351" w:rsidP="009E69C8">
      <w:pPr>
        <w:autoSpaceDE w:val="0"/>
        <w:autoSpaceDN w:val="0"/>
        <w:adjustRightInd w:val="0"/>
        <w:ind w:right="18"/>
        <w:rPr>
          <w:rFonts w:ascii="Times New Roman" w:hAnsi="Times New Roman"/>
          <w:b/>
          <w:bCs/>
          <w:i/>
          <w:sz w:val="24"/>
        </w:rPr>
      </w:pPr>
    </w:p>
    <w:p w14:paraId="6327D1FC" w14:textId="346C156E" w:rsidR="009E69C8" w:rsidRPr="00D576E8" w:rsidRDefault="009E69C8" w:rsidP="009E69C8">
      <w:pPr>
        <w:autoSpaceDE w:val="0"/>
        <w:autoSpaceDN w:val="0"/>
        <w:adjustRightInd w:val="0"/>
        <w:ind w:right="18"/>
        <w:rPr>
          <w:rFonts w:ascii="Times New Roman" w:hAnsi="Times New Roman"/>
          <w:b/>
          <w:bCs/>
          <w:i/>
          <w:sz w:val="24"/>
        </w:rPr>
      </w:pPr>
      <w:r w:rsidRPr="00D576E8">
        <w:rPr>
          <w:rFonts w:ascii="Times New Roman" w:hAnsi="Times New Roman"/>
          <w:b/>
          <w:bCs/>
          <w:i/>
          <w:sz w:val="24"/>
        </w:rPr>
        <w:t>Application Overview and Release Form Instructions</w:t>
      </w:r>
    </w:p>
    <w:p w14:paraId="09AF93FB" w14:textId="5866EBDE" w:rsidR="009E69C8" w:rsidRPr="00D576E8" w:rsidRDefault="009E69C8" w:rsidP="009E69C8">
      <w:pPr>
        <w:pStyle w:val="ListParagraph"/>
        <w:numPr>
          <w:ilvl w:val="0"/>
          <w:numId w:val="7"/>
        </w:numPr>
        <w:autoSpaceDE w:val="0"/>
        <w:autoSpaceDN w:val="0"/>
        <w:adjustRightInd w:val="0"/>
        <w:spacing w:before="120"/>
        <w:ind w:left="360" w:right="18"/>
        <w:contextualSpacing w:val="0"/>
        <w:jc w:val="both"/>
        <w:rPr>
          <w:rFonts w:ascii="Times New Roman" w:hAnsi="Times New Roman"/>
          <w:sz w:val="22"/>
          <w:szCs w:val="22"/>
        </w:rPr>
      </w:pPr>
      <w:r w:rsidRPr="00D576E8">
        <w:rPr>
          <w:rFonts w:ascii="Times New Roman" w:hAnsi="Times New Roman"/>
          <w:sz w:val="22"/>
          <w:szCs w:val="22"/>
        </w:rPr>
        <w:t xml:space="preserve">Complete the </w:t>
      </w:r>
      <w:r w:rsidRPr="00D576E8">
        <w:rPr>
          <w:rFonts w:ascii="Times New Roman" w:hAnsi="Times New Roman"/>
          <w:b/>
          <w:sz w:val="22"/>
          <w:szCs w:val="22"/>
        </w:rPr>
        <w:t>IMEC Focus on Excellence Application Overview and Release Form</w:t>
      </w:r>
      <w:r w:rsidRPr="00D576E8">
        <w:rPr>
          <w:rFonts w:ascii="Times New Roman" w:hAnsi="Times New Roman"/>
          <w:sz w:val="22"/>
          <w:szCs w:val="22"/>
        </w:rPr>
        <w:t xml:space="preserve"> on page 6.</w:t>
      </w:r>
    </w:p>
    <w:p w14:paraId="2FCCB916" w14:textId="7F738739" w:rsidR="009E69C8" w:rsidRPr="00D576E8" w:rsidRDefault="009E69C8" w:rsidP="009E69C8">
      <w:pPr>
        <w:pStyle w:val="ListParagraph"/>
        <w:numPr>
          <w:ilvl w:val="0"/>
          <w:numId w:val="7"/>
        </w:numPr>
        <w:autoSpaceDE w:val="0"/>
        <w:autoSpaceDN w:val="0"/>
        <w:adjustRightInd w:val="0"/>
        <w:spacing w:before="120"/>
        <w:ind w:left="360" w:right="18"/>
        <w:contextualSpacing w:val="0"/>
        <w:jc w:val="both"/>
        <w:rPr>
          <w:rFonts w:ascii="Times New Roman" w:hAnsi="Times New Roman"/>
          <w:sz w:val="22"/>
          <w:szCs w:val="22"/>
        </w:rPr>
      </w:pPr>
      <w:r w:rsidRPr="00D576E8">
        <w:rPr>
          <w:rFonts w:ascii="Times New Roman" w:hAnsi="Times New Roman"/>
          <w:bCs/>
          <w:sz w:val="22"/>
          <w:szCs w:val="22"/>
        </w:rPr>
        <w:t xml:space="preserve">Develop your organization’s responses to the </w:t>
      </w:r>
      <w:r w:rsidRPr="00D576E8">
        <w:rPr>
          <w:rFonts w:ascii="Times New Roman" w:hAnsi="Times New Roman"/>
          <w:b/>
          <w:bCs/>
          <w:sz w:val="22"/>
          <w:szCs w:val="22"/>
        </w:rPr>
        <w:t>Organizational profile</w:t>
      </w:r>
      <w:r w:rsidRPr="00D576E8">
        <w:rPr>
          <w:rFonts w:ascii="Times New Roman" w:hAnsi="Times New Roman"/>
          <w:bCs/>
          <w:sz w:val="22"/>
          <w:szCs w:val="22"/>
        </w:rPr>
        <w:t xml:space="preserve"> questions.  When complete, </w:t>
      </w:r>
      <w:r w:rsidRPr="00D576E8">
        <w:rPr>
          <w:rFonts w:ascii="Times New Roman" w:hAnsi="Times New Roman"/>
          <w:b/>
          <w:bCs/>
          <w:sz w:val="22"/>
          <w:szCs w:val="22"/>
          <w:u w:val="single"/>
        </w:rPr>
        <w:t>your Organizational Profile responses may not exceed five pages</w:t>
      </w:r>
      <w:r w:rsidRPr="00D576E8">
        <w:rPr>
          <w:rFonts w:ascii="Times New Roman" w:hAnsi="Times New Roman"/>
          <w:bCs/>
          <w:sz w:val="22"/>
          <w:szCs w:val="22"/>
        </w:rPr>
        <w:t xml:space="preserve">. </w:t>
      </w:r>
    </w:p>
    <w:p w14:paraId="5BE53D9C" w14:textId="43A2DC2F" w:rsidR="009E69C8" w:rsidRDefault="009E69C8" w:rsidP="009E69C8">
      <w:pPr>
        <w:pStyle w:val="ListParagraph"/>
        <w:numPr>
          <w:ilvl w:val="0"/>
          <w:numId w:val="2"/>
        </w:numPr>
        <w:autoSpaceDE w:val="0"/>
        <w:autoSpaceDN w:val="0"/>
        <w:adjustRightInd w:val="0"/>
        <w:spacing w:before="120"/>
        <w:ind w:right="18"/>
        <w:contextualSpacing w:val="0"/>
        <w:jc w:val="both"/>
        <w:rPr>
          <w:rFonts w:ascii="Times New Roman" w:hAnsi="Times New Roman"/>
          <w:sz w:val="22"/>
          <w:szCs w:val="22"/>
        </w:rPr>
      </w:pPr>
      <w:r w:rsidRPr="00D576E8">
        <w:rPr>
          <w:rFonts w:ascii="Times New Roman" w:hAnsi="Times New Roman"/>
          <w:sz w:val="22"/>
          <w:szCs w:val="22"/>
        </w:rPr>
        <w:t>The Organizational Profile template is set up in a two-column format, with 10 point font.  Please do NOT change the two-column format or font size.</w:t>
      </w:r>
    </w:p>
    <w:p w14:paraId="6C359EC2" w14:textId="77777777" w:rsidR="00B738CD" w:rsidRPr="00AE22BD" w:rsidRDefault="00B738CD" w:rsidP="00B738CD">
      <w:pPr>
        <w:pStyle w:val="ListParagraph"/>
        <w:widowControl w:val="0"/>
        <w:numPr>
          <w:ilvl w:val="0"/>
          <w:numId w:val="2"/>
        </w:numPr>
        <w:autoSpaceDE w:val="0"/>
        <w:autoSpaceDN w:val="0"/>
        <w:spacing w:before="120" w:line="247" w:lineRule="auto"/>
        <w:contextualSpacing w:val="0"/>
        <w:rPr>
          <w:highlight w:val="yellow"/>
        </w:rPr>
      </w:pPr>
      <w:r w:rsidRPr="00B738CD">
        <w:rPr>
          <w:rFonts w:ascii="Times New Roman" w:hAnsi="Times New Roman"/>
          <w:sz w:val="22"/>
          <w:szCs w:val="22"/>
          <w:highlight w:val="yellow"/>
        </w:rPr>
        <w:t xml:space="preserve">You may use the template at the end of this document (pages 8-10) to create your organizational profile and glossary if you </w:t>
      </w:r>
      <w:r w:rsidRPr="00AE22BD">
        <w:rPr>
          <w:rFonts w:ascii="Times New Roman" w:hAnsi="Times New Roman"/>
          <w:sz w:val="22"/>
          <w:szCs w:val="22"/>
          <w:highlight w:val="yellow"/>
        </w:rPr>
        <w:t>so choose.  The organizational profile and glossary are required items, but you do not need to use the template.</w:t>
      </w:r>
    </w:p>
    <w:p w14:paraId="0479617E" w14:textId="19DE5963" w:rsidR="009E69C8" w:rsidRPr="00D576E8" w:rsidRDefault="009E69C8" w:rsidP="009E69C8">
      <w:pPr>
        <w:pStyle w:val="ListParagraph"/>
        <w:numPr>
          <w:ilvl w:val="0"/>
          <w:numId w:val="2"/>
        </w:numPr>
        <w:autoSpaceDE w:val="0"/>
        <w:autoSpaceDN w:val="0"/>
        <w:adjustRightInd w:val="0"/>
        <w:spacing w:before="120"/>
        <w:ind w:right="18"/>
        <w:contextualSpacing w:val="0"/>
        <w:jc w:val="both"/>
        <w:rPr>
          <w:rFonts w:ascii="Times New Roman" w:hAnsi="Times New Roman"/>
          <w:sz w:val="22"/>
          <w:szCs w:val="22"/>
        </w:rPr>
      </w:pPr>
      <w:r w:rsidRPr="00D576E8">
        <w:rPr>
          <w:rFonts w:ascii="Times New Roman" w:hAnsi="Times New Roman"/>
          <w:sz w:val="22"/>
          <w:szCs w:val="22"/>
        </w:rPr>
        <w:t xml:space="preserve">You may add charts or tables within the template as needed to summarize key information. </w:t>
      </w:r>
    </w:p>
    <w:p w14:paraId="3F9DCDC1" w14:textId="4626F080" w:rsidR="009E69C8" w:rsidRPr="00D576E8" w:rsidRDefault="009E69C8" w:rsidP="009E69C8">
      <w:pPr>
        <w:pStyle w:val="ListParagraph"/>
        <w:numPr>
          <w:ilvl w:val="0"/>
          <w:numId w:val="2"/>
        </w:numPr>
        <w:autoSpaceDE w:val="0"/>
        <w:autoSpaceDN w:val="0"/>
        <w:adjustRightInd w:val="0"/>
        <w:spacing w:before="120"/>
        <w:ind w:right="18"/>
        <w:contextualSpacing w:val="0"/>
        <w:jc w:val="both"/>
        <w:rPr>
          <w:rFonts w:ascii="Times New Roman" w:hAnsi="Times New Roman"/>
          <w:sz w:val="22"/>
          <w:szCs w:val="22"/>
        </w:rPr>
      </w:pPr>
      <w:r w:rsidRPr="00D576E8">
        <w:rPr>
          <w:rFonts w:ascii="Times New Roman" w:hAnsi="Times New Roman"/>
          <w:sz w:val="22"/>
          <w:szCs w:val="22"/>
        </w:rPr>
        <w:t xml:space="preserve">In addition to the five-pages allotted for your responses to the Organizational Profile questions, you </w:t>
      </w:r>
      <w:r w:rsidR="00294914">
        <w:rPr>
          <w:rFonts w:ascii="Times New Roman" w:hAnsi="Times New Roman"/>
          <w:sz w:val="22"/>
          <w:szCs w:val="22"/>
        </w:rPr>
        <w:t>should</w:t>
      </w:r>
      <w:r w:rsidRPr="00D576E8">
        <w:rPr>
          <w:rFonts w:ascii="Times New Roman" w:hAnsi="Times New Roman"/>
          <w:sz w:val="22"/>
          <w:szCs w:val="22"/>
        </w:rPr>
        <w:t xml:space="preserve"> also include an organization chart and a </w:t>
      </w:r>
      <w:r w:rsidR="00294914">
        <w:rPr>
          <w:rFonts w:ascii="Times New Roman" w:hAnsi="Times New Roman"/>
          <w:sz w:val="22"/>
          <w:szCs w:val="22"/>
        </w:rPr>
        <w:t>glossary</w:t>
      </w:r>
      <w:r w:rsidRPr="00D576E8">
        <w:rPr>
          <w:rFonts w:ascii="Times New Roman" w:hAnsi="Times New Roman"/>
          <w:sz w:val="22"/>
          <w:szCs w:val="22"/>
        </w:rPr>
        <w:t xml:space="preserve"> of terms, acronyms and abbreviations that are used within your Organizational Profile.  Neither of these counts against the five-page maximum. The organization chart may help the examiners understand the structure of the applicant organization. The terms, acronyms and abbreviations are provided to clarify information included in your Organizational Profile that would otherwise be unfamiliar to the examiners. </w:t>
      </w:r>
    </w:p>
    <w:p w14:paraId="78B549D5" w14:textId="77777777" w:rsidR="009E69C8" w:rsidRPr="00D576E8" w:rsidRDefault="009E69C8" w:rsidP="003A2409">
      <w:pPr>
        <w:autoSpaceDE w:val="0"/>
        <w:autoSpaceDN w:val="0"/>
        <w:adjustRightInd w:val="0"/>
        <w:rPr>
          <w:rFonts w:ascii="Times New Roman" w:hAnsi="Times New Roman"/>
          <w:b/>
          <w:bCs/>
          <w:i/>
          <w:sz w:val="28"/>
          <w:szCs w:val="22"/>
          <w:u w:val="single"/>
        </w:rPr>
      </w:pPr>
    </w:p>
    <w:p w14:paraId="428A6D88" w14:textId="77777777" w:rsidR="009E69C8" w:rsidRPr="00D576E8" w:rsidRDefault="009E69C8" w:rsidP="009E69C8">
      <w:pPr>
        <w:autoSpaceDE w:val="0"/>
        <w:autoSpaceDN w:val="0"/>
        <w:adjustRightInd w:val="0"/>
        <w:rPr>
          <w:rFonts w:ascii="Times New Roman" w:hAnsi="Times New Roman"/>
          <w:b/>
          <w:bCs/>
          <w:i/>
          <w:sz w:val="28"/>
          <w:szCs w:val="22"/>
          <w:u w:val="single"/>
        </w:rPr>
      </w:pPr>
      <w:r w:rsidRPr="00D576E8">
        <w:rPr>
          <w:rFonts w:ascii="Times New Roman" w:hAnsi="Times New Roman"/>
          <w:b/>
          <w:bCs/>
          <w:i/>
          <w:sz w:val="28"/>
          <w:szCs w:val="22"/>
          <w:u w:val="single"/>
        </w:rPr>
        <w:t>Application Fee and Timetable for Submission</w:t>
      </w:r>
    </w:p>
    <w:p w14:paraId="5398DBBD" w14:textId="64B2B7D0" w:rsidR="009E69C8" w:rsidRPr="00D576E8" w:rsidRDefault="009E69C8" w:rsidP="009E69C8">
      <w:pPr>
        <w:pStyle w:val="ListParagraph"/>
        <w:autoSpaceDE w:val="0"/>
        <w:autoSpaceDN w:val="0"/>
        <w:adjustRightInd w:val="0"/>
        <w:ind w:left="0" w:right="18"/>
        <w:jc w:val="both"/>
        <w:rPr>
          <w:rFonts w:ascii="Times New Roman" w:hAnsi="Times New Roman"/>
          <w:sz w:val="22"/>
          <w:szCs w:val="22"/>
        </w:rPr>
      </w:pPr>
      <w:r w:rsidRPr="00D576E8">
        <w:rPr>
          <w:rFonts w:ascii="Times New Roman" w:hAnsi="Times New Roman"/>
          <w:sz w:val="22"/>
          <w:szCs w:val="22"/>
        </w:rPr>
        <w:t xml:space="preserve">The application fee for the Focus on Excellence application is </w:t>
      </w:r>
      <w:r w:rsidRPr="00D576E8">
        <w:rPr>
          <w:rFonts w:ascii="Times New Roman" w:hAnsi="Times New Roman"/>
          <w:b/>
          <w:sz w:val="24"/>
          <w:szCs w:val="22"/>
        </w:rPr>
        <w:t>$6,000</w:t>
      </w:r>
      <w:r w:rsidRPr="00D576E8">
        <w:rPr>
          <w:rFonts w:ascii="Times New Roman" w:hAnsi="Times New Roman"/>
          <w:sz w:val="22"/>
          <w:szCs w:val="22"/>
        </w:rPr>
        <w:t xml:space="preserve"> and is due when you submit the </w:t>
      </w:r>
      <w:r w:rsidRPr="00D576E8">
        <w:rPr>
          <w:rFonts w:ascii="Times New Roman" w:hAnsi="Times New Roman"/>
          <w:b/>
          <w:sz w:val="22"/>
          <w:szCs w:val="22"/>
        </w:rPr>
        <w:t xml:space="preserve">Focus on Excellence Application Overview and Release Form, </w:t>
      </w:r>
      <w:r w:rsidRPr="00D576E8">
        <w:rPr>
          <w:rFonts w:ascii="Times New Roman" w:hAnsi="Times New Roman"/>
          <w:sz w:val="22"/>
          <w:szCs w:val="22"/>
        </w:rPr>
        <w:t xml:space="preserve">along with the five-page </w:t>
      </w:r>
      <w:r w:rsidRPr="00D576E8">
        <w:rPr>
          <w:rFonts w:ascii="Times New Roman" w:hAnsi="Times New Roman"/>
          <w:b/>
          <w:sz w:val="22"/>
          <w:szCs w:val="22"/>
        </w:rPr>
        <w:t>Organizational Profile</w:t>
      </w:r>
      <w:r w:rsidR="00003B77" w:rsidRPr="00D576E8">
        <w:rPr>
          <w:rFonts w:ascii="Times New Roman" w:hAnsi="Times New Roman"/>
          <w:b/>
          <w:sz w:val="22"/>
          <w:szCs w:val="22"/>
        </w:rPr>
        <w:t>, glossary of terms, organizational chart(s)</w:t>
      </w:r>
      <w:r w:rsidRPr="00D576E8">
        <w:rPr>
          <w:rFonts w:ascii="Times New Roman" w:hAnsi="Times New Roman"/>
          <w:b/>
          <w:sz w:val="22"/>
          <w:szCs w:val="22"/>
        </w:rPr>
        <w:t xml:space="preserve"> and 1</w:t>
      </w:r>
      <w:r w:rsidR="004278BB" w:rsidRPr="00D576E8">
        <w:rPr>
          <w:rFonts w:ascii="Times New Roman" w:hAnsi="Times New Roman"/>
          <w:b/>
          <w:sz w:val="22"/>
          <w:szCs w:val="22"/>
        </w:rPr>
        <w:t>0</w:t>
      </w:r>
      <w:r w:rsidR="00E46FAC" w:rsidRPr="00D576E8">
        <w:rPr>
          <w:rFonts w:ascii="Times New Roman" w:hAnsi="Times New Roman"/>
          <w:b/>
          <w:sz w:val="22"/>
          <w:szCs w:val="22"/>
        </w:rPr>
        <w:t>-</w:t>
      </w:r>
      <w:r w:rsidRPr="00D576E8">
        <w:rPr>
          <w:rFonts w:ascii="Times New Roman" w:hAnsi="Times New Roman"/>
          <w:b/>
          <w:sz w:val="22"/>
          <w:szCs w:val="22"/>
        </w:rPr>
        <w:t>page application</w:t>
      </w:r>
      <w:r w:rsidRPr="00D576E8">
        <w:rPr>
          <w:rFonts w:ascii="Times New Roman" w:hAnsi="Times New Roman"/>
          <w:sz w:val="22"/>
          <w:szCs w:val="22"/>
        </w:rPr>
        <w:t xml:space="preserve">.  Please make checks payable to </w:t>
      </w:r>
      <w:r w:rsidRPr="00D576E8">
        <w:rPr>
          <w:rFonts w:ascii="Times New Roman" w:hAnsi="Times New Roman"/>
          <w:b/>
          <w:sz w:val="22"/>
          <w:szCs w:val="22"/>
        </w:rPr>
        <w:t>IMEC</w:t>
      </w:r>
      <w:r w:rsidRPr="00D576E8">
        <w:rPr>
          <w:rFonts w:ascii="Times New Roman" w:hAnsi="Times New Roman"/>
          <w:sz w:val="22"/>
          <w:szCs w:val="22"/>
        </w:rPr>
        <w:t>.</w:t>
      </w:r>
      <w:r w:rsidR="00EB4351">
        <w:rPr>
          <w:rFonts w:ascii="Times New Roman" w:hAnsi="Times New Roman"/>
          <w:sz w:val="22"/>
          <w:szCs w:val="22"/>
        </w:rPr>
        <w:t xml:space="preserve">  Additionally, any travel expenses incurred for a site visit or debrief meeting will be the responsibility of the applicant.</w:t>
      </w:r>
    </w:p>
    <w:p w14:paraId="2A32B9A1" w14:textId="77777777" w:rsidR="009E69C8" w:rsidRPr="00D576E8" w:rsidRDefault="009E69C8" w:rsidP="009E69C8">
      <w:pPr>
        <w:pStyle w:val="ListParagraph"/>
        <w:tabs>
          <w:tab w:val="left" w:pos="3945"/>
        </w:tabs>
        <w:autoSpaceDE w:val="0"/>
        <w:autoSpaceDN w:val="0"/>
        <w:adjustRightInd w:val="0"/>
        <w:ind w:left="0" w:right="18"/>
        <w:jc w:val="both"/>
        <w:rPr>
          <w:rFonts w:ascii="Times New Roman" w:hAnsi="Times New Roman"/>
          <w:sz w:val="22"/>
          <w:szCs w:val="22"/>
        </w:rPr>
      </w:pPr>
      <w:r w:rsidRPr="00D576E8">
        <w:rPr>
          <w:rFonts w:ascii="Times New Roman" w:hAnsi="Times New Roman"/>
          <w:sz w:val="22"/>
          <w:szCs w:val="22"/>
        </w:rPr>
        <w:tab/>
      </w:r>
    </w:p>
    <w:p w14:paraId="77081267" w14:textId="05F5C8E0" w:rsidR="009E69C8" w:rsidRPr="00D576E8" w:rsidRDefault="009E69C8" w:rsidP="009E69C8">
      <w:pPr>
        <w:pStyle w:val="ListParagraph"/>
        <w:autoSpaceDE w:val="0"/>
        <w:autoSpaceDN w:val="0"/>
        <w:adjustRightInd w:val="0"/>
        <w:ind w:left="0" w:right="18"/>
        <w:jc w:val="both"/>
        <w:rPr>
          <w:rFonts w:ascii="Times New Roman" w:hAnsi="Times New Roman"/>
          <w:sz w:val="22"/>
          <w:szCs w:val="22"/>
        </w:rPr>
      </w:pPr>
      <w:r w:rsidRPr="00D576E8">
        <w:rPr>
          <w:rFonts w:ascii="Times New Roman" w:hAnsi="Times New Roman"/>
          <w:sz w:val="22"/>
          <w:szCs w:val="22"/>
        </w:rPr>
        <w:t>Focus on Excellence applications are accepted at any time throughout the year. All applicants will receive the Feedback Report, a</w:t>
      </w:r>
      <w:r w:rsidR="00294914">
        <w:rPr>
          <w:rFonts w:ascii="Times New Roman" w:hAnsi="Times New Roman"/>
          <w:sz w:val="22"/>
          <w:szCs w:val="22"/>
        </w:rPr>
        <w:t>n optional</w:t>
      </w:r>
      <w:r w:rsidRPr="00D576E8">
        <w:rPr>
          <w:rFonts w:ascii="Times New Roman" w:hAnsi="Times New Roman"/>
          <w:sz w:val="22"/>
          <w:szCs w:val="22"/>
        </w:rPr>
        <w:t xml:space="preserve"> one-day site visit, and optional one hour phone debriefing.  All applicants submitting Focus on Excellence Applications will be recognized in a public ceremony.</w:t>
      </w:r>
    </w:p>
    <w:p w14:paraId="7752E790" w14:textId="77777777" w:rsidR="009E69C8" w:rsidRPr="00D576E8" w:rsidRDefault="009E69C8" w:rsidP="003A2409">
      <w:pPr>
        <w:autoSpaceDE w:val="0"/>
        <w:autoSpaceDN w:val="0"/>
        <w:adjustRightInd w:val="0"/>
        <w:rPr>
          <w:rFonts w:ascii="Times New Roman" w:hAnsi="Times New Roman"/>
          <w:b/>
          <w:bCs/>
          <w:i/>
          <w:sz w:val="28"/>
          <w:szCs w:val="22"/>
          <w:u w:val="single"/>
        </w:rPr>
      </w:pPr>
    </w:p>
    <w:p w14:paraId="16F94A2E" w14:textId="0C2814DE" w:rsidR="003A2409" w:rsidRPr="00D576E8" w:rsidRDefault="003A2409" w:rsidP="003A2409">
      <w:pPr>
        <w:autoSpaceDE w:val="0"/>
        <w:autoSpaceDN w:val="0"/>
        <w:adjustRightInd w:val="0"/>
        <w:rPr>
          <w:rFonts w:ascii="Times New Roman" w:hAnsi="Times New Roman"/>
          <w:b/>
          <w:bCs/>
          <w:i/>
          <w:sz w:val="28"/>
          <w:szCs w:val="22"/>
          <w:u w:val="single"/>
        </w:rPr>
      </w:pPr>
      <w:r w:rsidRPr="00D576E8">
        <w:rPr>
          <w:rFonts w:ascii="Times New Roman" w:hAnsi="Times New Roman"/>
          <w:b/>
          <w:bCs/>
          <w:i/>
          <w:sz w:val="28"/>
          <w:szCs w:val="22"/>
          <w:u w:val="single"/>
        </w:rPr>
        <w:t>Questions or Comments</w:t>
      </w:r>
    </w:p>
    <w:p w14:paraId="749F7AA2" w14:textId="410AAEA1" w:rsidR="009B1446" w:rsidRPr="00D576E8" w:rsidRDefault="003A2409" w:rsidP="003A2409">
      <w:pPr>
        <w:autoSpaceDE w:val="0"/>
        <w:autoSpaceDN w:val="0"/>
        <w:adjustRightInd w:val="0"/>
        <w:jc w:val="both"/>
        <w:rPr>
          <w:rFonts w:ascii="Times New Roman" w:hAnsi="Times New Roman"/>
          <w:sz w:val="22"/>
          <w:szCs w:val="22"/>
        </w:rPr>
      </w:pPr>
      <w:r w:rsidRPr="00D576E8">
        <w:rPr>
          <w:rFonts w:ascii="Times New Roman" w:hAnsi="Times New Roman"/>
          <w:sz w:val="22"/>
          <w:szCs w:val="22"/>
        </w:rPr>
        <w:t xml:space="preserve">Please contact the </w:t>
      </w:r>
      <w:r w:rsidR="00AA193C" w:rsidRPr="00D576E8">
        <w:rPr>
          <w:rFonts w:ascii="Times New Roman" w:hAnsi="Times New Roman"/>
          <w:sz w:val="22"/>
          <w:szCs w:val="22"/>
        </w:rPr>
        <w:t>IMEC</w:t>
      </w:r>
      <w:r w:rsidRPr="00D576E8">
        <w:rPr>
          <w:rFonts w:ascii="Times New Roman" w:hAnsi="Times New Roman"/>
          <w:sz w:val="22"/>
          <w:szCs w:val="22"/>
        </w:rPr>
        <w:t xml:space="preserve"> office for all questions or comments about the </w:t>
      </w:r>
      <w:r w:rsidR="00AA193C" w:rsidRPr="00D576E8">
        <w:rPr>
          <w:rFonts w:ascii="Times New Roman" w:hAnsi="Times New Roman"/>
          <w:sz w:val="22"/>
          <w:szCs w:val="22"/>
        </w:rPr>
        <w:t>IMEC Recognition Program</w:t>
      </w:r>
      <w:r w:rsidRPr="00D576E8">
        <w:rPr>
          <w:rFonts w:ascii="Times New Roman" w:hAnsi="Times New Roman"/>
          <w:sz w:val="22"/>
          <w:szCs w:val="22"/>
        </w:rPr>
        <w:t xml:space="preserve"> at </w:t>
      </w:r>
      <w:r w:rsidR="00AA193C" w:rsidRPr="00D576E8">
        <w:rPr>
          <w:rFonts w:ascii="Times New Roman" w:hAnsi="Times New Roman"/>
          <w:sz w:val="22"/>
          <w:szCs w:val="22"/>
        </w:rPr>
        <w:t>309</w:t>
      </w:r>
      <w:r w:rsidR="009B1446" w:rsidRPr="00D576E8">
        <w:rPr>
          <w:rFonts w:ascii="Times New Roman" w:hAnsi="Times New Roman"/>
          <w:sz w:val="22"/>
          <w:szCs w:val="22"/>
        </w:rPr>
        <w:t>-</w:t>
      </w:r>
      <w:r w:rsidR="00AA193C" w:rsidRPr="00D576E8">
        <w:rPr>
          <w:rFonts w:ascii="Times New Roman" w:hAnsi="Times New Roman"/>
          <w:sz w:val="22"/>
          <w:szCs w:val="22"/>
        </w:rPr>
        <w:t>235</w:t>
      </w:r>
      <w:r w:rsidR="009B1446" w:rsidRPr="00D576E8">
        <w:rPr>
          <w:rFonts w:ascii="Times New Roman" w:hAnsi="Times New Roman"/>
          <w:sz w:val="22"/>
          <w:szCs w:val="22"/>
        </w:rPr>
        <w:t>-</w:t>
      </w:r>
      <w:r w:rsidR="00AA193C" w:rsidRPr="00D576E8">
        <w:rPr>
          <w:rFonts w:ascii="Times New Roman" w:hAnsi="Times New Roman"/>
          <w:sz w:val="22"/>
          <w:szCs w:val="22"/>
        </w:rPr>
        <w:t>5204</w:t>
      </w:r>
      <w:r w:rsidR="009B1446" w:rsidRPr="00D576E8">
        <w:rPr>
          <w:rFonts w:ascii="Times New Roman" w:hAnsi="Times New Roman"/>
          <w:sz w:val="22"/>
          <w:szCs w:val="22"/>
        </w:rPr>
        <w:t xml:space="preserve"> or </w:t>
      </w:r>
      <w:hyperlink r:id="rId10" w:history="1">
        <w:r w:rsidR="00AA193C" w:rsidRPr="00D576E8">
          <w:rPr>
            <w:rStyle w:val="Hyperlink"/>
            <w:rFonts w:ascii="Times New Roman" w:hAnsi="Times New Roman"/>
            <w:sz w:val="22"/>
            <w:szCs w:val="22"/>
          </w:rPr>
          <w:t>hbender@imec.org</w:t>
        </w:r>
      </w:hyperlink>
      <w:r w:rsidR="00AA193C" w:rsidRPr="00D576E8">
        <w:rPr>
          <w:rFonts w:ascii="Times New Roman" w:hAnsi="Times New Roman"/>
          <w:sz w:val="22"/>
          <w:szCs w:val="22"/>
        </w:rPr>
        <w:t>.</w:t>
      </w:r>
    </w:p>
    <w:p w14:paraId="25309456" w14:textId="77777777" w:rsidR="001D6D94" w:rsidRPr="00D576E8" w:rsidRDefault="001D6D94">
      <w:pPr>
        <w:rPr>
          <w:rFonts w:ascii="Times New Roman" w:hAnsi="Times New Roman"/>
          <w:b/>
          <w:color w:val="2A4975"/>
          <w:sz w:val="28"/>
          <w:szCs w:val="28"/>
        </w:rPr>
      </w:pPr>
    </w:p>
    <w:p w14:paraId="53B767E8" w14:textId="77777777" w:rsidR="001D6D94" w:rsidRPr="00D576E8" w:rsidRDefault="001D6D94">
      <w:pPr>
        <w:rPr>
          <w:rFonts w:ascii="Times New Roman" w:hAnsi="Times New Roman"/>
          <w:b/>
          <w:color w:val="2A4975"/>
          <w:sz w:val="28"/>
          <w:szCs w:val="28"/>
        </w:rPr>
        <w:sectPr w:rsidR="001D6D94" w:rsidRPr="00D576E8" w:rsidSect="00E55F24">
          <w:headerReference w:type="even" r:id="rId11"/>
          <w:headerReference w:type="default" r:id="rId12"/>
          <w:footerReference w:type="default" r:id="rId13"/>
          <w:footerReference w:type="first" r:id="rId14"/>
          <w:type w:val="continuous"/>
          <w:pgSz w:w="12240" w:h="15840"/>
          <w:pgMar w:top="1152" w:right="1152" w:bottom="1152" w:left="1152" w:header="720" w:footer="720" w:gutter="0"/>
          <w:cols w:space="720"/>
          <w:titlePg/>
          <w:docGrid w:linePitch="272"/>
        </w:sectPr>
      </w:pPr>
    </w:p>
    <w:p w14:paraId="3E19FFC1" w14:textId="77777777" w:rsidR="00EE3E4B" w:rsidRPr="00D576E8" w:rsidRDefault="00EE3E4B">
      <w:pPr>
        <w:rPr>
          <w:rFonts w:ascii="Times New Roman" w:hAnsi="Times New Roman"/>
          <w:b/>
          <w:bCs/>
          <w:sz w:val="28"/>
        </w:rPr>
      </w:pPr>
      <w:r w:rsidRPr="00D576E8">
        <w:rPr>
          <w:rFonts w:ascii="Times New Roman" w:hAnsi="Times New Roman"/>
          <w:b/>
          <w:bCs/>
          <w:sz w:val="28"/>
        </w:rPr>
        <w:br w:type="page"/>
      </w:r>
    </w:p>
    <w:p w14:paraId="06756C1A" w14:textId="77777777" w:rsidR="00EB3577" w:rsidRDefault="00EB3577" w:rsidP="001D6D94">
      <w:pPr>
        <w:spacing w:after="80"/>
        <w:jc w:val="center"/>
        <w:rPr>
          <w:b/>
          <w:bCs/>
          <w:sz w:val="28"/>
        </w:rPr>
      </w:pPr>
    </w:p>
    <w:p w14:paraId="61C0E4E1" w14:textId="4E29F628" w:rsidR="00EB3577" w:rsidRPr="00D576E8" w:rsidRDefault="00123626" w:rsidP="00D576E8">
      <w:pPr>
        <w:widowControl w:val="0"/>
        <w:autoSpaceDE w:val="0"/>
        <w:autoSpaceDN w:val="0"/>
        <w:spacing w:line="247" w:lineRule="auto"/>
        <w:ind w:right="95"/>
        <w:rPr>
          <w:rFonts w:ascii="Open Sans" w:hAnsi="Open Sans" w:cs="Open Sans"/>
          <w:b/>
          <w:spacing w:val="-3"/>
          <w:sz w:val="36"/>
          <w:szCs w:val="36"/>
        </w:rPr>
      </w:pPr>
      <w:r w:rsidRPr="00D576E8">
        <w:rPr>
          <w:rFonts w:ascii="Open Sans" w:hAnsi="Open Sans" w:cs="Open Sans"/>
          <w:b/>
          <w:spacing w:val="-3"/>
          <w:sz w:val="36"/>
          <w:szCs w:val="36"/>
        </w:rPr>
        <w:t>Focus on Excellence</w:t>
      </w:r>
      <w:r w:rsidR="00EB3577" w:rsidRPr="00D576E8">
        <w:rPr>
          <w:rFonts w:ascii="Open Sans" w:hAnsi="Open Sans" w:cs="Open Sans"/>
          <w:b/>
          <w:spacing w:val="-3"/>
          <w:sz w:val="36"/>
          <w:szCs w:val="36"/>
        </w:rPr>
        <w:t xml:space="preserve"> Application Options</w:t>
      </w:r>
    </w:p>
    <w:p w14:paraId="401977DC" w14:textId="77777777" w:rsidR="004461B6" w:rsidRPr="00D576E8" w:rsidRDefault="004461B6" w:rsidP="001D6D94">
      <w:pPr>
        <w:spacing w:after="80"/>
        <w:jc w:val="center"/>
        <w:rPr>
          <w:rFonts w:ascii="Times New Roman" w:hAnsi="Times New Roman"/>
          <w:b/>
          <w:bCs/>
          <w:sz w:val="28"/>
        </w:rPr>
      </w:pPr>
    </w:p>
    <w:p w14:paraId="43365838" w14:textId="26CBAE74" w:rsidR="00FE6909" w:rsidRPr="00294914" w:rsidRDefault="00B57A99" w:rsidP="00D576E8">
      <w:pPr>
        <w:spacing w:after="80"/>
        <w:ind w:left="720"/>
        <w:rPr>
          <w:rFonts w:ascii="Times New Roman" w:hAnsi="Times New Roman"/>
          <w:bCs/>
          <w:spacing w:val="-3"/>
          <w:sz w:val="36"/>
          <w:szCs w:val="36"/>
        </w:rPr>
      </w:pPr>
      <w:r w:rsidRPr="00294914">
        <w:rPr>
          <w:rFonts w:ascii="Times New Roman" w:hAnsi="Times New Roman"/>
          <w:bCs/>
          <w:spacing w:val="-3"/>
          <w:sz w:val="36"/>
          <w:szCs w:val="36"/>
        </w:rPr>
        <w:t>1</w:t>
      </w:r>
      <w:r w:rsidR="004278BB" w:rsidRPr="00294914">
        <w:rPr>
          <w:rFonts w:ascii="Times New Roman" w:hAnsi="Times New Roman"/>
          <w:bCs/>
          <w:spacing w:val="-3"/>
          <w:sz w:val="36"/>
          <w:szCs w:val="36"/>
        </w:rPr>
        <w:t>0</w:t>
      </w:r>
      <w:r w:rsidR="00FE6909" w:rsidRPr="00294914">
        <w:rPr>
          <w:rFonts w:ascii="Times New Roman" w:hAnsi="Times New Roman"/>
          <w:bCs/>
          <w:spacing w:val="-3"/>
          <w:sz w:val="36"/>
          <w:szCs w:val="36"/>
        </w:rPr>
        <w:t>-</w:t>
      </w:r>
      <w:r w:rsidR="004278BB" w:rsidRPr="00294914">
        <w:rPr>
          <w:rFonts w:ascii="Times New Roman" w:hAnsi="Times New Roman"/>
          <w:bCs/>
          <w:spacing w:val="-3"/>
          <w:sz w:val="36"/>
          <w:szCs w:val="36"/>
        </w:rPr>
        <w:t xml:space="preserve">page maximum Application </w:t>
      </w:r>
    </w:p>
    <w:p w14:paraId="274EC77A" w14:textId="5CD5C6BB" w:rsidR="00FE6909" w:rsidRPr="00294914" w:rsidRDefault="004278BB" w:rsidP="00D576E8">
      <w:pPr>
        <w:spacing w:after="80"/>
        <w:ind w:left="720"/>
        <w:rPr>
          <w:rFonts w:ascii="Times New Roman" w:hAnsi="Times New Roman"/>
          <w:bCs/>
          <w:spacing w:val="-3"/>
          <w:sz w:val="36"/>
          <w:szCs w:val="36"/>
        </w:rPr>
      </w:pPr>
      <w:r w:rsidRPr="00294914">
        <w:rPr>
          <w:rFonts w:ascii="Times New Roman" w:hAnsi="Times New Roman"/>
          <w:bCs/>
          <w:color w:val="4BACC6" w:themeColor="accent5"/>
          <w:spacing w:val="-3"/>
          <w:sz w:val="36"/>
          <w:szCs w:val="36"/>
        </w:rPr>
        <w:t xml:space="preserve">+ </w:t>
      </w:r>
      <w:r w:rsidR="00D576E8" w:rsidRPr="00294914">
        <w:rPr>
          <w:rFonts w:ascii="Times New Roman" w:hAnsi="Times New Roman"/>
          <w:bCs/>
          <w:color w:val="4BACC6" w:themeColor="accent5"/>
          <w:spacing w:val="-3"/>
          <w:sz w:val="36"/>
          <w:szCs w:val="36"/>
        </w:rPr>
        <w:t xml:space="preserve">  </w:t>
      </w:r>
      <w:r w:rsidR="00211714" w:rsidRPr="00294914">
        <w:rPr>
          <w:rFonts w:ascii="Times New Roman" w:hAnsi="Times New Roman"/>
          <w:bCs/>
          <w:spacing w:val="-3"/>
          <w:sz w:val="36"/>
          <w:szCs w:val="36"/>
        </w:rPr>
        <w:t xml:space="preserve">5-page Organizational Profile </w:t>
      </w:r>
    </w:p>
    <w:p w14:paraId="1319B0BC" w14:textId="7BD90E73" w:rsidR="00FE6909" w:rsidRPr="00294914" w:rsidRDefault="00211714" w:rsidP="00D576E8">
      <w:pPr>
        <w:spacing w:after="80"/>
        <w:ind w:left="720"/>
        <w:rPr>
          <w:rFonts w:ascii="Times New Roman" w:hAnsi="Times New Roman"/>
          <w:bCs/>
          <w:spacing w:val="-3"/>
          <w:sz w:val="36"/>
          <w:szCs w:val="36"/>
        </w:rPr>
      </w:pPr>
      <w:r w:rsidRPr="00294914">
        <w:rPr>
          <w:rFonts w:ascii="Times New Roman" w:hAnsi="Times New Roman"/>
          <w:bCs/>
          <w:color w:val="4BACC6" w:themeColor="accent5"/>
          <w:spacing w:val="-3"/>
          <w:sz w:val="36"/>
          <w:szCs w:val="36"/>
        </w:rPr>
        <w:t xml:space="preserve">+ </w:t>
      </w:r>
      <w:r w:rsidR="00D576E8" w:rsidRPr="00294914">
        <w:rPr>
          <w:rFonts w:ascii="Times New Roman" w:hAnsi="Times New Roman"/>
          <w:bCs/>
          <w:color w:val="4BACC6" w:themeColor="accent5"/>
          <w:spacing w:val="-3"/>
          <w:sz w:val="36"/>
          <w:szCs w:val="36"/>
        </w:rPr>
        <w:t xml:space="preserve">  </w:t>
      </w:r>
      <w:r w:rsidRPr="00294914">
        <w:rPr>
          <w:rFonts w:ascii="Times New Roman" w:hAnsi="Times New Roman"/>
          <w:bCs/>
          <w:spacing w:val="-3"/>
          <w:sz w:val="36"/>
          <w:szCs w:val="36"/>
        </w:rPr>
        <w:t xml:space="preserve">Organizational Chart(s) </w:t>
      </w:r>
    </w:p>
    <w:p w14:paraId="2C1810E2" w14:textId="61F6AD3D" w:rsidR="00EB3577" w:rsidRPr="00D576E8" w:rsidRDefault="00211714" w:rsidP="00D576E8">
      <w:pPr>
        <w:spacing w:after="80"/>
        <w:ind w:left="720"/>
        <w:rPr>
          <w:rFonts w:ascii="Times New Roman" w:hAnsi="Times New Roman"/>
          <w:b/>
          <w:bCs/>
          <w:sz w:val="28"/>
        </w:rPr>
      </w:pPr>
      <w:r w:rsidRPr="00294914">
        <w:rPr>
          <w:rFonts w:ascii="Times New Roman" w:hAnsi="Times New Roman"/>
          <w:bCs/>
          <w:color w:val="4BACC6" w:themeColor="accent5"/>
          <w:spacing w:val="-3"/>
          <w:sz w:val="36"/>
          <w:szCs w:val="36"/>
        </w:rPr>
        <w:t xml:space="preserve">+ </w:t>
      </w:r>
      <w:r w:rsidR="00D576E8" w:rsidRPr="00294914">
        <w:rPr>
          <w:rFonts w:ascii="Times New Roman" w:hAnsi="Times New Roman"/>
          <w:bCs/>
          <w:color w:val="4BACC6" w:themeColor="accent5"/>
          <w:spacing w:val="-3"/>
          <w:sz w:val="36"/>
          <w:szCs w:val="36"/>
        </w:rPr>
        <w:t xml:space="preserve">  </w:t>
      </w:r>
      <w:r w:rsidR="00FE6909" w:rsidRPr="00294914">
        <w:rPr>
          <w:rFonts w:ascii="Times New Roman" w:hAnsi="Times New Roman"/>
          <w:bCs/>
          <w:spacing w:val="-3"/>
          <w:sz w:val="36"/>
          <w:szCs w:val="36"/>
        </w:rPr>
        <w:t>Glossary</w:t>
      </w:r>
    </w:p>
    <w:p w14:paraId="324C7F66" w14:textId="77777777" w:rsidR="004461B6" w:rsidRPr="00D576E8" w:rsidRDefault="004461B6" w:rsidP="001D6D94">
      <w:pPr>
        <w:spacing w:after="80"/>
        <w:jc w:val="center"/>
        <w:rPr>
          <w:rFonts w:ascii="Times New Roman" w:hAnsi="Times New Roman"/>
          <w:b/>
          <w:bCs/>
          <w:sz w:val="28"/>
        </w:rPr>
      </w:pPr>
    </w:p>
    <w:p w14:paraId="3BC048F7" w14:textId="77777777" w:rsidR="004461B6" w:rsidRPr="00D576E8" w:rsidRDefault="004461B6" w:rsidP="001D6D94">
      <w:pPr>
        <w:spacing w:after="80"/>
        <w:jc w:val="center"/>
        <w:rPr>
          <w:rFonts w:ascii="Times New Roman" w:hAnsi="Times New Roman"/>
          <w:b/>
          <w:bCs/>
          <w:sz w:val="28"/>
        </w:rPr>
      </w:pPr>
    </w:p>
    <w:tbl>
      <w:tblPr>
        <w:tblStyle w:val="MediumGrid3-Accent5"/>
        <w:tblW w:w="0" w:type="auto"/>
        <w:jc w:val="center"/>
        <w:tblLook w:val="04A0" w:firstRow="1" w:lastRow="0" w:firstColumn="1" w:lastColumn="0" w:noHBand="0" w:noVBand="1"/>
      </w:tblPr>
      <w:tblGrid>
        <w:gridCol w:w="1444"/>
        <w:gridCol w:w="2006"/>
        <w:gridCol w:w="1945"/>
        <w:gridCol w:w="1508"/>
        <w:gridCol w:w="2207"/>
      </w:tblGrid>
      <w:tr w:rsidR="00E46FAC" w:rsidRPr="00D576E8" w14:paraId="64DC8F74" w14:textId="77777777" w:rsidTr="008C57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4" w:type="dxa"/>
            <w:vAlign w:val="bottom"/>
          </w:tcPr>
          <w:p w14:paraId="16815964" w14:textId="77777777" w:rsidR="00E46FAC" w:rsidRPr="00D576E8" w:rsidRDefault="00E46FAC" w:rsidP="00BC4F53">
            <w:pPr>
              <w:spacing w:after="80"/>
              <w:rPr>
                <w:rFonts w:ascii="Times New Roman" w:hAnsi="Times New Roman"/>
                <w:bCs w:val="0"/>
                <w:sz w:val="28"/>
              </w:rPr>
            </w:pPr>
            <w:r w:rsidRPr="00D576E8">
              <w:rPr>
                <w:rFonts w:ascii="Times New Roman" w:hAnsi="Times New Roman"/>
                <w:bCs w:val="0"/>
                <w:sz w:val="28"/>
              </w:rPr>
              <w:t>Option</w:t>
            </w:r>
          </w:p>
        </w:tc>
        <w:tc>
          <w:tcPr>
            <w:tcW w:w="2006" w:type="dxa"/>
            <w:vAlign w:val="bottom"/>
          </w:tcPr>
          <w:p w14:paraId="2AF61BD5" w14:textId="77777777" w:rsidR="00E46FAC" w:rsidRPr="00D576E8" w:rsidRDefault="00E46FAC" w:rsidP="00FE0F43">
            <w:pPr>
              <w:spacing w:after="80"/>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rPr>
            </w:pPr>
            <w:r w:rsidRPr="00D576E8">
              <w:rPr>
                <w:rFonts w:ascii="Times New Roman" w:hAnsi="Times New Roman"/>
                <w:bCs w:val="0"/>
                <w:sz w:val="28"/>
              </w:rPr>
              <w:t>Focus</w:t>
            </w:r>
          </w:p>
        </w:tc>
        <w:tc>
          <w:tcPr>
            <w:tcW w:w="1945" w:type="dxa"/>
            <w:vAlign w:val="bottom"/>
          </w:tcPr>
          <w:p w14:paraId="3E96963E" w14:textId="0A4901B1" w:rsidR="00E46FAC" w:rsidRPr="00D576E8" w:rsidRDefault="00E46FAC" w:rsidP="00BC4F53">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rPr>
            </w:pPr>
            <w:r w:rsidRPr="00D576E8">
              <w:rPr>
                <w:rFonts w:ascii="Times New Roman" w:hAnsi="Times New Roman"/>
                <w:bCs w:val="0"/>
                <w:sz w:val="28"/>
              </w:rPr>
              <w:t>Include Org Profile, Org Chart, and Glossary?</w:t>
            </w:r>
          </w:p>
        </w:tc>
        <w:tc>
          <w:tcPr>
            <w:tcW w:w="1508" w:type="dxa"/>
            <w:vAlign w:val="bottom"/>
          </w:tcPr>
          <w:p w14:paraId="320E9686" w14:textId="77777777" w:rsidR="00E46FAC" w:rsidRPr="00D576E8" w:rsidRDefault="00E46FAC" w:rsidP="00BC4F53">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rPr>
            </w:pPr>
            <w:r w:rsidRPr="00D576E8">
              <w:rPr>
                <w:rFonts w:ascii="Times New Roman" w:hAnsi="Times New Roman"/>
                <w:bCs w:val="0"/>
                <w:sz w:val="28"/>
              </w:rPr>
              <w:t>Maximum number of pages</w:t>
            </w:r>
          </w:p>
        </w:tc>
        <w:tc>
          <w:tcPr>
            <w:tcW w:w="2207" w:type="dxa"/>
            <w:vAlign w:val="bottom"/>
          </w:tcPr>
          <w:p w14:paraId="74B16FE3" w14:textId="3EE9646F" w:rsidR="00E46FAC" w:rsidRPr="00D576E8" w:rsidRDefault="00E46FAC" w:rsidP="00003B77">
            <w:pPr>
              <w:spacing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rPr>
            </w:pPr>
            <w:r w:rsidRPr="00D576E8">
              <w:rPr>
                <w:rFonts w:ascii="Times New Roman" w:hAnsi="Times New Roman"/>
                <w:bCs w:val="0"/>
                <w:sz w:val="28"/>
              </w:rPr>
              <w:t xml:space="preserve">Process Categories to include </w:t>
            </w:r>
          </w:p>
        </w:tc>
      </w:tr>
      <w:tr w:rsidR="00E46FAC" w:rsidRPr="00D576E8" w14:paraId="529960C5" w14:textId="77777777" w:rsidTr="008C5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22114031" w14:textId="14833336" w:rsidR="00E46FAC" w:rsidRPr="00D576E8" w:rsidRDefault="00294914" w:rsidP="00BC4F53">
            <w:pPr>
              <w:spacing w:after="80"/>
              <w:jc w:val="center"/>
              <w:rPr>
                <w:rFonts w:ascii="Times New Roman" w:hAnsi="Times New Roman"/>
                <w:bCs w:val="0"/>
                <w:sz w:val="28"/>
              </w:rPr>
            </w:pPr>
            <w:r>
              <w:rPr>
                <w:rFonts w:ascii="Times New Roman" w:hAnsi="Times New Roman"/>
                <w:bCs w:val="0"/>
                <w:sz w:val="28"/>
              </w:rPr>
              <w:t>A</w:t>
            </w:r>
          </w:p>
        </w:tc>
        <w:tc>
          <w:tcPr>
            <w:tcW w:w="2006" w:type="dxa"/>
            <w:vAlign w:val="center"/>
          </w:tcPr>
          <w:p w14:paraId="0AD86EA5" w14:textId="79F40518" w:rsidR="00E46FAC" w:rsidRPr="00D576E8" w:rsidRDefault="00E46FAC" w:rsidP="00003B77">
            <w:pPr>
              <w:spacing w:after="80"/>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 xml:space="preserve">Leadership </w:t>
            </w:r>
          </w:p>
        </w:tc>
        <w:tc>
          <w:tcPr>
            <w:tcW w:w="1945" w:type="dxa"/>
            <w:vAlign w:val="center"/>
          </w:tcPr>
          <w:p w14:paraId="68074F03" w14:textId="77777777" w:rsidR="00E46FAC" w:rsidRPr="00D576E8" w:rsidRDefault="00E46FAC" w:rsidP="00BC4F53">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Yes</w:t>
            </w:r>
          </w:p>
        </w:tc>
        <w:tc>
          <w:tcPr>
            <w:tcW w:w="1508" w:type="dxa"/>
            <w:vAlign w:val="center"/>
          </w:tcPr>
          <w:p w14:paraId="7B6F0BB0" w14:textId="77777777" w:rsidR="00E46FAC" w:rsidRPr="00D576E8" w:rsidRDefault="00E46FAC" w:rsidP="00BC4F53">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10</w:t>
            </w:r>
          </w:p>
        </w:tc>
        <w:tc>
          <w:tcPr>
            <w:tcW w:w="2207" w:type="dxa"/>
            <w:vAlign w:val="center"/>
          </w:tcPr>
          <w:p w14:paraId="6E206AD3" w14:textId="0B845529" w:rsidR="00E46FAC" w:rsidRPr="00D576E8" w:rsidRDefault="00E46FAC" w:rsidP="00003B77">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Category 1</w:t>
            </w:r>
          </w:p>
        </w:tc>
      </w:tr>
      <w:tr w:rsidR="00E46FAC" w:rsidRPr="00D576E8" w14:paraId="60C17D62" w14:textId="77777777" w:rsidTr="008C5757">
        <w:trPr>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0C8ABE35" w14:textId="0C3C3677" w:rsidR="00E46FAC" w:rsidRPr="00D576E8" w:rsidRDefault="00294914" w:rsidP="00BC4F53">
            <w:pPr>
              <w:spacing w:after="80"/>
              <w:jc w:val="center"/>
              <w:rPr>
                <w:rFonts w:ascii="Times New Roman" w:hAnsi="Times New Roman"/>
                <w:sz w:val="28"/>
              </w:rPr>
            </w:pPr>
            <w:r>
              <w:rPr>
                <w:rFonts w:ascii="Times New Roman" w:hAnsi="Times New Roman"/>
                <w:sz w:val="28"/>
              </w:rPr>
              <w:t>B</w:t>
            </w:r>
          </w:p>
        </w:tc>
        <w:tc>
          <w:tcPr>
            <w:tcW w:w="2006" w:type="dxa"/>
            <w:vAlign w:val="center"/>
          </w:tcPr>
          <w:p w14:paraId="41AFBA8A" w14:textId="21746A86" w:rsidR="00E46FAC" w:rsidRPr="00D576E8" w:rsidRDefault="00E46FAC" w:rsidP="00BC4F53">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Strategy</w:t>
            </w:r>
          </w:p>
        </w:tc>
        <w:tc>
          <w:tcPr>
            <w:tcW w:w="1945" w:type="dxa"/>
            <w:vAlign w:val="center"/>
          </w:tcPr>
          <w:p w14:paraId="0D941E52" w14:textId="0A275373"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Yes</w:t>
            </w:r>
          </w:p>
        </w:tc>
        <w:tc>
          <w:tcPr>
            <w:tcW w:w="1508" w:type="dxa"/>
            <w:vAlign w:val="center"/>
          </w:tcPr>
          <w:p w14:paraId="065BEFA2" w14:textId="21B9222B"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10</w:t>
            </w:r>
          </w:p>
        </w:tc>
        <w:tc>
          <w:tcPr>
            <w:tcW w:w="2207" w:type="dxa"/>
            <w:vAlign w:val="center"/>
          </w:tcPr>
          <w:p w14:paraId="1004C40A" w14:textId="6EC3CA00" w:rsidR="00E46FAC" w:rsidRPr="00D576E8" w:rsidRDefault="00E46FAC" w:rsidP="00003B77">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Category 2</w:t>
            </w:r>
          </w:p>
        </w:tc>
      </w:tr>
      <w:tr w:rsidR="00E46FAC" w:rsidRPr="00D576E8" w14:paraId="495698BD" w14:textId="77777777" w:rsidTr="008C5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7C2ED032" w14:textId="54E492D3" w:rsidR="00E46FAC" w:rsidRPr="00D576E8" w:rsidRDefault="00294914" w:rsidP="00BC4F53">
            <w:pPr>
              <w:spacing w:after="80"/>
              <w:jc w:val="center"/>
              <w:rPr>
                <w:rFonts w:ascii="Times New Roman" w:hAnsi="Times New Roman"/>
                <w:bCs w:val="0"/>
                <w:sz w:val="28"/>
              </w:rPr>
            </w:pPr>
            <w:r>
              <w:rPr>
                <w:rFonts w:ascii="Times New Roman" w:hAnsi="Times New Roman"/>
                <w:bCs w:val="0"/>
                <w:sz w:val="28"/>
              </w:rPr>
              <w:t>C</w:t>
            </w:r>
          </w:p>
        </w:tc>
        <w:tc>
          <w:tcPr>
            <w:tcW w:w="2006" w:type="dxa"/>
            <w:vAlign w:val="center"/>
          </w:tcPr>
          <w:p w14:paraId="3D9D51CB" w14:textId="77777777" w:rsidR="00E46FAC" w:rsidRPr="00D576E8" w:rsidRDefault="00E46FAC" w:rsidP="00BC4F53">
            <w:pPr>
              <w:spacing w:after="80"/>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Customers</w:t>
            </w:r>
          </w:p>
        </w:tc>
        <w:tc>
          <w:tcPr>
            <w:tcW w:w="1945" w:type="dxa"/>
            <w:vAlign w:val="center"/>
          </w:tcPr>
          <w:p w14:paraId="5A68164B" w14:textId="77777777" w:rsidR="00E46FAC" w:rsidRPr="00D576E8" w:rsidRDefault="00E46FAC" w:rsidP="00BC4F53">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Yes</w:t>
            </w:r>
          </w:p>
        </w:tc>
        <w:tc>
          <w:tcPr>
            <w:tcW w:w="1508" w:type="dxa"/>
            <w:vAlign w:val="center"/>
          </w:tcPr>
          <w:p w14:paraId="662C18C1" w14:textId="77777777" w:rsidR="00E46FAC" w:rsidRPr="00D576E8" w:rsidRDefault="00E46FAC" w:rsidP="00BC4F53">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10</w:t>
            </w:r>
          </w:p>
        </w:tc>
        <w:tc>
          <w:tcPr>
            <w:tcW w:w="2207" w:type="dxa"/>
            <w:vAlign w:val="center"/>
          </w:tcPr>
          <w:p w14:paraId="44BE9854" w14:textId="0A690206" w:rsidR="00E46FAC" w:rsidRPr="00D576E8" w:rsidRDefault="00E46FAC" w:rsidP="00003B77">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themeColor="text1"/>
                <w:sz w:val="28"/>
              </w:rPr>
            </w:pPr>
            <w:r w:rsidRPr="00D576E8">
              <w:rPr>
                <w:rFonts w:ascii="Times New Roman" w:hAnsi="Times New Roman"/>
                <w:bCs/>
                <w:sz w:val="28"/>
              </w:rPr>
              <w:t>Category 3</w:t>
            </w:r>
          </w:p>
        </w:tc>
      </w:tr>
      <w:tr w:rsidR="00E46FAC" w:rsidRPr="00D576E8" w14:paraId="7F62A16B" w14:textId="77777777" w:rsidTr="008C5757">
        <w:trPr>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02A9BEF7" w14:textId="69ED66B8" w:rsidR="00E46FAC" w:rsidRPr="00D576E8" w:rsidRDefault="00294914" w:rsidP="00BC4F53">
            <w:pPr>
              <w:spacing w:after="80"/>
              <w:jc w:val="center"/>
              <w:rPr>
                <w:rFonts w:ascii="Times New Roman" w:hAnsi="Times New Roman"/>
                <w:bCs w:val="0"/>
                <w:sz w:val="28"/>
              </w:rPr>
            </w:pPr>
            <w:r>
              <w:rPr>
                <w:rFonts w:ascii="Times New Roman" w:hAnsi="Times New Roman"/>
                <w:bCs w:val="0"/>
                <w:sz w:val="28"/>
              </w:rPr>
              <w:t>D</w:t>
            </w:r>
          </w:p>
        </w:tc>
        <w:tc>
          <w:tcPr>
            <w:tcW w:w="2006" w:type="dxa"/>
            <w:vAlign w:val="center"/>
          </w:tcPr>
          <w:p w14:paraId="09FC935C" w14:textId="48378E94" w:rsidR="00E46FAC" w:rsidRPr="00D576E8" w:rsidRDefault="00E46FAC" w:rsidP="00BC4F53">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 xml:space="preserve">Measurement, Analytics &amp; Knowledge Management </w:t>
            </w:r>
          </w:p>
        </w:tc>
        <w:tc>
          <w:tcPr>
            <w:tcW w:w="1945" w:type="dxa"/>
            <w:vAlign w:val="center"/>
          </w:tcPr>
          <w:p w14:paraId="60125475" w14:textId="77777777"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Yes</w:t>
            </w:r>
          </w:p>
        </w:tc>
        <w:tc>
          <w:tcPr>
            <w:tcW w:w="1508" w:type="dxa"/>
            <w:vAlign w:val="center"/>
          </w:tcPr>
          <w:p w14:paraId="3A3EEE83" w14:textId="77777777"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10</w:t>
            </w:r>
          </w:p>
        </w:tc>
        <w:tc>
          <w:tcPr>
            <w:tcW w:w="2207" w:type="dxa"/>
            <w:vAlign w:val="center"/>
          </w:tcPr>
          <w:p w14:paraId="1B50E18C" w14:textId="3C8949A8"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Category 4</w:t>
            </w:r>
          </w:p>
        </w:tc>
      </w:tr>
      <w:tr w:rsidR="00E46FAC" w:rsidRPr="00D576E8" w14:paraId="27965915" w14:textId="77777777" w:rsidTr="008C5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361A5147" w14:textId="04E1829C" w:rsidR="00E46FAC" w:rsidRPr="00D576E8" w:rsidRDefault="00294914" w:rsidP="00BC4F53">
            <w:pPr>
              <w:spacing w:after="80"/>
              <w:jc w:val="center"/>
              <w:rPr>
                <w:rFonts w:ascii="Times New Roman" w:hAnsi="Times New Roman"/>
                <w:bCs w:val="0"/>
                <w:sz w:val="28"/>
              </w:rPr>
            </w:pPr>
            <w:r>
              <w:rPr>
                <w:rFonts w:ascii="Times New Roman" w:hAnsi="Times New Roman"/>
                <w:bCs w:val="0"/>
                <w:sz w:val="28"/>
              </w:rPr>
              <w:t>E</w:t>
            </w:r>
          </w:p>
        </w:tc>
        <w:tc>
          <w:tcPr>
            <w:tcW w:w="2006" w:type="dxa"/>
            <w:vAlign w:val="center"/>
          </w:tcPr>
          <w:p w14:paraId="43DADB3E" w14:textId="77777777" w:rsidR="00E46FAC" w:rsidRPr="00D576E8" w:rsidRDefault="00E46FAC" w:rsidP="00BC4F53">
            <w:pPr>
              <w:spacing w:after="80"/>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Workforce</w:t>
            </w:r>
          </w:p>
        </w:tc>
        <w:tc>
          <w:tcPr>
            <w:tcW w:w="1945" w:type="dxa"/>
            <w:vAlign w:val="center"/>
          </w:tcPr>
          <w:p w14:paraId="7BF71D76" w14:textId="77777777" w:rsidR="00E46FAC" w:rsidRPr="00D576E8" w:rsidRDefault="00E46FAC" w:rsidP="00BC4F53">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Yes</w:t>
            </w:r>
          </w:p>
        </w:tc>
        <w:tc>
          <w:tcPr>
            <w:tcW w:w="1508" w:type="dxa"/>
            <w:vAlign w:val="center"/>
          </w:tcPr>
          <w:p w14:paraId="52323299" w14:textId="77777777" w:rsidR="00E46FAC" w:rsidRPr="00D576E8" w:rsidRDefault="00E46FAC" w:rsidP="00BC4F53">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10</w:t>
            </w:r>
          </w:p>
        </w:tc>
        <w:tc>
          <w:tcPr>
            <w:tcW w:w="2207" w:type="dxa"/>
            <w:vAlign w:val="center"/>
          </w:tcPr>
          <w:p w14:paraId="6ACC05CD" w14:textId="171DB1CD" w:rsidR="00E46FAC" w:rsidRPr="00D576E8" w:rsidRDefault="00E46FAC" w:rsidP="00BC4F53">
            <w:pPr>
              <w:spacing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Category 5</w:t>
            </w:r>
          </w:p>
        </w:tc>
      </w:tr>
      <w:tr w:rsidR="00E46FAC" w:rsidRPr="00D576E8" w14:paraId="74D2453D" w14:textId="77777777" w:rsidTr="008C5757">
        <w:trPr>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14:paraId="49E88404" w14:textId="215FE2CA" w:rsidR="00E46FAC" w:rsidRPr="00D576E8" w:rsidRDefault="00294914" w:rsidP="00BC4F53">
            <w:pPr>
              <w:spacing w:after="80"/>
              <w:jc w:val="center"/>
              <w:rPr>
                <w:rFonts w:ascii="Times New Roman" w:hAnsi="Times New Roman"/>
                <w:bCs w:val="0"/>
                <w:sz w:val="28"/>
              </w:rPr>
            </w:pPr>
            <w:r>
              <w:rPr>
                <w:rFonts w:ascii="Times New Roman" w:hAnsi="Times New Roman"/>
                <w:bCs w:val="0"/>
                <w:sz w:val="28"/>
              </w:rPr>
              <w:t>F</w:t>
            </w:r>
          </w:p>
        </w:tc>
        <w:tc>
          <w:tcPr>
            <w:tcW w:w="2006" w:type="dxa"/>
            <w:vAlign w:val="center"/>
          </w:tcPr>
          <w:p w14:paraId="1E4F348C" w14:textId="77777777" w:rsidR="00E46FAC" w:rsidRPr="00D576E8" w:rsidRDefault="00E46FAC" w:rsidP="00BC4F53">
            <w:pPr>
              <w:spacing w:after="80"/>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Operations</w:t>
            </w:r>
          </w:p>
        </w:tc>
        <w:tc>
          <w:tcPr>
            <w:tcW w:w="1945" w:type="dxa"/>
            <w:vAlign w:val="center"/>
          </w:tcPr>
          <w:p w14:paraId="076D428A" w14:textId="77777777"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Yes</w:t>
            </w:r>
          </w:p>
        </w:tc>
        <w:tc>
          <w:tcPr>
            <w:tcW w:w="1508" w:type="dxa"/>
            <w:vAlign w:val="center"/>
          </w:tcPr>
          <w:p w14:paraId="059E5B76" w14:textId="77777777"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10</w:t>
            </w:r>
          </w:p>
        </w:tc>
        <w:tc>
          <w:tcPr>
            <w:tcW w:w="2207" w:type="dxa"/>
            <w:vAlign w:val="center"/>
          </w:tcPr>
          <w:p w14:paraId="2727819B" w14:textId="42FAEE2A" w:rsidR="00E46FAC" w:rsidRPr="00D576E8" w:rsidRDefault="00E46FAC" w:rsidP="00BC4F53">
            <w:pPr>
              <w:spacing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8"/>
              </w:rPr>
            </w:pPr>
            <w:r w:rsidRPr="00D576E8">
              <w:rPr>
                <w:rFonts w:ascii="Times New Roman" w:hAnsi="Times New Roman"/>
                <w:bCs/>
                <w:sz w:val="28"/>
              </w:rPr>
              <w:t>Category 6</w:t>
            </w:r>
          </w:p>
        </w:tc>
      </w:tr>
    </w:tbl>
    <w:p w14:paraId="41B72E52" w14:textId="77777777" w:rsidR="00EB3577" w:rsidRDefault="00EB3577" w:rsidP="001D6D94">
      <w:pPr>
        <w:spacing w:after="80"/>
        <w:jc w:val="center"/>
        <w:rPr>
          <w:b/>
          <w:bCs/>
          <w:sz w:val="28"/>
        </w:rPr>
      </w:pPr>
    </w:p>
    <w:p w14:paraId="2B78CEB1" w14:textId="77777777" w:rsidR="00EB3577" w:rsidRDefault="00EB3577" w:rsidP="001D6D94">
      <w:pPr>
        <w:spacing w:after="80"/>
        <w:jc w:val="center"/>
        <w:rPr>
          <w:b/>
          <w:bCs/>
          <w:sz w:val="28"/>
        </w:rPr>
      </w:pPr>
    </w:p>
    <w:p w14:paraId="549E1A0A" w14:textId="77777777" w:rsidR="009A2D3B" w:rsidRDefault="009A2D3B" w:rsidP="001D6D94">
      <w:pPr>
        <w:spacing w:after="80"/>
        <w:jc w:val="center"/>
        <w:rPr>
          <w:b/>
          <w:bCs/>
          <w:sz w:val="28"/>
        </w:rPr>
      </w:pPr>
    </w:p>
    <w:p w14:paraId="5059E53F" w14:textId="77777777" w:rsidR="009A2D3B" w:rsidRDefault="009A2D3B" w:rsidP="001D6D94">
      <w:pPr>
        <w:spacing w:after="80"/>
        <w:jc w:val="center"/>
        <w:rPr>
          <w:b/>
          <w:bCs/>
          <w:sz w:val="28"/>
        </w:rPr>
      </w:pPr>
    </w:p>
    <w:p w14:paraId="354564FF" w14:textId="77777777" w:rsidR="00294914" w:rsidRDefault="00294914">
      <w:pPr>
        <w:rPr>
          <w:rFonts w:ascii="Open Sans" w:hAnsi="Open Sans" w:cs="Open Sans"/>
          <w:b/>
          <w:spacing w:val="-3"/>
          <w:sz w:val="36"/>
          <w:szCs w:val="36"/>
        </w:rPr>
      </w:pPr>
      <w:r>
        <w:rPr>
          <w:rFonts w:ascii="Open Sans" w:hAnsi="Open Sans" w:cs="Open Sans"/>
          <w:b/>
          <w:spacing w:val="-3"/>
          <w:sz w:val="36"/>
          <w:szCs w:val="36"/>
        </w:rPr>
        <w:br w:type="page"/>
      </w:r>
    </w:p>
    <w:p w14:paraId="23BC8625" w14:textId="13A4D328" w:rsidR="009A2D3B" w:rsidRPr="00A10C98" w:rsidRDefault="009A2D3B" w:rsidP="00FE6909">
      <w:pPr>
        <w:widowControl w:val="0"/>
        <w:autoSpaceDE w:val="0"/>
        <w:autoSpaceDN w:val="0"/>
        <w:spacing w:line="247" w:lineRule="auto"/>
        <w:ind w:right="95"/>
        <w:rPr>
          <w:rFonts w:ascii="Open Sans" w:hAnsi="Open Sans" w:cs="Open Sans"/>
          <w:b/>
          <w:sz w:val="36"/>
          <w:szCs w:val="36"/>
        </w:rPr>
      </w:pPr>
      <w:r w:rsidRPr="00A10C98">
        <w:rPr>
          <w:rFonts w:ascii="Open Sans" w:hAnsi="Open Sans" w:cs="Open Sans"/>
          <w:b/>
          <w:spacing w:val="-3"/>
          <w:sz w:val="36"/>
          <w:szCs w:val="36"/>
        </w:rPr>
        <w:lastRenderedPageBreak/>
        <w:t>APPLICATION</w:t>
      </w:r>
      <w:r w:rsidRPr="00A10C98">
        <w:rPr>
          <w:rFonts w:ascii="Open Sans" w:hAnsi="Open Sans" w:cs="Open Sans"/>
          <w:b/>
          <w:spacing w:val="-19"/>
          <w:sz w:val="36"/>
          <w:szCs w:val="36"/>
        </w:rPr>
        <w:t xml:space="preserve"> </w:t>
      </w:r>
      <w:r w:rsidRPr="00A10C98">
        <w:rPr>
          <w:rFonts w:ascii="Open Sans" w:hAnsi="Open Sans" w:cs="Open Sans"/>
          <w:b/>
          <w:spacing w:val="-3"/>
          <w:sz w:val="36"/>
          <w:szCs w:val="36"/>
        </w:rPr>
        <w:t xml:space="preserve">PACKAGE </w:t>
      </w:r>
      <w:r w:rsidRPr="00A10C98">
        <w:rPr>
          <w:rFonts w:ascii="Open Sans" w:hAnsi="Open Sans" w:cs="Open Sans"/>
          <w:b/>
          <w:sz w:val="36"/>
          <w:szCs w:val="36"/>
        </w:rPr>
        <w:t>INSTRUCTIONS</w:t>
      </w:r>
    </w:p>
    <w:p w14:paraId="1272EE45" w14:textId="77777777" w:rsidR="009A2D3B" w:rsidRPr="009A2D3B" w:rsidRDefault="009A2D3B" w:rsidP="009A2D3B">
      <w:pPr>
        <w:widowControl w:val="0"/>
        <w:autoSpaceDE w:val="0"/>
        <w:autoSpaceDN w:val="0"/>
        <w:spacing w:before="141"/>
        <w:ind w:left="360" w:right="95" w:hanging="360"/>
        <w:outlineLvl w:val="6"/>
        <w:rPr>
          <w:rFonts w:ascii="Open Sans" w:eastAsia="Arial" w:hAnsi="Open Sans" w:cs="Open Sans"/>
          <w:b/>
          <w:bCs/>
          <w:i/>
          <w:sz w:val="24"/>
          <w:szCs w:val="24"/>
          <w:u w:val="single"/>
        </w:rPr>
      </w:pPr>
      <w:r w:rsidRPr="009A2D3B">
        <w:rPr>
          <w:rFonts w:ascii="Open Sans" w:eastAsia="Arial" w:hAnsi="Open Sans" w:cs="Open Sans"/>
          <w:b/>
          <w:bCs/>
          <w:i/>
          <w:sz w:val="24"/>
          <w:szCs w:val="24"/>
          <w:u w:val="single"/>
        </w:rPr>
        <w:t>Objective</w:t>
      </w:r>
    </w:p>
    <w:p w14:paraId="5E2B82B7" w14:textId="77777777" w:rsidR="009A2D3B" w:rsidRPr="009A2D3B" w:rsidRDefault="009A2D3B" w:rsidP="00A10C98">
      <w:pPr>
        <w:widowControl w:val="0"/>
        <w:autoSpaceDE w:val="0"/>
        <w:autoSpaceDN w:val="0"/>
        <w:spacing w:before="9" w:line="247" w:lineRule="auto"/>
        <w:ind w:right="101"/>
        <w:jc w:val="both"/>
        <w:rPr>
          <w:rFonts w:ascii="Times New Roman" w:hAnsi="Times New Roman"/>
          <w:sz w:val="22"/>
          <w:szCs w:val="22"/>
        </w:rPr>
      </w:pPr>
      <w:r w:rsidRPr="00A10C98">
        <w:rPr>
          <w:rFonts w:ascii="Times New Roman" w:hAnsi="Times New Roman"/>
          <w:sz w:val="22"/>
          <w:szCs w:val="22"/>
        </w:rPr>
        <w:t>The Application Report allows Award Applicants to provide information on quality management</w:t>
      </w:r>
      <w:r w:rsidRPr="009A2D3B">
        <w:rPr>
          <w:rFonts w:ascii="Times New Roman" w:hAnsi="Times New Roman"/>
          <w:sz w:val="22"/>
          <w:szCs w:val="22"/>
        </w:rPr>
        <w:t xml:space="preserve"> of products, programs, and services and on results of continuous improvement processes. The Board of Examiners evaluates the information provided in the Application Report against performance excellence</w:t>
      </w:r>
      <w:r w:rsidRPr="009A2D3B">
        <w:rPr>
          <w:rFonts w:ascii="Times New Roman" w:hAnsi="Times New Roman"/>
          <w:spacing w:val="-23"/>
          <w:sz w:val="22"/>
          <w:szCs w:val="22"/>
        </w:rPr>
        <w:t xml:space="preserve"> </w:t>
      </w:r>
      <w:r w:rsidRPr="009A2D3B">
        <w:rPr>
          <w:rFonts w:ascii="Times New Roman" w:hAnsi="Times New Roman"/>
          <w:sz w:val="22"/>
          <w:szCs w:val="22"/>
        </w:rPr>
        <w:t>criteria.</w:t>
      </w:r>
    </w:p>
    <w:p w14:paraId="4642826B" w14:textId="77777777" w:rsidR="009A2D3B" w:rsidRPr="009A2D3B" w:rsidRDefault="009A2D3B" w:rsidP="009A2D3B">
      <w:pPr>
        <w:widowControl w:val="0"/>
        <w:autoSpaceDE w:val="0"/>
        <w:autoSpaceDN w:val="0"/>
        <w:spacing w:before="148"/>
        <w:ind w:left="360" w:right="95" w:hanging="360"/>
        <w:outlineLvl w:val="6"/>
        <w:rPr>
          <w:rFonts w:ascii="Open Sans" w:eastAsia="Arial" w:hAnsi="Open Sans" w:cs="Open Sans"/>
          <w:b/>
          <w:bCs/>
          <w:i/>
          <w:sz w:val="24"/>
          <w:szCs w:val="24"/>
        </w:rPr>
      </w:pPr>
      <w:r w:rsidRPr="009A2D3B">
        <w:rPr>
          <w:rFonts w:ascii="Open Sans" w:eastAsia="Arial" w:hAnsi="Open Sans" w:cs="Open Sans"/>
          <w:b/>
          <w:bCs/>
          <w:i/>
          <w:w w:val="105"/>
          <w:sz w:val="24"/>
          <w:szCs w:val="24"/>
        </w:rPr>
        <w:t>Instructions</w:t>
      </w:r>
    </w:p>
    <w:p w14:paraId="009217D8" w14:textId="77777777" w:rsidR="009A2D3B" w:rsidRPr="009A2D3B" w:rsidRDefault="009A2D3B" w:rsidP="00A10C98">
      <w:pPr>
        <w:widowControl w:val="0"/>
        <w:autoSpaceDE w:val="0"/>
        <w:autoSpaceDN w:val="0"/>
        <w:spacing w:before="2" w:line="249" w:lineRule="auto"/>
        <w:rPr>
          <w:rFonts w:ascii="Times New Roman" w:hAnsi="Times New Roman"/>
          <w:sz w:val="22"/>
          <w:szCs w:val="22"/>
        </w:rPr>
      </w:pPr>
      <w:r w:rsidRPr="009A2D3B">
        <w:rPr>
          <w:rFonts w:ascii="Times New Roman" w:hAnsi="Times New Roman"/>
          <w:sz w:val="22"/>
          <w:szCs w:val="22"/>
        </w:rPr>
        <w:t>The purpose of this section is to provide Applicants with instructions for preparing the Application Report. These instructions include information on typing, page limits, organization, assembly, and other format   considerations.</w:t>
      </w:r>
    </w:p>
    <w:p w14:paraId="7FA96C31" w14:textId="77777777" w:rsidR="009A2D3B" w:rsidRPr="009A2D3B" w:rsidRDefault="009A2D3B" w:rsidP="00A10C98">
      <w:pPr>
        <w:widowControl w:val="0"/>
        <w:autoSpaceDE w:val="0"/>
        <w:autoSpaceDN w:val="0"/>
        <w:spacing w:line="252" w:lineRule="auto"/>
        <w:rPr>
          <w:rFonts w:ascii="Times New Roman" w:hAnsi="Times New Roman"/>
          <w:sz w:val="22"/>
          <w:szCs w:val="22"/>
        </w:rPr>
      </w:pPr>
      <w:r w:rsidRPr="009A2D3B">
        <w:rPr>
          <w:rFonts w:ascii="Times New Roman" w:hAnsi="Times New Roman"/>
          <w:sz w:val="22"/>
          <w:szCs w:val="22"/>
        </w:rPr>
        <w:t>Guidelines for responding to the application criteria are also given.</w:t>
      </w:r>
    </w:p>
    <w:p w14:paraId="21A892E2" w14:textId="77777777" w:rsidR="009A2D3B" w:rsidRPr="009A2D3B" w:rsidRDefault="009A2D3B" w:rsidP="009A2D3B">
      <w:pPr>
        <w:widowControl w:val="0"/>
        <w:autoSpaceDE w:val="0"/>
        <w:autoSpaceDN w:val="0"/>
        <w:spacing w:before="149"/>
        <w:ind w:left="360" w:right="95" w:hanging="360"/>
        <w:outlineLvl w:val="6"/>
        <w:rPr>
          <w:rFonts w:ascii="Open Sans" w:eastAsia="Arial" w:hAnsi="Open Sans" w:cs="Open Sans"/>
          <w:b/>
          <w:bCs/>
          <w:i/>
          <w:sz w:val="24"/>
          <w:szCs w:val="24"/>
        </w:rPr>
      </w:pPr>
      <w:r w:rsidRPr="009A2D3B">
        <w:rPr>
          <w:rFonts w:ascii="Open Sans" w:eastAsia="Arial" w:hAnsi="Open Sans" w:cs="Open Sans"/>
          <w:b/>
          <w:bCs/>
          <w:i/>
          <w:w w:val="105"/>
          <w:sz w:val="24"/>
          <w:szCs w:val="24"/>
        </w:rPr>
        <w:t>Requirements</w:t>
      </w:r>
    </w:p>
    <w:p w14:paraId="5B17A983" w14:textId="77777777" w:rsidR="009A2D3B" w:rsidRPr="009A2D3B" w:rsidRDefault="009A2D3B" w:rsidP="009A2D3B">
      <w:pPr>
        <w:widowControl w:val="0"/>
        <w:autoSpaceDE w:val="0"/>
        <w:autoSpaceDN w:val="0"/>
        <w:spacing w:before="11" w:line="247" w:lineRule="auto"/>
        <w:ind w:left="360" w:right="95" w:hanging="360"/>
        <w:rPr>
          <w:rFonts w:ascii="Times New Roman" w:hAnsi="Times New Roman"/>
          <w:sz w:val="22"/>
          <w:szCs w:val="22"/>
        </w:rPr>
      </w:pPr>
      <w:r w:rsidRPr="009A2D3B">
        <w:rPr>
          <w:rFonts w:ascii="Times New Roman" w:hAnsi="Times New Roman"/>
          <w:sz w:val="22"/>
          <w:szCs w:val="22"/>
        </w:rPr>
        <w:t>Each Applicant must submit an Application Report consisting of:</w:t>
      </w:r>
    </w:p>
    <w:p w14:paraId="35CEF662" w14:textId="2BE38861" w:rsidR="009A2D3B" w:rsidRPr="009A2D3B" w:rsidRDefault="009A2D3B" w:rsidP="009A2D3B">
      <w:pPr>
        <w:widowControl w:val="0"/>
        <w:numPr>
          <w:ilvl w:val="0"/>
          <w:numId w:val="14"/>
        </w:numPr>
        <w:tabs>
          <w:tab w:val="left" w:pos="508"/>
        </w:tabs>
        <w:autoSpaceDE w:val="0"/>
        <w:autoSpaceDN w:val="0"/>
        <w:spacing w:before="41" w:line="254" w:lineRule="auto"/>
        <w:ind w:right="95"/>
        <w:rPr>
          <w:rFonts w:ascii="Times New Roman" w:hAnsi="Times New Roman"/>
          <w:sz w:val="22"/>
          <w:szCs w:val="22"/>
        </w:rPr>
      </w:pPr>
      <w:r w:rsidRPr="009A2D3B">
        <w:rPr>
          <w:rFonts w:ascii="Times New Roman" w:hAnsi="Times New Roman"/>
          <w:w w:val="105"/>
          <w:sz w:val="22"/>
          <w:szCs w:val="22"/>
        </w:rPr>
        <w:t>profile</w:t>
      </w:r>
      <w:r w:rsidRPr="009A2D3B">
        <w:rPr>
          <w:rFonts w:ascii="Times New Roman" w:hAnsi="Times New Roman"/>
          <w:spacing w:val="-12"/>
          <w:w w:val="105"/>
          <w:sz w:val="22"/>
          <w:szCs w:val="22"/>
        </w:rPr>
        <w:t xml:space="preserve"> </w:t>
      </w:r>
      <w:r w:rsidRPr="009A2D3B">
        <w:rPr>
          <w:rFonts w:ascii="Times New Roman" w:hAnsi="Times New Roman"/>
          <w:w w:val="105"/>
          <w:sz w:val="22"/>
          <w:szCs w:val="22"/>
        </w:rPr>
        <w:t>of</w:t>
      </w:r>
      <w:r w:rsidRPr="009A2D3B">
        <w:rPr>
          <w:rFonts w:ascii="Times New Roman" w:hAnsi="Times New Roman"/>
          <w:spacing w:val="-11"/>
          <w:w w:val="105"/>
          <w:sz w:val="22"/>
          <w:szCs w:val="22"/>
        </w:rPr>
        <w:t xml:space="preserve"> </w:t>
      </w:r>
      <w:r w:rsidRPr="009A2D3B">
        <w:rPr>
          <w:rFonts w:ascii="Times New Roman" w:hAnsi="Times New Roman"/>
          <w:w w:val="105"/>
          <w:sz w:val="22"/>
          <w:szCs w:val="22"/>
        </w:rPr>
        <w:t>the</w:t>
      </w:r>
      <w:r w:rsidRPr="009A2D3B">
        <w:rPr>
          <w:rFonts w:ascii="Times New Roman" w:hAnsi="Times New Roman"/>
          <w:spacing w:val="-12"/>
          <w:w w:val="105"/>
          <w:sz w:val="22"/>
          <w:szCs w:val="22"/>
        </w:rPr>
        <w:t xml:space="preserve"> </w:t>
      </w:r>
      <w:r w:rsidRPr="009A2D3B">
        <w:rPr>
          <w:rFonts w:ascii="Times New Roman" w:hAnsi="Times New Roman"/>
          <w:w w:val="105"/>
          <w:sz w:val="22"/>
          <w:szCs w:val="22"/>
        </w:rPr>
        <w:t>Applicant's</w:t>
      </w:r>
      <w:r w:rsidRPr="009A2D3B">
        <w:rPr>
          <w:rFonts w:ascii="Times New Roman" w:hAnsi="Times New Roman"/>
          <w:spacing w:val="-12"/>
          <w:w w:val="105"/>
          <w:sz w:val="22"/>
          <w:szCs w:val="22"/>
        </w:rPr>
        <w:t xml:space="preserve"> </w:t>
      </w:r>
      <w:r w:rsidR="00003B77">
        <w:rPr>
          <w:rFonts w:ascii="Times New Roman" w:hAnsi="Times New Roman"/>
          <w:w w:val="105"/>
          <w:sz w:val="22"/>
          <w:szCs w:val="22"/>
        </w:rPr>
        <w:t>organization</w:t>
      </w:r>
      <w:r w:rsidRPr="009A2D3B">
        <w:rPr>
          <w:rFonts w:ascii="Times New Roman" w:hAnsi="Times New Roman"/>
          <w:w w:val="105"/>
          <w:sz w:val="22"/>
          <w:szCs w:val="22"/>
        </w:rPr>
        <w:t>;</w:t>
      </w:r>
    </w:p>
    <w:p w14:paraId="5FCEE7BD" w14:textId="77777777" w:rsidR="009A2D3B" w:rsidRPr="009A2D3B" w:rsidRDefault="009A2D3B" w:rsidP="009A2D3B">
      <w:pPr>
        <w:widowControl w:val="0"/>
        <w:numPr>
          <w:ilvl w:val="0"/>
          <w:numId w:val="14"/>
        </w:numPr>
        <w:tabs>
          <w:tab w:val="left" w:pos="508"/>
        </w:tabs>
        <w:autoSpaceDE w:val="0"/>
        <w:autoSpaceDN w:val="0"/>
        <w:spacing w:before="36"/>
        <w:ind w:right="95"/>
        <w:rPr>
          <w:rFonts w:ascii="Times New Roman" w:hAnsi="Times New Roman"/>
          <w:sz w:val="22"/>
          <w:szCs w:val="22"/>
        </w:rPr>
      </w:pPr>
      <w:r w:rsidRPr="009A2D3B">
        <w:rPr>
          <w:rFonts w:ascii="Times New Roman" w:hAnsi="Times New Roman"/>
          <w:w w:val="105"/>
          <w:sz w:val="22"/>
          <w:szCs w:val="22"/>
        </w:rPr>
        <w:t>responses</w:t>
      </w:r>
      <w:r w:rsidRPr="009A2D3B">
        <w:rPr>
          <w:rFonts w:ascii="Times New Roman" w:hAnsi="Times New Roman"/>
          <w:spacing w:val="-10"/>
          <w:w w:val="105"/>
          <w:sz w:val="22"/>
          <w:szCs w:val="22"/>
        </w:rPr>
        <w:t xml:space="preserve"> </w:t>
      </w:r>
      <w:r w:rsidRPr="009A2D3B">
        <w:rPr>
          <w:rFonts w:ascii="Times New Roman" w:hAnsi="Times New Roman"/>
          <w:w w:val="105"/>
          <w:sz w:val="22"/>
          <w:szCs w:val="22"/>
        </w:rPr>
        <w:t>to</w:t>
      </w:r>
      <w:r w:rsidRPr="009A2D3B">
        <w:rPr>
          <w:rFonts w:ascii="Times New Roman" w:hAnsi="Times New Roman"/>
          <w:spacing w:val="-9"/>
          <w:w w:val="105"/>
          <w:sz w:val="22"/>
          <w:szCs w:val="22"/>
        </w:rPr>
        <w:t xml:space="preserve"> </w:t>
      </w:r>
      <w:r w:rsidRPr="009A2D3B">
        <w:rPr>
          <w:rFonts w:ascii="Times New Roman" w:hAnsi="Times New Roman"/>
          <w:w w:val="105"/>
          <w:sz w:val="22"/>
          <w:szCs w:val="22"/>
        </w:rPr>
        <w:t>the</w:t>
      </w:r>
      <w:r w:rsidRPr="009A2D3B">
        <w:rPr>
          <w:rFonts w:ascii="Times New Roman" w:hAnsi="Times New Roman"/>
          <w:spacing w:val="-10"/>
          <w:w w:val="105"/>
          <w:sz w:val="22"/>
          <w:szCs w:val="22"/>
        </w:rPr>
        <w:t xml:space="preserve"> </w:t>
      </w:r>
      <w:r w:rsidRPr="009A2D3B">
        <w:rPr>
          <w:rFonts w:ascii="Times New Roman" w:hAnsi="Times New Roman"/>
          <w:w w:val="105"/>
          <w:sz w:val="22"/>
          <w:szCs w:val="22"/>
        </w:rPr>
        <w:t>Award</w:t>
      </w:r>
      <w:r w:rsidRPr="009A2D3B">
        <w:rPr>
          <w:rFonts w:ascii="Times New Roman" w:hAnsi="Times New Roman"/>
          <w:spacing w:val="-9"/>
          <w:w w:val="105"/>
          <w:sz w:val="22"/>
          <w:szCs w:val="22"/>
        </w:rPr>
        <w:t xml:space="preserve"> </w:t>
      </w:r>
      <w:r w:rsidRPr="009A2D3B">
        <w:rPr>
          <w:rFonts w:ascii="Times New Roman" w:hAnsi="Times New Roman"/>
          <w:w w:val="105"/>
          <w:sz w:val="22"/>
          <w:szCs w:val="22"/>
        </w:rPr>
        <w:t>Criteria</w:t>
      </w:r>
      <w:r>
        <w:rPr>
          <w:rFonts w:ascii="Times New Roman" w:hAnsi="Times New Roman"/>
          <w:w w:val="105"/>
          <w:sz w:val="22"/>
          <w:szCs w:val="22"/>
        </w:rPr>
        <w:t xml:space="preserve"> </w:t>
      </w:r>
      <w:r w:rsidR="00015FE2">
        <w:rPr>
          <w:rFonts w:ascii="Times New Roman" w:hAnsi="Times New Roman"/>
          <w:w w:val="105"/>
          <w:sz w:val="22"/>
          <w:szCs w:val="22"/>
        </w:rPr>
        <w:t xml:space="preserve">for applicable </w:t>
      </w:r>
      <w:r w:rsidR="006E27E6">
        <w:rPr>
          <w:rFonts w:ascii="Times New Roman" w:hAnsi="Times New Roman"/>
          <w:w w:val="105"/>
          <w:sz w:val="22"/>
          <w:szCs w:val="22"/>
        </w:rPr>
        <w:t>focus option</w:t>
      </w:r>
      <w:r w:rsidR="00015FE2">
        <w:rPr>
          <w:rFonts w:ascii="Times New Roman" w:hAnsi="Times New Roman"/>
          <w:w w:val="105"/>
          <w:sz w:val="22"/>
          <w:szCs w:val="22"/>
        </w:rPr>
        <w:t xml:space="preserve"> </w:t>
      </w:r>
      <w:r>
        <w:rPr>
          <w:rFonts w:ascii="Times New Roman" w:hAnsi="Times New Roman"/>
          <w:w w:val="105"/>
          <w:sz w:val="22"/>
          <w:szCs w:val="22"/>
        </w:rPr>
        <w:t xml:space="preserve">selected </w:t>
      </w:r>
      <w:r w:rsidR="006E27E6">
        <w:rPr>
          <w:rFonts w:ascii="Times New Roman" w:hAnsi="Times New Roman"/>
          <w:w w:val="105"/>
          <w:sz w:val="22"/>
          <w:szCs w:val="22"/>
        </w:rPr>
        <w:t>(</w:t>
      </w:r>
      <w:r>
        <w:rPr>
          <w:rFonts w:ascii="Times New Roman" w:hAnsi="Times New Roman"/>
          <w:w w:val="105"/>
          <w:sz w:val="22"/>
          <w:szCs w:val="22"/>
        </w:rPr>
        <w:t>page 5</w:t>
      </w:r>
      <w:r w:rsidR="006E27E6">
        <w:rPr>
          <w:rFonts w:ascii="Times New Roman" w:hAnsi="Times New Roman"/>
          <w:w w:val="105"/>
          <w:sz w:val="22"/>
          <w:szCs w:val="22"/>
        </w:rPr>
        <w:t>)</w:t>
      </w:r>
      <w:r w:rsidRPr="009A2D3B">
        <w:rPr>
          <w:rFonts w:ascii="Times New Roman" w:hAnsi="Times New Roman"/>
          <w:w w:val="105"/>
          <w:sz w:val="22"/>
          <w:szCs w:val="22"/>
        </w:rPr>
        <w:t>.</w:t>
      </w:r>
    </w:p>
    <w:p w14:paraId="1F9D2B35" w14:textId="77777777" w:rsidR="009A2D3B" w:rsidRPr="009A2D3B" w:rsidRDefault="009A2D3B" w:rsidP="009A2D3B">
      <w:pPr>
        <w:widowControl w:val="0"/>
        <w:autoSpaceDE w:val="0"/>
        <w:autoSpaceDN w:val="0"/>
        <w:spacing w:before="10"/>
        <w:ind w:left="360" w:right="95" w:hanging="360"/>
        <w:rPr>
          <w:rFonts w:ascii="Times New Roman" w:hAnsi="Times New Roman"/>
          <w:sz w:val="21"/>
          <w:szCs w:val="22"/>
        </w:rPr>
      </w:pPr>
    </w:p>
    <w:p w14:paraId="6B8F5928" w14:textId="77777777" w:rsidR="009A2D3B" w:rsidRPr="009A2D3B" w:rsidRDefault="009A2D3B" w:rsidP="009A2D3B">
      <w:pPr>
        <w:widowControl w:val="0"/>
        <w:autoSpaceDE w:val="0"/>
        <w:autoSpaceDN w:val="0"/>
        <w:ind w:right="95"/>
        <w:outlineLvl w:val="5"/>
        <w:rPr>
          <w:rFonts w:ascii="Open Sans" w:hAnsi="Open Sans" w:cs="Open Sans"/>
          <w:b/>
          <w:bCs/>
          <w:sz w:val="36"/>
          <w:szCs w:val="36"/>
        </w:rPr>
      </w:pPr>
      <w:bookmarkStart w:id="0" w:name="Format_of_the_Application_Report"/>
      <w:bookmarkEnd w:id="0"/>
      <w:r w:rsidRPr="009A2D3B">
        <w:rPr>
          <w:rFonts w:ascii="Open Sans" w:hAnsi="Open Sans" w:cs="Open Sans"/>
          <w:b/>
          <w:bCs/>
          <w:sz w:val="36"/>
          <w:szCs w:val="36"/>
        </w:rPr>
        <w:t>FORMAT OF THE APPLICATION REPORT</w:t>
      </w:r>
    </w:p>
    <w:p w14:paraId="755C499E" w14:textId="77777777" w:rsidR="009A2D3B" w:rsidRPr="009A2D3B" w:rsidRDefault="009A2D3B" w:rsidP="006E27E6">
      <w:pPr>
        <w:widowControl w:val="0"/>
        <w:autoSpaceDE w:val="0"/>
        <w:autoSpaceDN w:val="0"/>
        <w:spacing w:before="32" w:line="244" w:lineRule="auto"/>
        <w:ind w:right="95"/>
        <w:outlineLvl w:val="6"/>
        <w:rPr>
          <w:rFonts w:ascii="Open Sans" w:eastAsia="Arial" w:hAnsi="Open Sans" w:cs="Open Sans"/>
          <w:b/>
          <w:bCs/>
          <w:i/>
          <w:sz w:val="22"/>
          <w:szCs w:val="22"/>
        </w:rPr>
      </w:pPr>
      <w:r w:rsidRPr="009A2D3B">
        <w:rPr>
          <w:rFonts w:ascii="Open Sans" w:eastAsia="Arial" w:hAnsi="Open Sans" w:cs="Open Sans"/>
          <w:b/>
          <w:bCs/>
          <w:i/>
          <w:sz w:val="22"/>
          <w:szCs w:val="22"/>
        </w:rPr>
        <w:t>Organization of Responses to Items and Areas to Address</w:t>
      </w:r>
    </w:p>
    <w:p w14:paraId="7081166D" w14:textId="77777777" w:rsidR="009A2D3B" w:rsidRPr="009A2D3B" w:rsidRDefault="009A2D3B" w:rsidP="00A10C98">
      <w:pPr>
        <w:widowControl w:val="0"/>
        <w:autoSpaceDE w:val="0"/>
        <w:autoSpaceDN w:val="0"/>
        <w:spacing w:before="155" w:line="250" w:lineRule="auto"/>
        <w:ind w:right="101"/>
        <w:rPr>
          <w:rFonts w:ascii="Times New Roman" w:hAnsi="Times New Roman"/>
          <w:sz w:val="22"/>
          <w:szCs w:val="22"/>
        </w:rPr>
      </w:pPr>
      <w:r w:rsidRPr="009A2D3B">
        <w:rPr>
          <w:rFonts w:ascii="Times New Roman" w:hAnsi="Times New Roman"/>
          <w:sz w:val="22"/>
          <w:szCs w:val="22"/>
        </w:rPr>
        <w:t xml:space="preserve">The Award Criteria used to prepare the Application Report is provided in the 2017-2018 </w:t>
      </w:r>
      <w:r w:rsidRPr="009A2D3B">
        <w:rPr>
          <w:rFonts w:ascii="Times New Roman" w:hAnsi="Times New Roman"/>
          <w:i/>
          <w:sz w:val="22"/>
          <w:szCs w:val="22"/>
        </w:rPr>
        <w:t xml:space="preserve">Baldrige Excellence Framework, Baldrige Excellence Framework (Education) </w:t>
      </w:r>
      <w:r w:rsidRPr="009A2D3B">
        <w:rPr>
          <w:rFonts w:ascii="Times New Roman" w:hAnsi="Times New Roman"/>
          <w:sz w:val="22"/>
          <w:szCs w:val="22"/>
        </w:rPr>
        <w:t>or</w:t>
      </w:r>
      <w:r w:rsidRPr="009A2D3B">
        <w:rPr>
          <w:rFonts w:ascii="Times New Roman" w:hAnsi="Times New Roman"/>
          <w:i/>
          <w:sz w:val="22"/>
          <w:szCs w:val="22"/>
        </w:rPr>
        <w:t xml:space="preserve"> Baldrige Excellence Framework (Health Care)</w:t>
      </w:r>
      <w:r w:rsidRPr="009A2D3B">
        <w:rPr>
          <w:rFonts w:ascii="Times New Roman" w:hAnsi="Times New Roman"/>
          <w:sz w:val="22"/>
          <w:szCs w:val="22"/>
        </w:rPr>
        <w:t>.   See the Application Appendix for ordering information.</w:t>
      </w:r>
    </w:p>
    <w:p w14:paraId="23464052" w14:textId="77777777" w:rsidR="009A2D3B" w:rsidRPr="009A2D3B" w:rsidRDefault="009A2D3B" w:rsidP="009A2D3B">
      <w:pPr>
        <w:widowControl w:val="0"/>
        <w:autoSpaceDE w:val="0"/>
        <w:autoSpaceDN w:val="0"/>
        <w:spacing w:before="4"/>
        <w:ind w:left="360" w:right="53" w:hanging="360"/>
        <w:rPr>
          <w:rFonts w:ascii="Times New Roman" w:hAnsi="Times New Roman"/>
          <w:b/>
          <w:sz w:val="22"/>
          <w:szCs w:val="22"/>
        </w:rPr>
      </w:pPr>
    </w:p>
    <w:p w14:paraId="591E52D8" w14:textId="77777777" w:rsidR="009A2D3B" w:rsidRPr="009A2D3B" w:rsidRDefault="009A2D3B" w:rsidP="009A2D3B">
      <w:pPr>
        <w:widowControl w:val="0"/>
        <w:autoSpaceDE w:val="0"/>
        <w:autoSpaceDN w:val="0"/>
        <w:ind w:left="360" w:right="53" w:hanging="360"/>
        <w:rPr>
          <w:rFonts w:ascii="Times New Roman" w:hAnsi="Times New Roman"/>
          <w:sz w:val="22"/>
          <w:szCs w:val="22"/>
        </w:rPr>
      </w:pPr>
      <w:r w:rsidRPr="009A2D3B">
        <w:rPr>
          <w:rFonts w:ascii="Times New Roman" w:hAnsi="Times New Roman"/>
          <w:w w:val="105"/>
          <w:sz w:val="22"/>
          <w:szCs w:val="22"/>
        </w:rPr>
        <w:t>The Application Report must:</w:t>
      </w:r>
    </w:p>
    <w:p w14:paraId="7B5D0620" w14:textId="3A7E17F3" w:rsidR="009A2D3B" w:rsidRPr="009A2D3B" w:rsidRDefault="009A2D3B" w:rsidP="009A2D3B">
      <w:pPr>
        <w:widowControl w:val="0"/>
        <w:numPr>
          <w:ilvl w:val="0"/>
          <w:numId w:val="14"/>
        </w:numPr>
        <w:tabs>
          <w:tab w:val="left" w:pos="508"/>
        </w:tabs>
        <w:autoSpaceDE w:val="0"/>
        <w:autoSpaceDN w:val="0"/>
        <w:ind w:right="58"/>
        <w:rPr>
          <w:rFonts w:ascii="Times New Roman" w:hAnsi="Times New Roman"/>
          <w:sz w:val="22"/>
          <w:szCs w:val="22"/>
        </w:rPr>
      </w:pPr>
      <w:r w:rsidRPr="009A2D3B">
        <w:rPr>
          <w:rFonts w:ascii="Times New Roman" w:hAnsi="Times New Roman"/>
          <w:sz w:val="22"/>
          <w:szCs w:val="22"/>
        </w:rPr>
        <w:t>contain the same numerical and alphabetical designations for Categories, Items, and Areas to Address as the Award Criteria</w:t>
      </w:r>
      <w:r w:rsidR="006E27E6">
        <w:rPr>
          <w:rFonts w:ascii="Times New Roman" w:hAnsi="Times New Roman"/>
          <w:sz w:val="22"/>
          <w:szCs w:val="22"/>
        </w:rPr>
        <w:t xml:space="preserve"> per</w:t>
      </w:r>
      <w:r w:rsidR="00015FE2">
        <w:rPr>
          <w:rFonts w:ascii="Times New Roman" w:hAnsi="Times New Roman"/>
          <w:sz w:val="22"/>
          <w:szCs w:val="22"/>
        </w:rPr>
        <w:t xml:space="preserve"> selected focus options</w:t>
      </w:r>
      <w:r w:rsidR="006E27E6">
        <w:rPr>
          <w:rFonts w:ascii="Times New Roman" w:hAnsi="Times New Roman"/>
          <w:sz w:val="22"/>
          <w:szCs w:val="22"/>
        </w:rPr>
        <w:t xml:space="preserve">. </w:t>
      </w:r>
      <w:r w:rsidRPr="009A2D3B">
        <w:rPr>
          <w:rFonts w:ascii="Times New Roman" w:hAnsi="Times New Roman"/>
          <w:sz w:val="22"/>
          <w:szCs w:val="22"/>
        </w:rPr>
        <w:t xml:space="preserve"> (Applicants should denote responses to Areas by </w:t>
      </w:r>
      <w:r w:rsidRPr="009A2D3B">
        <w:rPr>
          <w:rFonts w:ascii="Times New Roman" w:hAnsi="Times New Roman"/>
          <w:sz w:val="22"/>
          <w:szCs w:val="22"/>
          <w:u w:val="single"/>
        </w:rPr>
        <w:t xml:space="preserve">underlining </w:t>
      </w:r>
      <w:r w:rsidRPr="009A2D3B">
        <w:rPr>
          <w:rFonts w:ascii="Times New Roman" w:hAnsi="Times New Roman"/>
          <w:sz w:val="22"/>
          <w:szCs w:val="22"/>
        </w:rPr>
        <w:t xml:space="preserve">[e.g., </w:t>
      </w:r>
      <w:r w:rsidRPr="009A2D3B">
        <w:rPr>
          <w:rFonts w:ascii="Times New Roman" w:hAnsi="Times New Roman"/>
          <w:sz w:val="22"/>
          <w:szCs w:val="22"/>
          <w:u w:val="single"/>
        </w:rPr>
        <w:t>4.2a.</w:t>
      </w:r>
      <w:r w:rsidRPr="009A2D3B">
        <w:rPr>
          <w:rFonts w:ascii="Times New Roman" w:hAnsi="Times New Roman"/>
          <w:sz w:val="22"/>
          <w:szCs w:val="22"/>
        </w:rPr>
        <w:t xml:space="preserve">] and/or using </w:t>
      </w:r>
      <w:r w:rsidRPr="009A2D3B">
        <w:rPr>
          <w:rFonts w:ascii="Times New Roman" w:hAnsi="Times New Roman"/>
          <w:b/>
          <w:sz w:val="22"/>
          <w:szCs w:val="22"/>
        </w:rPr>
        <w:t xml:space="preserve">bold </w:t>
      </w:r>
      <w:r w:rsidRPr="009A2D3B">
        <w:rPr>
          <w:rFonts w:ascii="Times New Roman" w:hAnsi="Times New Roman"/>
          <w:sz w:val="22"/>
          <w:szCs w:val="22"/>
        </w:rPr>
        <w:t>type for</w:t>
      </w:r>
      <w:r w:rsidRPr="009A2D3B">
        <w:rPr>
          <w:rFonts w:ascii="Times New Roman" w:hAnsi="Times New Roman"/>
          <w:spacing w:val="52"/>
          <w:sz w:val="22"/>
          <w:szCs w:val="22"/>
        </w:rPr>
        <w:t xml:space="preserve"> </w:t>
      </w:r>
      <w:r w:rsidRPr="009A2D3B">
        <w:rPr>
          <w:rFonts w:ascii="Times New Roman" w:hAnsi="Times New Roman"/>
          <w:sz w:val="22"/>
          <w:szCs w:val="22"/>
        </w:rPr>
        <w:t>Item/Area</w:t>
      </w:r>
      <w:proofErr w:type="gramStart"/>
      <w:r w:rsidRPr="009A2D3B">
        <w:rPr>
          <w:rFonts w:ascii="Times New Roman" w:hAnsi="Times New Roman"/>
          <w:sz w:val="22"/>
          <w:szCs w:val="22"/>
        </w:rPr>
        <w:t>);</w:t>
      </w:r>
      <w:proofErr w:type="gramEnd"/>
    </w:p>
    <w:p w14:paraId="3AC0FBC7" w14:textId="77777777" w:rsidR="009A2D3B" w:rsidRPr="009A2D3B" w:rsidRDefault="009A2D3B" w:rsidP="009A2D3B">
      <w:pPr>
        <w:widowControl w:val="0"/>
        <w:numPr>
          <w:ilvl w:val="0"/>
          <w:numId w:val="14"/>
        </w:numPr>
        <w:tabs>
          <w:tab w:val="left" w:pos="508"/>
        </w:tabs>
        <w:autoSpaceDE w:val="0"/>
        <w:autoSpaceDN w:val="0"/>
        <w:ind w:right="58"/>
        <w:jc w:val="both"/>
        <w:rPr>
          <w:rFonts w:ascii="Times New Roman" w:hAnsi="Times New Roman"/>
          <w:sz w:val="22"/>
          <w:szCs w:val="22"/>
        </w:rPr>
      </w:pPr>
      <w:r w:rsidRPr="009A2D3B">
        <w:rPr>
          <w:rFonts w:ascii="Times New Roman" w:hAnsi="Times New Roman"/>
          <w:sz w:val="22"/>
          <w:szCs w:val="22"/>
        </w:rPr>
        <w:t>respond to the set of Areas to Address in the order given to facilitate review by the Board of</w:t>
      </w:r>
      <w:r w:rsidRPr="009A2D3B">
        <w:rPr>
          <w:rFonts w:ascii="Times New Roman" w:hAnsi="Times New Roman"/>
          <w:spacing w:val="42"/>
          <w:sz w:val="22"/>
          <w:szCs w:val="22"/>
        </w:rPr>
        <w:t xml:space="preserve"> </w:t>
      </w:r>
      <w:r w:rsidRPr="009A2D3B">
        <w:rPr>
          <w:rFonts w:ascii="Times New Roman" w:hAnsi="Times New Roman"/>
          <w:sz w:val="22"/>
          <w:szCs w:val="22"/>
        </w:rPr>
        <w:t>Examiners;</w:t>
      </w:r>
    </w:p>
    <w:p w14:paraId="1887C867" w14:textId="77777777" w:rsidR="009A2D3B" w:rsidRPr="009A2D3B" w:rsidRDefault="009A2D3B" w:rsidP="009A2D3B">
      <w:pPr>
        <w:widowControl w:val="0"/>
        <w:numPr>
          <w:ilvl w:val="0"/>
          <w:numId w:val="14"/>
        </w:numPr>
        <w:tabs>
          <w:tab w:val="left" w:pos="508"/>
        </w:tabs>
        <w:autoSpaceDE w:val="0"/>
        <w:autoSpaceDN w:val="0"/>
        <w:ind w:right="58"/>
        <w:rPr>
          <w:rFonts w:ascii="Times New Roman" w:hAnsi="Times New Roman"/>
          <w:sz w:val="22"/>
          <w:szCs w:val="22"/>
        </w:rPr>
      </w:pPr>
      <w:r w:rsidRPr="009A2D3B">
        <w:rPr>
          <w:rFonts w:ascii="Times New Roman" w:hAnsi="Times New Roman"/>
          <w:sz w:val="22"/>
          <w:szCs w:val="22"/>
        </w:rPr>
        <w:t xml:space="preserve">if an Area does not pertain to the Applicant's organization or quality system, include a one or two sentence statement explaining why the Area is not </w:t>
      </w:r>
      <w:r w:rsidRPr="009A2D3B">
        <w:rPr>
          <w:rFonts w:ascii="Times New Roman" w:hAnsi="Times New Roman"/>
          <w:spacing w:val="12"/>
          <w:sz w:val="22"/>
          <w:szCs w:val="22"/>
        </w:rPr>
        <w:t xml:space="preserve"> </w:t>
      </w:r>
      <w:r w:rsidRPr="009A2D3B">
        <w:rPr>
          <w:rFonts w:ascii="Times New Roman" w:hAnsi="Times New Roman"/>
          <w:sz w:val="22"/>
          <w:szCs w:val="22"/>
        </w:rPr>
        <w:t>applicable;</w:t>
      </w:r>
    </w:p>
    <w:p w14:paraId="2C1FD95B" w14:textId="77777777" w:rsidR="009A2D3B" w:rsidRPr="009A2D3B" w:rsidRDefault="009A2D3B" w:rsidP="009A2D3B">
      <w:pPr>
        <w:widowControl w:val="0"/>
        <w:autoSpaceDE w:val="0"/>
        <w:autoSpaceDN w:val="0"/>
        <w:spacing w:before="143"/>
        <w:ind w:left="360" w:right="53" w:hanging="360"/>
        <w:outlineLvl w:val="6"/>
        <w:rPr>
          <w:rFonts w:ascii="Open Sans" w:eastAsia="Arial" w:hAnsi="Open Sans" w:cs="Open Sans"/>
          <w:b/>
          <w:bCs/>
          <w:i/>
          <w:sz w:val="24"/>
          <w:szCs w:val="24"/>
        </w:rPr>
      </w:pPr>
      <w:r w:rsidRPr="009A2D3B">
        <w:rPr>
          <w:rFonts w:ascii="Open Sans" w:eastAsia="Arial" w:hAnsi="Open Sans" w:cs="Open Sans"/>
          <w:b/>
          <w:bCs/>
          <w:i/>
          <w:sz w:val="24"/>
          <w:szCs w:val="24"/>
        </w:rPr>
        <w:t>Typing Instructions</w:t>
      </w:r>
    </w:p>
    <w:p w14:paraId="5CE24BE7" w14:textId="77777777" w:rsidR="009A2D3B" w:rsidRPr="009A2D3B" w:rsidRDefault="009A2D3B" w:rsidP="009A2D3B">
      <w:pPr>
        <w:widowControl w:val="0"/>
        <w:autoSpaceDE w:val="0"/>
        <w:autoSpaceDN w:val="0"/>
        <w:ind w:left="360" w:right="53" w:hanging="360"/>
        <w:rPr>
          <w:rFonts w:ascii="Times New Roman" w:hAnsi="Times New Roman"/>
          <w:sz w:val="22"/>
          <w:szCs w:val="22"/>
        </w:rPr>
      </w:pPr>
      <w:r w:rsidRPr="009A2D3B">
        <w:rPr>
          <w:rFonts w:ascii="Times New Roman" w:hAnsi="Times New Roman"/>
          <w:sz w:val="22"/>
          <w:szCs w:val="22"/>
        </w:rPr>
        <w:t>The Application Report must:</w:t>
      </w:r>
    </w:p>
    <w:p w14:paraId="7086C092" w14:textId="77777777" w:rsidR="009A2D3B" w:rsidRPr="009A2D3B" w:rsidRDefault="009A2D3B" w:rsidP="009A2D3B">
      <w:pPr>
        <w:widowControl w:val="0"/>
        <w:numPr>
          <w:ilvl w:val="0"/>
          <w:numId w:val="14"/>
        </w:numPr>
        <w:tabs>
          <w:tab w:val="left" w:pos="508"/>
        </w:tabs>
        <w:autoSpaceDE w:val="0"/>
        <w:autoSpaceDN w:val="0"/>
        <w:ind w:right="58"/>
        <w:rPr>
          <w:rFonts w:ascii="Times New Roman" w:hAnsi="Times New Roman"/>
          <w:sz w:val="22"/>
          <w:szCs w:val="22"/>
        </w:rPr>
      </w:pPr>
      <w:r w:rsidRPr="009A2D3B">
        <w:rPr>
          <w:rFonts w:ascii="Times New Roman" w:hAnsi="Times New Roman"/>
          <w:sz w:val="22"/>
          <w:szCs w:val="22"/>
        </w:rPr>
        <w:t>be typed on standard, 8-1/2 x 11 inch paper in  a Times New Roman font of 10 point minimum;</w:t>
      </w:r>
      <w:r w:rsidRPr="009A2D3B">
        <w:rPr>
          <w:rFonts w:ascii="Times New Roman" w:hAnsi="Times New Roman"/>
          <w:spacing w:val="36"/>
          <w:sz w:val="22"/>
          <w:szCs w:val="22"/>
        </w:rPr>
        <w:t xml:space="preserve"> </w:t>
      </w:r>
      <w:r w:rsidRPr="009A2D3B">
        <w:rPr>
          <w:rFonts w:ascii="Times New Roman" w:hAnsi="Times New Roman"/>
          <w:sz w:val="22"/>
          <w:szCs w:val="22"/>
        </w:rPr>
        <w:t>and</w:t>
      </w:r>
    </w:p>
    <w:p w14:paraId="7C969134" w14:textId="77777777" w:rsidR="009A2D3B" w:rsidRPr="009A2D3B" w:rsidRDefault="009A2D3B" w:rsidP="009A2D3B">
      <w:pPr>
        <w:widowControl w:val="0"/>
        <w:numPr>
          <w:ilvl w:val="0"/>
          <w:numId w:val="14"/>
        </w:numPr>
        <w:tabs>
          <w:tab w:val="left" w:pos="508"/>
        </w:tabs>
        <w:autoSpaceDE w:val="0"/>
        <w:autoSpaceDN w:val="0"/>
        <w:ind w:right="58"/>
        <w:rPr>
          <w:rFonts w:ascii="Times New Roman" w:hAnsi="Times New Roman"/>
          <w:sz w:val="22"/>
          <w:szCs w:val="22"/>
        </w:rPr>
      </w:pPr>
      <w:r w:rsidRPr="009A2D3B">
        <w:rPr>
          <w:rFonts w:ascii="Times New Roman" w:hAnsi="Times New Roman"/>
          <w:sz w:val="22"/>
          <w:szCs w:val="22"/>
        </w:rPr>
        <w:t xml:space="preserve">use a </w:t>
      </w:r>
      <w:r w:rsidRPr="009A2D3B">
        <w:rPr>
          <w:rFonts w:ascii="Times New Roman" w:hAnsi="Times New Roman"/>
          <w:b/>
          <w:sz w:val="22"/>
          <w:szCs w:val="22"/>
        </w:rPr>
        <w:t>two-column</w:t>
      </w:r>
      <w:r w:rsidRPr="009A2D3B">
        <w:rPr>
          <w:rFonts w:ascii="Times New Roman" w:hAnsi="Times New Roman"/>
          <w:sz w:val="22"/>
          <w:szCs w:val="22"/>
        </w:rPr>
        <w:t>, portrait orientation format Pages may be printed on both sides. Type on pages (including pictures, graphs, figures, data tables, and appendices) must also meet these requirements for size and</w:t>
      </w:r>
      <w:r w:rsidRPr="009A2D3B">
        <w:rPr>
          <w:rFonts w:ascii="Times New Roman" w:hAnsi="Times New Roman"/>
          <w:spacing w:val="-27"/>
          <w:sz w:val="22"/>
          <w:szCs w:val="22"/>
        </w:rPr>
        <w:t xml:space="preserve"> </w:t>
      </w:r>
      <w:r w:rsidRPr="009A2D3B">
        <w:rPr>
          <w:rFonts w:ascii="Times New Roman" w:hAnsi="Times New Roman"/>
          <w:sz w:val="22"/>
          <w:szCs w:val="22"/>
        </w:rPr>
        <w:t>spacing.</w:t>
      </w:r>
    </w:p>
    <w:p w14:paraId="374D74F2" w14:textId="77777777" w:rsidR="009A2D3B" w:rsidRPr="009A2D3B" w:rsidRDefault="009A2D3B" w:rsidP="009A2D3B">
      <w:pPr>
        <w:widowControl w:val="0"/>
        <w:autoSpaceDE w:val="0"/>
        <w:autoSpaceDN w:val="0"/>
        <w:spacing w:before="139"/>
        <w:ind w:left="360" w:right="53" w:hanging="360"/>
        <w:outlineLvl w:val="6"/>
        <w:rPr>
          <w:rFonts w:ascii="Open Sans" w:eastAsia="Arial" w:hAnsi="Open Sans" w:cs="Open Sans"/>
          <w:b/>
          <w:bCs/>
          <w:i/>
          <w:sz w:val="24"/>
          <w:szCs w:val="24"/>
        </w:rPr>
      </w:pPr>
      <w:r w:rsidRPr="009A2D3B">
        <w:rPr>
          <w:rFonts w:ascii="Open Sans" w:eastAsia="Arial" w:hAnsi="Open Sans" w:cs="Open Sans"/>
          <w:b/>
          <w:bCs/>
          <w:i/>
          <w:sz w:val="24"/>
          <w:szCs w:val="24"/>
        </w:rPr>
        <w:t>Page Limits</w:t>
      </w:r>
    </w:p>
    <w:p w14:paraId="318C47E6" w14:textId="415E4C45" w:rsidR="009A2D3B" w:rsidRPr="009A2D3B" w:rsidRDefault="009A2D3B" w:rsidP="009A2D3B">
      <w:pPr>
        <w:widowControl w:val="0"/>
        <w:autoSpaceDE w:val="0"/>
        <w:autoSpaceDN w:val="0"/>
        <w:ind w:left="360" w:right="53" w:hanging="360"/>
        <w:rPr>
          <w:rFonts w:ascii="Times New Roman" w:hAnsi="Times New Roman"/>
          <w:sz w:val="22"/>
          <w:szCs w:val="22"/>
        </w:rPr>
      </w:pPr>
      <w:r w:rsidRPr="009A2D3B">
        <w:rPr>
          <w:rFonts w:ascii="Times New Roman" w:hAnsi="Times New Roman"/>
          <w:sz w:val="22"/>
          <w:szCs w:val="22"/>
        </w:rPr>
        <w:t xml:space="preserve">The </w:t>
      </w:r>
      <w:r>
        <w:rPr>
          <w:rFonts w:ascii="Times New Roman" w:hAnsi="Times New Roman"/>
          <w:sz w:val="22"/>
          <w:szCs w:val="22"/>
        </w:rPr>
        <w:t>Application should not exceed 10</w:t>
      </w:r>
      <w:r w:rsidR="00003B77">
        <w:rPr>
          <w:rFonts w:ascii="Times New Roman" w:hAnsi="Times New Roman"/>
          <w:sz w:val="22"/>
          <w:szCs w:val="22"/>
        </w:rPr>
        <w:t xml:space="preserve"> pages.</w:t>
      </w:r>
    </w:p>
    <w:p w14:paraId="6DAF102E" w14:textId="77777777" w:rsidR="009A2D3B" w:rsidRPr="009A2D3B" w:rsidRDefault="009A2D3B" w:rsidP="00A10C98">
      <w:pPr>
        <w:widowControl w:val="0"/>
        <w:autoSpaceDE w:val="0"/>
        <w:autoSpaceDN w:val="0"/>
        <w:spacing w:before="114" w:line="254" w:lineRule="auto"/>
        <w:rPr>
          <w:rFonts w:ascii="Times New Roman" w:hAnsi="Times New Roman"/>
          <w:sz w:val="22"/>
          <w:szCs w:val="22"/>
        </w:rPr>
      </w:pPr>
      <w:r w:rsidRPr="009A2D3B">
        <w:rPr>
          <w:rFonts w:ascii="Times New Roman" w:hAnsi="Times New Roman"/>
          <w:b/>
          <w:i/>
          <w:sz w:val="22"/>
          <w:szCs w:val="22"/>
        </w:rPr>
        <w:t xml:space="preserve">Note: </w:t>
      </w:r>
      <w:r w:rsidRPr="009A2D3B">
        <w:rPr>
          <w:rFonts w:ascii="Times New Roman" w:hAnsi="Times New Roman"/>
          <w:sz w:val="22"/>
          <w:szCs w:val="22"/>
        </w:rPr>
        <w:t xml:space="preserve">Pictures, graphs, figures, data tables, and appendices </w:t>
      </w:r>
      <w:r w:rsidRPr="009A2D3B">
        <w:rPr>
          <w:rFonts w:ascii="Times New Roman" w:hAnsi="Times New Roman"/>
          <w:b/>
          <w:sz w:val="22"/>
          <w:szCs w:val="22"/>
        </w:rPr>
        <w:t xml:space="preserve">are counted </w:t>
      </w:r>
      <w:r w:rsidRPr="009A2D3B">
        <w:rPr>
          <w:rFonts w:ascii="Times New Roman" w:hAnsi="Times New Roman"/>
          <w:sz w:val="22"/>
          <w:szCs w:val="22"/>
        </w:rPr>
        <w:t>as part of the page limitations stated above and should be placed as close as possible to the related narrative (all  graphs, data tables, and figures should be</w:t>
      </w:r>
      <w:r w:rsidRPr="009A2D3B">
        <w:rPr>
          <w:rFonts w:ascii="Times New Roman" w:hAnsi="Times New Roman"/>
          <w:spacing w:val="-28"/>
          <w:sz w:val="22"/>
          <w:szCs w:val="22"/>
        </w:rPr>
        <w:t xml:space="preserve"> </w:t>
      </w:r>
      <w:r w:rsidRPr="009A2D3B">
        <w:rPr>
          <w:rFonts w:ascii="Times New Roman" w:hAnsi="Times New Roman"/>
          <w:sz w:val="22"/>
          <w:szCs w:val="22"/>
        </w:rPr>
        <w:t>legible).</w:t>
      </w:r>
    </w:p>
    <w:p w14:paraId="700C9571" w14:textId="77777777" w:rsidR="000F361C" w:rsidRDefault="009A2D3B" w:rsidP="00A10C98">
      <w:pPr>
        <w:widowControl w:val="0"/>
        <w:autoSpaceDE w:val="0"/>
        <w:autoSpaceDN w:val="0"/>
        <w:spacing w:before="108" w:line="247" w:lineRule="auto"/>
        <w:rPr>
          <w:rFonts w:ascii="Times New Roman" w:hAnsi="Times New Roman"/>
          <w:sz w:val="22"/>
          <w:szCs w:val="22"/>
        </w:rPr>
      </w:pPr>
      <w:r w:rsidRPr="009A2D3B">
        <w:rPr>
          <w:rFonts w:ascii="Times New Roman" w:hAnsi="Times New Roman"/>
          <w:sz w:val="22"/>
          <w:szCs w:val="22"/>
        </w:rPr>
        <w:t xml:space="preserve">The use of tabs, separators, and glossaries of terms and abbreviations is helpful. In all cases, overviews, dividers, covers, tab separators, glossaries, title page, and table of contents </w:t>
      </w:r>
      <w:r w:rsidRPr="009A2D3B">
        <w:rPr>
          <w:rFonts w:ascii="Times New Roman" w:hAnsi="Times New Roman"/>
          <w:b/>
          <w:sz w:val="22"/>
          <w:szCs w:val="22"/>
        </w:rPr>
        <w:t xml:space="preserve">are not counted </w:t>
      </w:r>
      <w:r w:rsidRPr="009A2D3B">
        <w:rPr>
          <w:rFonts w:ascii="Times New Roman" w:hAnsi="Times New Roman"/>
          <w:sz w:val="22"/>
          <w:szCs w:val="22"/>
        </w:rPr>
        <w:t>as part of the page limits.</w:t>
      </w:r>
    </w:p>
    <w:p w14:paraId="531108F3" w14:textId="77777777" w:rsidR="004725C1" w:rsidRDefault="004725C1" w:rsidP="00A10C98">
      <w:pPr>
        <w:widowControl w:val="0"/>
        <w:autoSpaceDE w:val="0"/>
        <w:autoSpaceDN w:val="0"/>
        <w:spacing w:before="108" w:line="247" w:lineRule="auto"/>
        <w:rPr>
          <w:rFonts w:ascii="Times New Roman" w:hAnsi="Times New Roman"/>
          <w:sz w:val="22"/>
          <w:szCs w:val="22"/>
        </w:rPr>
      </w:pPr>
    </w:p>
    <w:p w14:paraId="7AE3E3BD" w14:textId="77777777" w:rsidR="00294914" w:rsidRDefault="00294914">
      <w:pPr>
        <w:rPr>
          <w:rFonts w:ascii="Open Sans" w:hAnsi="Open Sans" w:cs="Open Sans"/>
          <w:b/>
          <w:sz w:val="28"/>
          <w:szCs w:val="28"/>
        </w:rPr>
      </w:pPr>
      <w:r>
        <w:rPr>
          <w:rFonts w:ascii="Open Sans" w:hAnsi="Open Sans" w:cs="Open Sans"/>
          <w:b/>
          <w:sz w:val="28"/>
          <w:szCs w:val="28"/>
        </w:rPr>
        <w:br w:type="page"/>
      </w:r>
    </w:p>
    <w:p w14:paraId="0F92A9DC" w14:textId="768C2E94" w:rsidR="004725C1" w:rsidRPr="007B12A0" w:rsidRDefault="004725C1" w:rsidP="004725C1">
      <w:pPr>
        <w:ind w:right="-180"/>
        <w:jc w:val="center"/>
        <w:rPr>
          <w:rFonts w:ascii="Open Sans" w:hAnsi="Open Sans" w:cs="Open Sans"/>
          <w:b/>
          <w:sz w:val="28"/>
          <w:szCs w:val="28"/>
        </w:rPr>
      </w:pPr>
      <w:r>
        <w:rPr>
          <w:rFonts w:ascii="Open Sans" w:hAnsi="Open Sans" w:cs="Open Sans"/>
          <w:b/>
          <w:sz w:val="28"/>
          <w:szCs w:val="28"/>
        </w:rPr>
        <w:lastRenderedPageBreak/>
        <w:t>IMEC</w:t>
      </w:r>
      <w:r w:rsidRPr="007B12A0">
        <w:rPr>
          <w:rFonts w:ascii="Open Sans" w:hAnsi="Open Sans" w:cs="Open Sans"/>
          <w:b/>
          <w:sz w:val="28"/>
          <w:szCs w:val="28"/>
        </w:rPr>
        <w:t xml:space="preserve"> </w:t>
      </w:r>
      <w:r>
        <w:rPr>
          <w:rFonts w:ascii="Open Sans" w:hAnsi="Open Sans" w:cs="Open Sans"/>
          <w:b/>
          <w:sz w:val="28"/>
          <w:szCs w:val="28"/>
        </w:rPr>
        <w:t>Focus on Excellence</w:t>
      </w:r>
      <w:r w:rsidRPr="007B12A0">
        <w:rPr>
          <w:rFonts w:ascii="Open Sans" w:hAnsi="Open Sans" w:cs="Open Sans"/>
          <w:b/>
          <w:sz w:val="28"/>
          <w:szCs w:val="28"/>
        </w:rPr>
        <w:t xml:space="preserve"> Application Overview and Release Form</w:t>
      </w:r>
    </w:p>
    <w:p w14:paraId="088B0623" w14:textId="77777777" w:rsidR="004725C1" w:rsidRPr="009A7022" w:rsidRDefault="004725C1" w:rsidP="004725C1">
      <w:pPr>
        <w:ind w:right="-180"/>
        <w:rPr>
          <w:rFonts w:ascii="Times New Roman" w:hAnsi="Times New Roman"/>
          <w:b/>
          <w:color w:val="2A4975"/>
          <w:sz w:val="28"/>
          <w:szCs w:val="28"/>
        </w:rPr>
      </w:pPr>
    </w:p>
    <w:p w14:paraId="58771C71" w14:textId="77777777" w:rsidR="004725C1" w:rsidRPr="009A7022" w:rsidRDefault="004725C1" w:rsidP="004725C1">
      <w:pPr>
        <w:pStyle w:val="Item"/>
        <w:spacing w:before="0"/>
        <w:ind w:right="-180"/>
        <w:rPr>
          <w:rFonts w:ascii="Times New Roman" w:hAnsi="Times New Roman"/>
        </w:rPr>
        <w:sectPr w:rsidR="004725C1" w:rsidRPr="009A7022" w:rsidSect="004725C1">
          <w:headerReference w:type="default" r:id="rId15"/>
          <w:type w:val="continuous"/>
          <w:pgSz w:w="12240" w:h="15840"/>
          <w:pgMar w:top="1435" w:right="1080" w:bottom="1152" w:left="1080" w:header="540" w:footer="720" w:gutter="0"/>
          <w:cols w:space="720"/>
        </w:sectPr>
      </w:pPr>
    </w:p>
    <w:p w14:paraId="6C8B0FF0" w14:textId="77777777" w:rsidR="004725C1" w:rsidRPr="009A7022" w:rsidRDefault="004725C1" w:rsidP="004725C1">
      <w:pPr>
        <w:pStyle w:val="Item"/>
        <w:spacing w:before="0"/>
        <w:ind w:right="-180"/>
        <w:rPr>
          <w:rFonts w:ascii="Times New Roman" w:hAnsi="Times New Roman"/>
        </w:rPr>
      </w:pPr>
      <w:r w:rsidRPr="009A7022">
        <w:rPr>
          <w:rFonts w:ascii="Times New Roman" w:hAnsi="Times New Roman"/>
        </w:rPr>
        <w:t>1.</w:t>
      </w:r>
      <w:r w:rsidRPr="009A7022">
        <w:rPr>
          <w:rFonts w:ascii="Times New Roman" w:hAnsi="Times New Roman"/>
        </w:rPr>
        <w:tab/>
        <w:t xml:space="preserve">Applicant </w:t>
      </w:r>
    </w:p>
    <w:tbl>
      <w:tblPr>
        <w:tblStyle w:val="TableGrid"/>
        <w:tblW w:w="4871"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38"/>
        <w:gridCol w:w="3151"/>
      </w:tblGrid>
      <w:tr w:rsidR="004725C1" w:rsidRPr="009A7022" w14:paraId="32C21D20" w14:textId="77777777" w:rsidTr="00DD39B9">
        <w:tc>
          <w:tcPr>
            <w:tcW w:w="1490" w:type="pct"/>
            <w:vAlign w:val="center"/>
          </w:tcPr>
          <w:p w14:paraId="2DEF51D1"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Organization Name</w:t>
            </w:r>
          </w:p>
        </w:tc>
        <w:tc>
          <w:tcPr>
            <w:tcW w:w="3510" w:type="pct"/>
            <w:vAlign w:val="center"/>
          </w:tcPr>
          <w:p w14:paraId="51227A7E"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3A69BC42" w14:textId="77777777" w:rsidTr="00DD39B9">
        <w:tc>
          <w:tcPr>
            <w:tcW w:w="1490" w:type="pct"/>
            <w:vAlign w:val="center"/>
          </w:tcPr>
          <w:p w14:paraId="5BE416EF"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 xml:space="preserve">City, State </w:t>
            </w:r>
          </w:p>
          <w:p w14:paraId="5850C582"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Zip</w:t>
            </w:r>
          </w:p>
        </w:tc>
        <w:tc>
          <w:tcPr>
            <w:tcW w:w="3510" w:type="pct"/>
            <w:vAlign w:val="center"/>
          </w:tcPr>
          <w:p w14:paraId="2DB601A4"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0B3B915F" w14:textId="77777777" w:rsidTr="00DD39B9">
        <w:tc>
          <w:tcPr>
            <w:tcW w:w="1490" w:type="pct"/>
            <w:vAlign w:val="center"/>
          </w:tcPr>
          <w:p w14:paraId="0567F4FD" w14:textId="77777777" w:rsidR="004725C1" w:rsidRPr="009A7022" w:rsidRDefault="004725C1" w:rsidP="00DD39B9">
            <w:pPr>
              <w:pStyle w:val="Item"/>
              <w:spacing w:before="0" w:after="0"/>
              <w:ind w:left="0" w:right="-2" w:firstLine="0"/>
              <w:rPr>
                <w:rFonts w:ascii="Times New Roman" w:hAnsi="Times New Roman"/>
                <w:b w:val="0"/>
                <w:i/>
                <w:sz w:val="16"/>
              </w:rPr>
            </w:pPr>
            <w:r w:rsidRPr="009A7022">
              <w:rPr>
                <w:rFonts w:ascii="Times New Roman" w:hAnsi="Times New Roman"/>
                <w:b w:val="0"/>
                <w:i/>
                <w:sz w:val="16"/>
              </w:rPr>
              <w:t>Total # of employees (full-time equivalent)</w:t>
            </w:r>
          </w:p>
        </w:tc>
        <w:tc>
          <w:tcPr>
            <w:tcW w:w="3510" w:type="pct"/>
            <w:vAlign w:val="center"/>
          </w:tcPr>
          <w:p w14:paraId="002E4C8E"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660B6AB0" w14:textId="77777777" w:rsidTr="00DD39B9">
        <w:tc>
          <w:tcPr>
            <w:tcW w:w="1490" w:type="pct"/>
            <w:vAlign w:val="center"/>
          </w:tcPr>
          <w:p w14:paraId="07449C51"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Total # of sites</w:t>
            </w:r>
          </w:p>
        </w:tc>
        <w:tc>
          <w:tcPr>
            <w:tcW w:w="3510" w:type="pct"/>
            <w:vAlign w:val="center"/>
          </w:tcPr>
          <w:p w14:paraId="6E2D971F"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bl>
    <w:p w14:paraId="6DD08AAF" w14:textId="77777777" w:rsidR="004725C1" w:rsidRPr="009A7022" w:rsidRDefault="004725C1" w:rsidP="004725C1">
      <w:pPr>
        <w:pStyle w:val="Item"/>
        <w:ind w:right="-180"/>
        <w:rPr>
          <w:rFonts w:ascii="Times New Roman" w:hAnsi="Times New Roman"/>
        </w:rPr>
      </w:pPr>
      <w:r w:rsidRPr="009A7022">
        <w:rPr>
          <w:rFonts w:ascii="Times New Roman" w:hAnsi="Times New Roman"/>
        </w:rPr>
        <w:t>2.</w:t>
      </w:r>
      <w:r w:rsidRPr="009A7022">
        <w:rPr>
          <w:rFonts w:ascii="Times New Roman" w:hAnsi="Times New Roman"/>
        </w:rPr>
        <w:tab/>
        <w:t xml:space="preserve">Industry Sector </w:t>
      </w:r>
    </w:p>
    <w:p w14:paraId="7465601F" w14:textId="77777777" w:rsidR="004725C1" w:rsidRPr="009A7022" w:rsidRDefault="004725C1" w:rsidP="004725C1">
      <w:pPr>
        <w:ind w:left="270" w:right="-180" w:hanging="270"/>
        <w:rPr>
          <w:rFonts w:ascii="Times New Roman" w:hAnsi="Times New Roman"/>
          <w:sz w:val="18"/>
          <w:szCs w:val="18"/>
        </w:rPr>
      </w:pPr>
      <w:r w:rsidRPr="009A7022">
        <w:rPr>
          <w:rFonts w:ascii="Times New Roman" w:hAnsi="Times New Roman"/>
          <w:sz w:val="18"/>
          <w:szCs w:val="18"/>
        </w:rPr>
        <w:t xml:space="preserve">Place an “X” to identify the sector that best describes your organization </w:t>
      </w:r>
    </w:p>
    <w:tbl>
      <w:tblPr>
        <w:tblStyle w:val="TableGrid"/>
        <w:tblW w:w="4547" w:type="pct"/>
        <w:tblInd w:w="108" w:type="dxa"/>
        <w:tblLook w:val="04A0" w:firstRow="1" w:lastRow="0" w:firstColumn="1" w:lastColumn="0" w:noHBand="0" w:noVBand="1"/>
      </w:tblPr>
      <w:tblGrid>
        <w:gridCol w:w="858"/>
        <w:gridCol w:w="3323"/>
      </w:tblGrid>
      <w:tr w:rsidR="004725C1" w:rsidRPr="009A7022" w14:paraId="7273F415" w14:textId="77777777" w:rsidTr="001E4B80">
        <w:trPr>
          <w:trHeight w:val="288"/>
        </w:trPr>
        <w:tc>
          <w:tcPr>
            <w:tcW w:w="1026" w:type="pct"/>
            <w:vAlign w:val="center"/>
          </w:tcPr>
          <w:p w14:paraId="70256B89" w14:textId="77777777" w:rsidR="004725C1" w:rsidRPr="009A7022" w:rsidRDefault="004725C1" w:rsidP="00DD39B9">
            <w:pPr>
              <w:pStyle w:val="Item"/>
              <w:spacing w:before="0" w:after="0"/>
              <w:ind w:left="0" w:firstLine="0"/>
              <w:rPr>
                <w:rFonts w:ascii="Times New Roman" w:hAnsi="Times New Roman"/>
                <w:b w:val="0"/>
              </w:rPr>
            </w:pPr>
          </w:p>
        </w:tc>
        <w:tc>
          <w:tcPr>
            <w:tcW w:w="3974" w:type="pct"/>
            <w:vAlign w:val="center"/>
          </w:tcPr>
          <w:p w14:paraId="669B64B9"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Manufacturing</w:t>
            </w:r>
          </w:p>
        </w:tc>
      </w:tr>
      <w:tr w:rsidR="004725C1" w:rsidRPr="009A7022" w14:paraId="5BB4A21D" w14:textId="77777777" w:rsidTr="001E4B80">
        <w:trPr>
          <w:trHeight w:val="288"/>
        </w:trPr>
        <w:tc>
          <w:tcPr>
            <w:tcW w:w="1026" w:type="pct"/>
            <w:vAlign w:val="center"/>
          </w:tcPr>
          <w:p w14:paraId="6567B287" w14:textId="77777777" w:rsidR="004725C1" w:rsidRPr="009A7022" w:rsidRDefault="004725C1" w:rsidP="00DD39B9">
            <w:pPr>
              <w:pStyle w:val="Item"/>
              <w:spacing w:before="0" w:after="0"/>
              <w:ind w:left="0" w:firstLine="0"/>
              <w:rPr>
                <w:rFonts w:ascii="Times New Roman" w:hAnsi="Times New Roman"/>
                <w:b w:val="0"/>
              </w:rPr>
            </w:pPr>
          </w:p>
        </w:tc>
        <w:tc>
          <w:tcPr>
            <w:tcW w:w="3974" w:type="pct"/>
            <w:vAlign w:val="center"/>
          </w:tcPr>
          <w:p w14:paraId="5638CA45"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Service</w:t>
            </w:r>
          </w:p>
        </w:tc>
      </w:tr>
      <w:tr w:rsidR="004725C1" w:rsidRPr="009A7022" w14:paraId="4634F34B" w14:textId="77777777" w:rsidTr="001E4B80">
        <w:trPr>
          <w:trHeight w:val="288"/>
        </w:trPr>
        <w:tc>
          <w:tcPr>
            <w:tcW w:w="1026" w:type="pct"/>
            <w:vAlign w:val="center"/>
          </w:tcPr>
          <w:p w14:paraId="3BBC25B3" w14:textId="77777777" w:rsidR="004725C1" w:rsidRPr="009A7022" w:rsidRDefault="004725C1" w:rsidP="00DD39B9">
            <w:pPr>
              <w:pStyle w:val="Item"/>
              <w:spacing w:before="0" w:after="0"/>
              <w:ind w:left="0" w:firstLine="0"/>
              <w:rPr>
                <w:rFonts w:ascii="Times New Roman" w:hAnsi="Times New Roman"/>
                <w:b w:val="0"/>
              </w:rPr>
            </w:pPr>
          </w:p>
        </w:tc>
        <w:tc>
          <w:tcPr>
            <w:tcW w:w="3974" w:type="pct"/>
            <w:vAlign w:val="center"/>
          </w:tcPr>
          <w:p w14:paraId="3BFF24D6"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Health Care</w:t>
            </w:r>
          </w:p>
        </w:tc>
      </w:tr>
      <w:tr w:rsidR="004725C1" w:rsidRPr="009A7022" w14:paraId="23CE4055" w14:textId="77777777" w:rsidTr="001E4B80">
        <w:trPr>
          <w:trHeight w:val="288"/>
        </w:trPr>
        <w:tc>
          <w:tcPr>
            <w:tcW w:w="1026" w:type="pct"/>
            <w:vAlign w:val="center"/>
          </w:tcPr>
          <w:p w14:paraId="78665E02" w14:textId="77777777" w:rsidR="004725C1" w:rsidRPr="009A7022" w:rsidRDefault="004725C1" w:rsidP="00DD39B9">
            <w:pPr>
              <w:pStyle w:val="Item"/>
              <w:spacing w:before="0" w:after="0"/>
              <w:ind w:left="0" w:firstLine="0"/>
              <w:rPr>
                <w:rFonts w:ascii="Times New Roman" w:hAnsi="Times New Roman"/>
                <w:b w:val="0"/>
              </w:rPr>
            </w:pPr>
          </w:p>
        </w:tc>
        <w:tc>
          <w:tcPr>
            <w:tcW w:w="3974" w:type="pct"/>
            <w:vAlign w:val="center"/>
          </w:tcPr>
          <w:p w14:paraId="0A3163CC"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Education</w:t>
            </w:r>
          </w:p>
        </w:tc>
      </w:tr>
      <w:tr w:rsidR="004725C1" w:rsidRPr="009A7022" w14:paraId="451344AB" w14:textId="77777777" w:rsidTr="001E4B80">
        <w:trPr>
          <w:trHeight w:val="288"/>
        </w:trPr>
        <w:tc>
          <w:tcPr>
            <w:tcW w:w="1026" w:type="pct"/>
            <w:vAlign w:val="center"/>
          </w:tcPr>
          <w:p w14:paraId="3A86D1B3" w14:textId="77777777" w:rsidR="004725C1" w:rsidRPr="009A7022" w:rsidRDefault="004725C1" w:rsidP="00DD39B9">
            <w:pPr>
              <w:pStyle w:val="Item"/>
              <w:spacing w:before="0" w:after="0"/>
              <w:ind w:left="0" w:firstLine="0"/>
              <w:rPr>
                <w:rFonts w:ascii="Times New Roman" w:hAnsi="Times New Roman"/>
                <w:b w:val="0"/>
              </w:rPr>
            </w:pPr>
          </w:p>
        </w:tc>
        <w:tc>
          <w:tcPr>
            <w:tcW w:w="3974" w:type="pct"/>
            <w:vAlign w:val="center"/>
          </w:tcPr>
          <w:p w14:paraId="61278B2E"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Government</w:t>
            </w:r>
          </w:p>
        </w:tc>
      </w:tr>
      <w:tr w:rsidR="004725C1" w:rsidRPr="009A7022" w14:paraId="482C5A9E" w14:textId="77777777" w:rsidTr="001E4B80">
        <w:trPr>
          <w:trHeight w:val="288"/>
        </w:trPr>
        <w:tc>
          <w:tcPr>
            <w:tcW w:w="1026" w:type="pct"/>
            <w:vAlign w:val="center"/>
          </w:tcPr>
          <w:p w14:paraId="0F3E2F9D" w14:textId="77777777" w:rsidR="004725C1" w:rsidRPr="009A7022" w:rsidRDefault="004725C1" w:rsidP="00DD39B9">
            <w:pPr>
              <w:pStyle w:val="Item"/>
              <w:spacing w:before="0" w:after="0"/>
              <w:ind w:left="0" w:firstLine="0"/>
              <w:rPr>
                <w:rFonts w:ascii="Times New Roman" w:hAnsi="Times New Roman"/>
                <w:b w:val="0"/>
              </w:rPr>
            </w:pPr>
          </w:p>
        </w:tc>
        <w:tc>
          <w:tcPr>
            <w:tcW w:w="3974" w:type="pct"/>
            <w:vAlign w:val="center"/>
          </w:tcPr>
          <w:p w14:paraId="5FB54531"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Nonprofit</w:t>
            </w:r>
          </w:p>
        </w:tc>
      </w:tr>
    </w:tbl>
    <w:p w14:paraId="722850A6" w14:textId="77777777" w:rsidR="004725C1" w:rsidRPr="009A7022" w:rsidRDefault="004725C1" w:rsidP="004725C1">
      <w:pPr>
        <w:pStyle w:val="Item"/>
        <w:ind w:right="-180"/>
        <w:rPr>
          <w:rFonts w:ascii="Times New Roman" w:hAnsi="Times New Roman"/>
        </w:rPr>
      </w:pPr>
      <w:r>
        <w:rPr>
          <w:rFonts w:ascii="Times New Roman" w:hAnsi="Times New Roman"/>
        </w:rPr>
        <w:t>3</w:t>
      </w:r>
      <w:r w:rsidRPr="009A7022">
        <w:rPr>
          <w:rFonts w:ascii="Times New Roman" w:hAnsi="Times New Roman"/>
        </w:rPr>
        <w:t>.</w:t>
      </w:r>
      <w:r w:rsidRPr="009A7022">
        <w:rPr>
          <w:rFonts w:ascii="Times New Roman" w:hAnsi="Times New Roman"/>
        </w:rPr>
        <w:tab/>
        <w:t xml:space="preserve">Official Contact </w:t>
      </w:r>
    </w:p>
    <w:tbl>
      <w:tblPr>
        <w:tblStyle w:val="TableGrid"/>
        <w:tblW w:w="4871"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4"/>
        <w:gridCol w:w="3595"/>
      </w:tblGrid>
      <w:tr w:rsidR="004725C1" w:rsidRPr="009A7022" w14:paraId="1E91B8E5" w14:textId="77777777" w:rsidTr="00DD39B9">
        <w:trPr>
          <w:trHeight w:val="288"/>
        </w:trPr>
        <w:tc>
          <w:tcPr>
            <w:tcW w:w="996" w:type="pct"/>
            <w:vAlign w:val="center"/>
          </w:tcPr>
          <w:p w14:paraId="0FAAE9B1" w14:textId="77777777" w:rsidR="004725C1" w:rsidRPr="009A7022" w:rsidRDefault="004725C1" w:rsidP="00DD39B9">
            <w:pPr>
              <w:pStyle w:val="Item"/>
              <w:spacing w:before="0" w:after="0"/>
              <w:ind w:left="0" w:right="-2" w:firstLine="0"/>
              <w:rPr>
                <w:rFonts w:ascii="Times New Roman" w:hAnsi="Times New Roman"/>
                <w:b w:val="0"/>
                <w:i/>
                <w:sz w:val="16"/>
              </w:rPr>
            </w:pPr>
            <w:r w:rsidRPr="009A7022">
              <w:rPr>
                <w:rFonts w:ascii="Times New Roman" w:hAnsi="Times New Roman"/>
                <w:b w:val="0"/>
                <w:i/>
                <w:sz w:val="16"/>
              </w:rPr>
              <w:t>Name</w:t>
            </w:r>
          </w:p>
        </w:tc>
        <w:tc>
          <w:tcPr>
            <w:tcW w:w="4004" w:type="pct"/>
            <w:vAlign w:val="center"/>
          </w:tcPr>
          <w:p w14:paraId="2AD3E8AB"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253E4CDF" w14:textId="77777777" w:rsidTr="00DD39B9">
        <w:trPr>
          <w:trHeight w:val="288"/>
        </w:trPr>
        <w:tc>
          <w:tcPr>
            <w:tcW w:w="996" w:type="pct"/>
            <w:vAlign w:val="center"/>
          </w:tcPr>
          <w:p w14:paraId="576EFBB0"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Title</w:t>
            </w:r>
          </w:p>
        </w:tc>
        <w:tc>
          <w:tcPr>
            <w:tcW w:w="4004" w:type="pct"/>
            <w:vAlign w:val="center"/>
          </w:tcPr>
          <w:p w14:paraId="57BA6840"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35A60695" w14:textId="77777777" w:rsidTr="00DD39B9">
        <w:trPr>
          <w:trHeight w:val="288"/>
        </w:trPr>
        <w:tc>
          <w:tcPr>
            <w:tcW w:w="996" w:type="pct"/>
            <w:vAlign w:val="center"/>
          </w:tcPr>
          <w:p w14:paraId="6217D6E2"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 xml:space="preserve">Address </w:t>
            </w:r>
            <w:r w:rsidRPr="009A7022">
              <w:rPr>
                <w:rFonts w:ascii="Times New Roman" w:hAnsi="Times New Roman"/>
                <w:b w:val="0"/>
                <w:i/>
                <w:sz w:val="12"/>
              </w:rPr>
              <w:t>(no PO Box)</w:t>
            </w:r>
          </w:p>
        </w:tc>
        <w:tc>
          <w:tcPr>
            <w:tcW w:w="4004" w:type="pct"/>
            <w:vAlign w:val="center"/>
          </w:tcPr>
          <w:p w14:paraId="479B8E11"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3E5348FE" w14:textId="77777777" w:rsidTr="00DD39B9">
        <w:trPr>
          <w:trHeight w:val="288"/>
        </w:trPr>
        <w:tc>
          <w:tcPr>
            <w:tcW w:w="996" w:type="pct"/>
            <w:vAlign w:val="center"/>
          </w:tcPr>
          <w:p w14:paraId="3D5744E4"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City, State</w:t>
            </w:r>
          </w:p>
          <w:p w14:paraId="57FAB299"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Zip</w:t>
            </w:r>
          </w:p>
        </w:tc>
        <w:tc>
          <w:tcPr>
            <w:tcW w:w="4004" w:type="pct"/>
            <w:vAlign w:val="center"/>
          </w:tcPr>
          <w:p w14:paraId="47A27445"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76F553E3" w14:textId="77777777" w:rsidTr="00DD39B9">
        <w:trPr>
          <w:trHeight w:val="288"/>
        </w:trPr>
        <w:tc>
          <w:tcPr>
            <w:tcW w:w="996" w:type="pct"/>
            <w:vAlign w:val="center"/>
          </w:tcPr>
          <w:p w14:paraId="1C240E85"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Phone</w:t>
            </w:r>
          </w:p>
        </w:tc>
        <w:tc>
          <w:tcPr>
            <w:tcW w:w="4004" w:type="pct"/>
            <w:vAlign w:val="center"/>
          </w:tcPr>
          <w:p w14:paraId="2E4DBA6B"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01977A59" w14:textId="77777777" w:rsidTr="00DD39B9">
        <w:trPr>
          <w:trHeight w:val="288"/>
        </w:trPr>
        <w:tc>
          <w:tcPr>
            <w:tcW w:w="996" w:type="pct"/>
            <w:vAlign w:val="center"/>
          </w:tcPr>
          <w:p w14:paraId="3CA0346F"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E-mail</w:t>
            </w:r>
          </w:p>
        </w:tc>
        <w:tc>
          <w:tcPr>
            <w:tcW w:w="4004" w:type="pct"/>
            <w:vAlign w:val="center"/>
          </w:tcPr>
          <w:p w14:paraId="690861A9"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bl>
    <w:p w14:paraId="5B77818E" w14:textId="4CD42756" w:rsidR="001E4B80" w:rsidRDefault="001E4B80" w:rsidP="001E4B80">
      <w:pPr>
        <w:pStyle w:val="Item"/>
        <w:ind w:right="-180"/>
        <w:rPr>
          <w:rFonts w:ascii="Times New Roman" w:hAnsi="Times New Roman"/>
        </w:rPr>
      </w:pPr>
      <w:r>
        <w:rPr>
          <w:rFonts w:ascii="Times New Roman" w:hAnsi="Times New Roman"/>
        </w:rPr>
        <w:t>4. Place an ‘X’ to identify Focus Application option:</w:t>
      </w:r>
    </w:p>
    <w:tbl>
      <w:tblPr>
        <w:tblStyle w:val="TableGrid"/>
        <w:tblW w:w="0" w:type="auto"/>
        <w:tblInd w:w="216" w:type="dxa"/>
        <w:tblLook w:val="04A0" w:firstRow="1" w:lastRow="0" w:firstColumn="1" w:lastColumn="0" w:noHBand="0" w:noVBand="1"/>
      </w:tblPr>
      <w:tblGrid>
        <w:gridCol w:w="3453"/>
        <w:gridCol w:w="929"/>
      </w:tblGrid>
      <w:tr w:rsidR="001E4B80" w14:paraId="5ACBE30D" w14:textId="77777777" w:rsidTr="001E4B80">
        <w:trPr>
          <w:trHeight w:val="288"/>
        </w:trPr>
        <w:tc>
          <w:tcPr>
            <w:tcW w:w="3582" w:type="dxa"/>
            <w:vAlign w:val="center"/>
          </w:tcPr>
          <w:p w14:paraId="12B20014" w14:textId="77777777" w:rsidR="001E4B80" w:rsidRPr="001E4B80" w:rsidRDefault="001E4B80" w:rsidP="005C172F">
            <w:pPr>
              <w:pStyle w:val="Item"/>
              <w:spacing w:before="0" w:after="0"/>
              <w:ind w:left="0" w:right="-180" w:firstLine="0"/>
              <w:rPr>
                <w:rFonts w:ascii="Times New Roman" w:hAnsi="Times New Roman"/>
                <w:b w:val="0"/>
              </w:rPr>
            </w:pPr>
            <w:r w:rsidRPr="001E4B80">
              <w:rPr>
                <w:rFonts w:ascii="Times New Roman" w:hAnsi="Times New Roman"/>
                <w:b w:val="0"/>
              </w:rPr>
              <w:t>A. Overall</w:t>
            </w:r>
          </w:p>
        </w:tc>
        <w:tc>
          <w:tcPr>
            <w:tcW w:w="1026" w:type="dxa"/>
            <w:vAlign w:val="center"/>
          </w:tcPr>
          <w:p w14:paraId="51B9AA6C" w14:textId="77777777" w:rsidR="001E4B80" w:rsidRDefault="001E4B80" w:rsidP="005C172F">
            <w:pPr>
              <w:pStyle w:val="Item"/>
              <w:spacing w:before="0" w:after="0"/>
              <w:ind w:left="0" w:right="-180" w:firstLine="0"/>
              <w:jc w:val="center"/>
              <w:rPr>
                <w:rFonts w:ascii="Times New Roman" w:hAnsi="Times New Roman"/>
              </w:rPr>
            </w:pPr>
          </w:p>
        </w:tc>
      </w:tr>
      <w:tr w:rsidR="001E4B80" w:rsidRPr="001E4B80" w14:paraId="36DC4BDB" w14:textId="77777777" w:rsidTr="001E4B80">
        <w:trPr>
          <w:trHeight w:val="288"/>
        </w:trPr>
        <w:tc>
          <w:tcPr>
            <w:tcW w:w="3582" w:type="dxa"/>
            <w:vAlign w:val="center"/>
          </w:tcPr>
          <w:p w14:paraId="5AD24030" w14:textId="77777777" w:rsidR="001E4B80" w:rsidRPr="001E4B80" w:rsidRDefault="001E4B80" w:rsidP="005C172F">
            <w:pPr>
              <w:pStyle w:val="Item"/>
              <w:spacing w:before="0" w:after="0"/>
              <w:ind w:left="0" w:right="-180" w:firstLine="0"/>
              <w:rPr>
                <w:rFonts w:ascii="Times New Roman" w:hAnsi="Times New Roman"/>
                <w:b w:val="0"/>
              </w:rPr>
            </w:pPr>
            <w:r w:rsidRPr="001E4B80">
              <w:rPr>
                <w:rFonts w:ascii="Times New Roman" w:hAnsi="Times New Roman"/>
                <w:b w:val="0"/>
              </w:rPr>
              <w:t>B. Leadership</w:t>
            </w:r>
          </w:p>
        </w:tc>
        <w:tc>
          <w:tcPr>
            <w:tcW w:w="1026" w:type="dxa"/>
            <w:vAlign w:val="center"/>
          </w:tcPr>
          <w:p w14:paraId="4EF562CE" w14:textId="77777777" w:rsidR="001E4B80" w:rsidRPr="001E4B80" w:rsidRDefault="001E4B80" w:rsidP="005C172F">
            <w:pPr>
              <w:pStyle w:val="Item"/>
              <w:spacing w:before="0" w:after="0"/>
              <w:ind w:left="0" w:right="-180" w:firstLine="0"/>
              <w:jc w:val="center"/>
              <w:rPr>
                <w:rFonts w:ascii="Times New Roman" w:hAnsi="Times New Roman"/>
                <w:b w:val="0"/>
              </w:rPr>
            </w:pPr>
          </w:p>
        </w:tc>
      </w:tr>
      <w:tr w:rsidR="001E4B80" w14:paraId="1D887E88" w14:textId="77777777" w:rsidTr="001E4B80">
        <w:trPr>
          <w:trHeight w:val="288"/>
        </w:trPr>
        <w:tc>
          <w:tcPr>
            <w:tcW w:w="3582" w:type="dxa"/>
            <w:vAlign w:val="center"/>
          </w:tcPr>
          <w:p w14:paraId="3C56F44A" w14:textId="77777777" w:rsidR="001E4B80" w:rsidRPr="001E4B80" w:rsidRDefault="001E4B80" w:rsidP="005C172F">
            <w:pPr>
              <w:pStyle w:val="Item"/>
              <w:spacing w:before="0" w:after="0"/>
              <w:ind w:left="0" w:right="-180" w:firstLine="0"/>
              <w:rPr>
                <w:rFonts w:ascii="Times New Roman" w:hAnsi="Times New Roman"/>
                <w:b w:val="0"/>
              </w:rPr>
            </w:pPr>
            <w:r w:rsidRPr="001E4B80">
              <w:rPr>
                <w:rFonts w:ascii="Times New Roman" w:hAnsi="Times New Roman"/>
                <w:b w:val="0"/>
              </w:rPr>
              <w:t>C. Strategy</w:t>
            </w:r>
          </w:p>
        </w:tc>
        <w:tc>
          <w:tcPr>
            <w:tcW w:w="1026" w:type="dxa"/>
            <w:vAlign w:val="center"/>
          </w:tcPr>
          <w:p w14:paraId="6EE68BA7" w14:textId="77777777" w:rsidR="001E4B80" w:rsidRDefault="001E4B80" w:rsidP="005C172F">
            <w:pPr>
              <w:pStyle w:val="Item"/>
              <w:spacing w:before="0" w:after="0"/>
              <w:ind w:left="0" w:right="-180" w:firstLine="0"/>
              <w:jc w:val="center"/>
              <w:rPr>
                <w:rFonts w:ascii="Times New Roman" w:hAnsi="Times New Roman"/>
              </w:rPr>
            </w:pPr>
          </w:p>
        </w:tc>
      </w:tr>
      <w:tr w:rsidR="001E4B80" w14:paraId="084AC6FB" w14:textId="77777777" w:rsidTr="001E4B80">
        <w:trPr>
          <w:trHeight w:val="288"/>
        </w:trPr>
        <w:tc>
          <w:tcPr>
            <w:tcW w:w="3582" w:type="dxa"/>
            <w:vAlign w:val="center"/>
          </w:tcPr>
          <w:p w14:paraId="186ADA6F" w14:textId="77777777" w:rsidR="001E4B80" w:rsidRPr="001E4B80" w:rsidRDefault="001E4B80" w:rsidP="005C172F">
            <w:pPr>
              <w:pStyle w:val="Item"/>
              <w:spacing w:before="0" w:after="0"/>
              <w:ind w:left="0" w:right="-180" w:firstLine="0"/>
              <w:rPr>
                <w:rFonts w:ascii="Times New Roman" w:hAnsi="Times New Roman"/>
                <w:b w:val="0"/>
              </w:rPr>
            </w:pPr>
            <w:r w:rsidRPr="001E4B80">
              <w:rPr>
                <w:rFonts w:ascii="Times New Roman" w:hAnsi="Times New Roman"/>
                <w:b w:val="0"/>
              </w:rPr>
              <w:t>D.  Customers/Students/Patients</w:t>
            </w:r>
          </w:p>
        </w:tc>
        <w:tc>
          <w:tcPr>
            <w:tcW w:w="1026" w:type="dxa"/>
            <w:vAlign w:val="center"/>
          </w:tcPr>
          <w:p w14:paraId="564AA28C" w14:textId="77777777" w:rsidR="001E4B80" w:rsidRDefault="001E4B80" w:rsidP="005C172F">
            <w:pPr>
              <w:pStyle w:val="Item"/>
              <w:spacing w:before="0" w:after="0"/>
              <w:ind w:left="0" w:right="-180" w:firstLine="0"/>
              <w:jc w:val="center"/>
              <w:rPr>
                <w:rFonts w:ascii="Times New Roman" w:hAnsi="Times New Roman"/>
              </w:rPr>
            </w:pPr>
          </w:p>
        </w:tc>
      </w:tr>
      <w:tr w:rsidR="001E4B80" w14:paraId="663CFECA" w14:textId="77777777" w:rsidTr="001E4B80">
        <w:trPr>
          <w:trHeight w:val="288"/>
        </w:trPr>
        <w:tc>
          <w:tcPr>
            <w:tcW w:w="3582" w:type="dxa"/>
            <w:vAlign w:val="center"/>
          </w:tcPr>
          <w:p w14:paraId="37C030CC" w14:textId="77777777" w:rsidR="001E4B80" w:rsidRPr="001E4B80" w:rsidRDefault="001E4B80" w:rsidP="005C172F">
            <w:pPr>
              <w:pStyle w:val="Item"/>
              <w:spacing w:before="0" w:after="0"/>
              <w:ind w:left="0" w:right="-180" w:firstLine="0"/>
              <w:rPr>
                <w:rFonts w:ascii="Times New Roman" w:hAnsi="Times New Roman"/>
                <w:b w:val="0"/>
              </w:rPr>
            </w:pPr>
            <w:r w:rsidRPr="001E4B80">
              <w:rPr>
                <w:rFonts w:ascii="Times New Roman" w:hAnsi="Times New Roman"/>
                <w:b w:val="0"/>
              </w:rPr>
              <w:t>E. Knowledge and Analytics</w:t>
            </w:r>
          </w:p>
        </w:tc>
        <w:tc>
          <w:tcPr>
            <w:tcW w:w="1026" w:type="dxa"/>
            <w:vAlign w:val="center"/>
          </w:tcPr>
          <w:p w14:paraId="631CE2FD" w14:textId="77777777" w:rsidR="001E4B80" w:rsidRDefault="001E4B80" w:rsidP="005C172F">
            <w:pPr>
              <w:pStyle w:val="Item"/>
              <w:spacing w:before="0" w:after="0"/>
              <w:ind w:left="0" w:right="-180" w:firstLine="0"/>
              <w:jc w:val="center"/>
              <w:rPr>
                <w:rFonts w:ascii="Times New Roman" w:hAnsi="Times New Roman"/>
              </w:rPr>
            </w:pPr>
          </w:p>
        </w:tc>
      </w:tr>
      <w:tr w:rsidR="001E4B80" w14:paraId="5651B9C5" w14:textId="77777777" w:rsidTr="001E4B80">
        <w:trPr>
          <w:trHeight w:val="288"/>
        </w:trPr>
        <w:tc>
          <w:tcPr>
            <w:tcW w:w="3582" w:type="dxa"/>
            <w:vAlign w:val="center"/>
          </w:tcPr>
          <w:p w14:paraId="4D078763" w14:textId="77777777" w:rsidR="001E4B80" w:rsidRPr="001E4B80" w:rsidRDefault="001E4B80" w:rsidP="005C172F">
            <w:pPr>
              <w:pStyle w:val="Item"/>
              <w:spacing w:before="0" w:after="0"/>
              <w:ind w:left="0" w:right="-180" w:firstLine="0"/>
              <w:rPr>
                <w:rFonts w:ascii="Times New Roman" w:hAnsi="Times New Roman"/>
                <w:b w:val="0"/>
              </w:rPr>
            </w:pPr>
            <w:r w:rsidRPr="001E4B80">
              <w:rPr>
                <w:rFonts w:ascii="Times New Roman" w:hAnsi="Times New Roman"/>
                <w:b w:val="0"/>
              </w:rPr>
              <w:t>F. Workforce</w:t>
            </w:r>
          </w:p>
        </w:tc>
        <w:tc>
          <w:tcPr>
            <w:tcW w:w="1026" w:type="dxa"/>
            <w:vAlign w:val="center"/>
          </w:tcPr>
          <w:p w14:paraId="34E1D268" w14:textId="77777777" w:rsidR="001E4B80" w:rsidRDefault="001E4B80" w:rsidP="005C172F">
            <w:pPr>
              <w:pStyle w:val="Item"/>
              <w:spacing w:before="0" w:after="0"/>
              <w:ind w:left="0" w:right="-180" w:firstLine="0"/>
              <w:jc w:val="center"/>
              <w:rPr>
                <w:rFonts w:ascii="Times New Roman" w:hAnsi="Times New Roman"/>
              </w:rPr>
            </w:pPr>
          </w:p>
        </w:tc>
      </w:tr>
      <w:tr w:rsidR="001E4B80" w14:paraId="12C0A6F8" w14:textId="77777777" w:rsidTr="002C3754">
        <w:trPr>
          <w:trHeight w:val="288"/>
        </w:trPr>
        <w:tc>
          <w:tcPr>
            <w:tcW w:w="3582" w:type="dxa"/>
            <w:vAlign w:val="center"/>
          </w:tcPr>
          <w:p w14:paraId="3A08F844" w14:textId="77777777" w:rsidR="001E4B80" w:rsidRPr="001E4B80" w:rsidRDefault="001E4B80" w:rsidP="001E4B80">
            <w:pPr>
              <w:pStyle w:val="Item"/>
              <w:spacing w:before="0" w:after="0"/>
              <w:ind w:left="0" w:right="-180" w:firstLine="0"/>
              <w:rPr>
                <w:rFonts w:ascii="Times New Roman" w:hAnsi="Times New Roman"/>
                <w:b w:val="0"/>
              </w:rPr>
            </w:pPr>
            <w:r w:rsidRPr="001E4B80">
              <w:rPr>
                <w:rFonts w:ascii="Times New Roman" w:hAnsi="Times New Roman"/>
                <w:b w:val="0"/>
              </w:rPr>
              <w:t>G. Operations</w:t>
            </w:r>
          </w:p>
        </w:tc>
        <w:tc>
          <w:tcPr>
            <w:tcW w:w="1026" w:type="dxa"/>
            <w:vAlign w:val="center"/>
          </w:tcPr>
          <w:p w14:paraId="05290C11" w14:textId="77777777" w:rsidR="001E4B80" w:rsidRDefault="001E4B80" w:rsidP="002C3754">
            <w:pPr>
              <w:pStyle w:val="Item"/>
              <w:spacing w:before="0" w:after="0"/>
              <w:ind w:left="0" w:right="-180" w:firstLine="0"/>
              <w:jc w:val="center"/>
              <w:rPr>
                <w:rFonts w:ascii="Times New Roman" w:hAnsi="Times New Roman"/>
              </w:rPr>
            </w:pPr>
          </w:p>
        </w:tc>
      </w:tr>
    </w:tbl>
    <w:p w14:paraId="18509A2D" w14:textId="77777777" w:rsidR="001E4B80" w:rsidRDefault="001E4B80" w:rsidP="004725C1">
      <w:pPr>
        <w:pStyle w:val="Item"/>
        <w:spacing w:before="0"/>
        <w:ind w:right="-180"/>
        <w:rPr>
          <w:rFonts w:ascii="Times New Roman" w:hAnsi="Times New Roman"/>
        </w:rPr>
      </w:pPr>
    </w:p>
    <w:p w14:paraId="555C553E" w14:textId="77777777" w:rsidR="001E4B80" w:rsidRDefault="001E4B80" w:rsidP="004725C1">
      <w:pPr>
        <w:pStyle w:val="Item"/>
        <w:spacing w:before="0"/>
        <w:ind w:right="-180"/>
        <w:rPr>
          <w:rFonts w:ascii="Times New Roman" w:hAnsi="Times New Roman"/>
        </w:rPr>
      </w:pPr>
    </w:p>
    <w:p w14:paraId="523F1EEA" w14:textId="77777777" w:rsidR="001E4B80" w:rsidRDefault="001E4B80" w:rsidP="004725C1">
      <w:pPr>
        <w:pStyle w:val="Item"/>
        <w:spacing w:before="0"/>
        <w:ind w:right="-180"/>
        <w:rPr>
          <w:rFonts w:ascii="Times New Roman" w:hAnsi="Times New Roman"/>
        </w:rPr>
      </w:pPr>
    </w:p>
    <w:p w14:paraId="5370CAA9" w14:textId="505F901D" w:rsidR="004725C1" w:rsidRPr="009A7022" w:rsidRDefault="001E4B80" w:rsidP="004725C1">
      <w:pPr>
        <w:pStyle w:val="Item"/>
        <w:spacing w:before="0"/>
        <w:ind w:right="-180"/>
        <w:rPr>
          <w:rFonts w:ascii="Times New Roman" w:hAnsi="Times New Roman"/>
        </w:rPr>
      </w:pPr>
      <w:r>
        <w:rPr>
          <w:rFonts w:ascii="Times New Roman" w:hAnsi="Times New Roman"/>
        </w:rPr>
        <w:t>5</w:t>
      </w:r>
      <w:r w:rsidR="004725C1" w:rsidRPr="009A7022">
        <w:rPr>
          <w:rFonts w:ascii="Times New Roman" w:hAnsi="Times New Roman"/>
        </w:rPr>
        <w:t>.</w:t>
      </w:r>
      <w:r w:rsidR="004725C1" w:rsidRPr="009A7022">
        <w:rPr>
          <w:rFonts w:ascii="Times New Roman" w:hAnsi="Times New Roman"/>
        </w:rPr>
        <w:tab/>
        <w:t xml:space="preserve">Enter a one-sentence description of your organization: </w:t>
      </w:r>
    </w:p>
    <w:tbl>
      <w:tblPr>
        <w:tblStyle w:val="TableGrid"/>
        <w:tblW w:w="4547" w:type="pct"/>
        <w:tblInd w:w="378" w:type="dxa"/>
        <w:tblLook w:val="04A0" w:firstRow="1" w:lastRow="0" w:firstColumn="1" w:lastColumn="0" w:noHBand="0" w:noVBand="1"/>
      </w:tblPr>
      <w:tblGrid>
        <w:gridCol w:w="4181"/>
      </w:tblGrid>
      <w:tr w:rsidR="004725C1" w:rsidRPr="009A7022" w14:paraId="10B5501A" w14:textId="77777777" w:rsidTr="001E4B80">
        <w:trPr>
          <w:trHeight w:val="2160"/>
        </w:trPr>
        <w:tc>
          <w:tcPr>
            <w:tcW w:w="5000" w:type="pct"/>
          </w:tcPr>
          <w:p w14:paraId="291B906F" w14:textId="77777777" w:rsidR="004725C1" w:rsidRPr="009A7022" w:rsidRDefault="004725C1" w:rsidP="00DD39B9">
            <w:pPr>
              <w:ind w:left="216" w:right="-187" w:hanging="216"/>
              <w:rPr>
                <w:rFonts w:ascii="Times New Roman" w:hAnsi="Times New Roman"/>
              </w:rPr>
            </w:pPr>
            <w:r w:rsidRPr="009A7022">
              <w:rPr>
                <w:rFonts w:ascii="Times New Roman" w:hAnsi="Times New Roman"/>
              </w:rPr>
              <w:t>&lt;Insert here&gt;</w:t>
            </w:r>
          </w:p>
          <w:p w14:paraId="2180C067" w14:textId="77777777" w:rsidR="004725C1" w:rsidRPr="009A7022" w:rsidRDefault="004725C1" w:rsidP="00DD39B9">
            <w:pPr>
              <w:ind w:left="216" w:right="-187" w:hanging="216"/>
              <w:rPr>
                <w:rFonts w:ascii="Times New Roman" w:hAnsi="Times New Roman"/>
              </w:rPr>
            </w:pPr>
          </w:p>
          <w:p w14:paraId="6361ED3B" w14:textId="77777777" w:rsidR="004725C1" w:rsidRPr="009A7022" w:rsidRDefault="004725C1" w:rsidP="00DD39B9">
            <w:pPr>
              <w:ind w:left="216" w:right="-187" w:hanging="216"/>
              <w:rPr>
                <w:rFonts w:ascii="Times New Roman" w:hAnsi="Times New Roman"/>
              </w:rPr>
            </w:pPr>
          </w:p>
          <w:p w14:paraId="3ED6EB04" w14:textId="77777777" w:rsidR="004725C1" w:rsidRPr="009A7022" w:rsidRDefault="004725C1" w:rsidP="00DD39B9">
            <w:pPr>
              <w:ind w:left="216" w:right="-187" w:hanging="216"/>
              <w:rPr>
                <w:rFonts w:ascii="Times New Roman" w:hAnsi="Times New Roman"/>
              </w:rPr>
            </w:pPr>
          </w:p>
          <w:p w14:paraId="5602D896" w14:textId="77777777" w:rsidR="004725C1" w:rsidRPr="009A7022" w:rsidRDefault="004725C1" w:rsidP="00DD39B9">
            <w:pPr>
              <w:ind w:left="216" w:right="-187" w:hanging="216"/>
              <w:rPr>
                <w:rFonts w:ascii="Times New Roman" w:hAnsi="Times New Roman"/>
              </w:rPr>
            </w:pPr>
          </w:p>
          <w:p w14:paraId="463BCE0E" w14:textId="77777777" w:rsidR="004725C1" w:rsidRPr="009A7022" w:rsidRDefault="004725C1" w:rsidP="00DD39B9">
            <w:pPr>
              <w:ind w:left="216" w:right="-187" w:hanging="216"/>
              <w:rPr>
                <w:rFonts w:ascii="Times New Roman" w:hAnsi="Times New Roman"/>
              </w:rPr>
            </w:pPr>
          </w:p>
          <w:p w14:paraId="7F5CC793" w14:textId="77777777" w:rsidR="004725C1" w:rsidRPr="009A7022" w:rsidRDefault="004725C1" w:rsidP="00DD39B9">
            <w:pPr>
              <w:ind w:left="216" w:right="-187" w:hanging="216"/>
              <w:rPr>
                <w:rFonts w:ascii="Times New Roman" w:hAnsi="Times New Roman"/>
              </w:rPr>
            </w:pPr>
          </w:p>
          <w:p w14:paraId="25614019" w14:textId="77777777" w:rsidR="004725C1" w:rsidRPr="009A7022" w:rsidRDefault="004725C1" w:rsidP="00DD39B9">
            <w:pPr>
              <w:ind w:left="216" w:right="-187" w:hanging="216"/>
              <w:rPr>
                <w:rFonts w:ascii="Times New Roman" w:hAnsi="Times New Roman"/>
              </w:rPr>
            </w:pPr>
          </w:p>
          <w:p w14:paraId="1EE4D5ED" w14:textId="77777777" w:rsidR="004725C1" w:rsidRPr="009A7022" w:rsidRDefault="004725C1" w:rsidP="00DD39B9">
            <w:pPr>
              <w:ind w:left="216" w:right="-187" w:hanging="216"/>
              <w:rPr>
                <w:rFonts w:ascii="Times New Roman" w:hAnsi="Times New Roman"/>
              </w:rPr>
            </w:pPr>
          </w:p>
          <w:p w14:paraId="4BEFAC94" w14:textId="77777777" w:rsidR="004725C1" w:rsidRPr="009A7022" w:rsidRDefault="004725C1" w:rsidP="00DD39B9">
            <w:pPr>
              <w:ind w:left="216" w:right="-187" w:hanging="216"/>
              <w:rPr>
                <w:rFonts w:ascii="Times New Roman" w:hAnsi="Times New Roman"/>
              </w:rPr>
            </w:pPr>
          </w:p>
          <w:p w14:paraId="44BC8E8B" w14:textId="77777777" w:rsidR="004725C1" w:rsidRPr="009A7022" w:rsidRDefault="004725C1" w:rsidP="00DD39B9">
            <w:pPr>
              <w:ind w:left="216" w:right="-187" w:hanging="216"/>
              <w:rPr>
                <w:rFonts w:ascii="Times New Roman" w:hAnsi="Times New Roman"/>
              </w:rPr>
            </w:pPr>
          </w:p>
        </w:tc>
      </w:tr>
    </w:tbl>
    <w:p w14:paraId="12CE297C" w14:textId="15D988A8" w:rsidR="001E4B80" w:rsidRPr="009A7022" w:rsidRDefault="001E4B80" w:rsidP="001E4B80">
      <w:pPr>
        <w:pStyle w:val="Item"/>
        <w:ind w:right="-180"/>
        <w:rPr>
          <w:rFonts w:ascii="Times New Roman" w:hAnsi="Times New Roman"/>
        </w:rPr>
      </w:pPr>
      <w:r>
        <w:rPr>
          <w:rFonts w:ascii="Times New Roman" w:hAnsi="Times New Roman"/>
        </w:rPr>
        <w:t>6</w:t>
      </w:r>
      <w:r w:rsidRPr="009A7022">
        <w:rPr>
          <w:rFonts w:ascii="Times New Roman" w:hAnsi="Times New Roman"/>
        </w:rPr>
        <w:t>.</w:t>
      </w:r>
      <w:r w:rsidRPr="009A7022">
        <w:rPr>
          <w:rFonts w:ascii="Times New Roman" w:hAnsi="Times New Roman"/>
        </w:rPr>
        <w:tab/>
        <w:t>Application Fee</w:t>
      </w:r>
    </w:p>
    <w:p w14:paraId="0A1A42E1" w14:textId="77777777" w:rsidR="001E4B80" w:rsidRPr="009A7022" w:rsidRDefault="001E4B80" w:rsidP="001E4B80">
      <w:pPr>
        <w:ind w:right="-180"/>
        <w:rPr>
          <w:rFonts w:ascii="Times New Roman" w:hAnsi="Times New Roman"/>
          <w:sz w:val="22"/>
        </w:rPr>
      </w:pPr>
      <w:r w:rsidRPr="009A7022">
        <w:rPr>
          <w:rFonts w:ascii="Times New Roman" w:hAnsi="Times New Roman"/>
          <w:b/>
          <w:sz w:val="22"/>
        </w:rPr>
        <w:t xml:space="preserve">Application Fee of </w:t>
      </w:r>
      <w:r w:rsidRPr="00264D8F">
        <w:rPr>
          <w:rFonts w:ascii="Times New Roman" w:hAnsi="Times New Roman"/>
          <w:b/>
          <w:sz w:val="22"/>
          <w:u w:val="single"/>
        </w:rPr>
        <w:t>$</w:t>
      </w:r>
      <w:r>
        <w:rPr>
          <w:rFonts w:ascii="Times New Roman" w:hAnsi="Times New Roman"/>
          <w:b/>
          <w:sz w:val="22"/>
          <w:u w:val="single"/>
        </w:rPr>
        <w:t>6</w:t>
      </w:r>
      <w:r w:rsidRPr="00264D8F">
        <w:rPr>
          <w:rFonts w:ascii="Times New Roman" w:hAnsi="Times New Roman"/>
          <w:b/>
          <w:sz w:val="22"/>
          <w:u w:val="single"/>
        </w:rPr>
        <w:t>,000</w:t>
      </w:r>
      <w:r w:rsidRPr="009A7022">
        <w:rPr>
          <w:rFonts w:ascii="Times New Roman" w:hAnsi="Times New Roman"/>
          <w:b/>
          <w:sz w:val="22"/>
        </w:rPr>
        <w:t xml:space="preserve"> is due when application is submitted.</w:t>
      </w:r>
      <w:r w:rsidRPr="009A7022">
        <w:rPr>
          <w:rFonts w:ascii="Times New Roman" w:hAnsi="Times New Roman"/>
          <w:sz w:val="22"/>
        </w:rPr>
        <w:t xml:space="preserve"> </w:t>
      </w:r>
    </w:p>
    <w:p w14:paraId="2C847A7F" w14:textId="77777777" w:rsidR="001E4B80" w:rsidRDefault="001E4B80" w:rsidP="001E4B80">
      <w:pPr>
        <w:autoSpaceDE w:val="0"/>
        <w:autoSpaceDN w:val="0"/>
        <w:adjustRightInd w:val="0"/>
        <w:spacing w:line="264" w:lineRule="auto"/>
        <w:ind w:right="14"/>
        <w:rPr>
          <w:rFonts w:ascii="Times New Roman" w:hAnsi="Times New Roman"/>
          <w:sz w:val="22"/>
        </w:rPr>
      </w:pPr>
      <w:r w:rsidRPr="009A7022">
        <w:rPr>
          <w:rFonts w:ascii="Times New Roman" w:hAnsi="Times New Roman"/>
          <w:sz w:val="22"/>
        </w:rPr>
        <w:t xml:space="preserve">Contact </w:t>
      </w:r>
      <w:r>
        <w:rPr>
          <w:rFonts w:ascii="Times New Roman" w:hAnsi="Times New Roman"/>
          <w:sz w:val="22"/>
        </w:rPr>
        <w:t>IMEC</w:t>
      </w:r>
      <w:r w:rsidRPr="009A7022">
        <w:rPr>
          <w:rFonts w:ascii="Times New Roman" w:hAnsi="Times New Roman"/>
          <w:sz w:val="22"/>
        </w:rPr>
        <w:t xml:space="preserve"> to clarify payment options. </w:t>
      </w:r>
    </w:p>
    <w:p w14:paraId="715C1BEC" w14:textId="77777777" w:rsidR="001E4B80" w:rsidRPr="009A7022" w:rsidRDefault="001E4B80" w:rsidP="001E4B80">
      <w:pPr>
        <w:autoSpaceDE w:val="0"/>
        <w:autoSpaceDN w:val="0"/>
        <w:adjustRightInd w:val="0"/>
        <w:spacing w:line="264" w:lineRule="auto"/>
        <w:ind w:right="14"/>
        <w:rPr>
          <w:rFonts w:ascii="Times New Roman" w:hAnsi="Times New Roman"/>
          <w:sz w:val="22"/>
        </w:rPr>
      </w:pPr>
      <w:r w:rsidRPr="009A7022">
        <w:rPr>
          <w:rFonts w:ascii="Times New Roman" w:hAnsi="Times New Roman"/>
          <w:sz w:val="22"/>
        </w:rPr>
        <w:t>(</w:t>
      </w:r>
      <w:r>
        <w:rPr>
          <w:rFonts w:ascii="Times New Roman" w:eastAsia="Calibri" w:hAnsi="Times New Roman"/>
          <w:b/>
          <w:bCs/>
          <w:sz w:val="22"/>
          <w:szCs w:val="22"/>
        </w:rPr>
        <w:t xml:space="preserve">309-235-5204 </w:t>
      </w:r>
      <w:r>
        <w:rPr>
          <w:rFonts w:ascii="Times New Roman" w:eastAsia="Calibri" w:hAnsi="Times New Roman"/>
          <w:sz w:val="22"/>
          <w:szCs w:val="22"/>
        </w:rPr>
        <w:t xml:space="preserve">or </w:t>
      </w:r>
      <w:r>
        <w:rPr>
          <w:rFonts w:ascii="Times New Roman" w:eastAsia="Calibri" w:hAnsi="Times New Roman"/>
          <w:b/>
          <w:bCs/>
          <w:sz w:val="22"/>
          <w:szCs w:val="22"/>
        </w:rPr>
        <w:t>hbender@IMEC.org</w:t>
      </w:r>
      <w:r w:rsidRPr="009A7022">
        <w:rPr>
          <w:rFonts w:ascii="Times New Roman" w:hAnsi="Times New Roman"/>
          <w:sz w:val="22"/>
          <w:szCs w:val="22"/>
        </w:rPr>
        <w:t>)</w:t>
      </w:r>
    </w:p>
    <w:p w14:paraId="12F3A33C" w14:textId="64631F58" w:rsidR="004725C1" w:rsidRPr="009A7022" w:rsidRDefault="00FE6909" w:rsidP="004725C1">
      <w:pPr>
        <w:pStyle w:val="Item"/>
        <w:ind w:right="-180"/>
        <w:rPr>
          <w:rFonts w:ascii="Times New Roman" w:hAnsi="Times New Roman"/>
        </w:rPr>
      </w:pPr>
      <w:r>
        <w:rPr>
          <w:rFonts w:ascii="Times New Roman" w:hAnsi="Times New Roman"/>
        </w:rPr>
        <w:t>7</w:t>
      </w:r>
      <w:r w:rsidR="004725C1" w:rsidRPr="009A7022">
        <w:rPr>
          <w:rFonts w:ascii="Times New Roman" w:hAnsi="Times New Roman"/>
        </w:rPr>
        <w:t>.</w:t>
      </w:r>
      <w:r w:rsidR="004725C1" w:rsidRPr="009A7022">
        <w:rPr>
          <w:rFonts w:ascii="Times New Roman" w:hAnsi="Times New Roman"/>
        </w:rPr>
        <w:tab/>
        <w:t xml:space="preserve">Release Statement and Signature of Highest Ranking Official </w:t>
      </w:r>
    </w:p>
    <w:tbl>
      <w:tblPr>
        <w:tblStyle w:val="TableGrid"/>
        <w:tblW w:w="4944"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4"/>
        <w:gridCol w:w="3592"/>
        <w:gridCol w:w="70"/>
      </w:tblGrid>
      <w:tr w:rsidR="004725C1" w:rsidRPr="009A7022" w14:paraId="228668EF" w14:textId="77777777" w:rsidTr="00DD39B9">
        <w:trPr>
          <w:trHeight w:val="288"/>
        </w:trPr>
        <w:tc>
          <w:tcPr>
            <w:tcW w:w="981" w:type="pct"/>
            <w:vAlign w:val="center"/>
          </w:tcPr>
          <w:p w14:paraId="27C9F11E" w14:textId="77777777" w:rsidR="004725C1" w:rsidRPr="009A7022" w:rsidRDefault="004725C1" w:rsidP="00DD39B9">
            <w:pPr>
              <w:pStyle w:val="Item"/>
              <w:spacing w:before="0" w:after="0"/>
              <w:ind w:left="0" w:right="-2" w:firstLine="0"/>
              <w:rPr>
                <w:rFonts w:ascii="Times New Roman" w:hAnsi="Times New Roman"/>
                <w:b w:val="0"/>
                <w:i/>
                <w:sz w:val="16"/>
              </w:rPr>
            </w:pPr>
            <w:r w:rsidRPr="009A7022">
              <w:rPr>
                <w:rFonts w:ascii="Times New Roman" w:hAnsi="Times New Roman"/>
                <w:b w:val="0"/>
                <w:i/>
                <w:sz w:val="16"/>
              </w:rPr>
              <w:t>Name</w:t>
            </w:r>
          </w:p>
        </w:tc>
        <w:tc>
          <w:tcPr>
            <w:tcW w:w="4019" w:type="pct"/>
            <w:gridSpan w:val="2"/>
            <w:vAlign w:val="center"/>
          </w:tcPr>
          <w:p w14:paraId="0933C7D8"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7E923CC4" w14:textId="77777777" w:rsidTr="00DD39B9">
        <w:trPr>
          <w:trHeight w:val="288"/>
        </w:trPr>
        <w:tc>
          <w:tcPr>
            <w:tcW w:w="981" w:type="pct"/>
            <w:vAlign w:val="center"/>
          </w:tcPr>
          <w:p w14:paraId="19746CE5"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Title</w:t>
            </w:r>
          </w:p>
        </w:tc>
        <w:tc>
          <w:tcPr>
            <w:tcW w:w="4019" w:type="pct"/>
            <w:gridSpan w:val="2"/>
            <w:vAlign w:val="center"/>
          </w:tcPr>
          <w:p w14:paraId="22825F64"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452BB476" w14:textId="77777777" w:rsidTr="00DD39B9">
        <w:trPr>
          <w:trHeight w:val="288"/>
        </w:trPr>
        <w:tc>
          <w:tcPr>
            <w:tcW w:w="981" w:type="pct"/>
            <w:vAlign w:val="center"/>
          </w:tcPr>
          <w:p w14:paraId="4B32294F" w14:textId="77777777" w:rsidR="004725C1" w:rsidRPr="009A7022" w:rsidRDefault="004725C1" w:rsidP="00DD39B9">
            <w:pPr>
              <w:pStyle w:val="Item"/>
              <w:spacing w:before="0" w:after="0"/>
              <w:ind w:left="0" w:right="-2" w:firstLine="0"/>
              <w:rPr>
                <w:rFonts w:ascii="Times New Roman" w:hAnsi="Times New Roman"/>
                <w:b w:val="0"/>
                <w:i/>
                <w:sz w:val="16"/>
              </w:rPr>
            </w:pPr>
            <w:r w:rsidRPr="009A7022">
              <w:rPr>
                <w:rFonts w:ascii="Times New Roman" w:hAnsi="Times New Roman"/>
                <w:b w:val="0"/>
                <w:i/>
                <w:sz w:val="16"/>
              </w:rPr>
              <w:t>Address</w:t>
            </w:r>
          </w:p>
        </w:tc>
        <w:tc>
          <w:tcPr>
            <w:tcW w:w="4019" w:type="pct"/>
            <w:gridSpan w:val="2"/>
            <w:vAlign w:val="center"/>
          </w:tcPr>
          <w:p w14:paraId="5E678A26"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062703FD" w14:textId="77777777" w:rsidTr="00DD39B9">
        <w:trPr>
          <w:trHeight w:val="288"/>
        </w:trPr>
        <w:tc>
          <w:tcPr>
            <w:tcW w:w="981" w:type="pct"/>
            <w:vAlign w:val="center"/>
          </w:tcPr>
          <w:p w14:paraId="38B6F8D8"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City, State</w:t>
            </w:r>
          </w:p>
          <w:p w14:paraId="5E755879"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Zip</w:t>
            </w:r>
          </w:p>
        </w:tc>
        <w:tc>
          <w:tcPr>
            <w:tcW w:w="4019" w:type="pct"/>
            <w:gridSpan w:val="2"/>
            <w:vAlign w:val="center"/>
          </w:tcPr>
          <w:p w14:paraId="56D00A46"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6F2DCEF1" w14:textId="77777777" w:rsidTr="00DD39B9">
        <w:trPr>
          <w:gridAfter w:val="1"/>
          <w:wAfter w:w="77" w:type="pct"/>
          <w:trHeight w:val="288"/>
        </w:trPr>
        <w:tc>
          <w:tcPr>
            <w:tcW w:w="981" w:type="pct"/>
            <w:vAlign w:val="center"/>
          </w:tcPr>
          <w:p w14:paraId="21D0AB3F"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Phone</w:t>
            </w:r>
          </w:p>
        </w:tc>
        <w:tc>
          <w:tcPr>
            <w:tcW w:w="3942" w:type="pct"/>
            <w:vAlign w:val="center"/>
          </w:tcPr>
          <w:p w14:paraId="5D465B6A"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r w:rsidR="004725C1" w:rsidRPr="009A7022" w14:paraId="2D9F85D0" w14:textId="77777777" w:rsidTr="00DD39B9">
        <w:trPr>
          <w:gridAfter w:val="1"/>
          <w:wAfter w:w="77" w:type="pct"/>
          <w:trHeight w:val="288"/>
        </w:trPr>
        <w:tc>
          <w:tcPr>
            <w:tcW w:w="981" w:type="pct"/>
            <w:vAlign w:val="center"/>
          </w:tcPr>
          <w:p w14:paraId="4B68E0CC"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E-mail</w:t>
            </w:r>
          </w:p>
        </w:tc>
        <w:tc>
          <w:tcPr>
            <w:tcW w:w="3942" w:type="pct"/>
            <w:vAlign w:val="center"/>
          </w:tcPr>
          <w:p w14:paraId="1184C5A8" w14:textId="77777777" w:rsidR="004725C1" w:rsidRPr="009A7022" w:rsidRDefault="004725C1" w:rsidP="00DD39B9">
            <w:pPr>
              <w:pStyle w:val="Item"/>
              <w:spacing w:before="0" w:after="0"/>
              <w:ind w:left="0" w:firstLine="0"/>
              <w:rPr>
                <w:rFonts w:ascii="Times New Roman" w:hAnsi="Times New Roman"/>
                <w:b w:val="0"/>
              </w:rPr>
            </w:pPr>
            <w:r w:rsidRPr="009A7022">
              <w:rPr>
                <w:rFonts w:ascii="Times New Roman" w:hAnsi="Times New Roman"/>
                <w:b w:val="0"/>
              </w:rPr>
              <w:t>&lt;Insert here&gt;</w:t>
            </w:r>
          </w:p>
        </w:tc>
      </w:tr>
    </w:tbl>
    <w:p w14:paraId="5559BE50" w14:textId="77777777" w:rsidR="004725C1" w:rsidRPr="009A7022" w:rsidRDefault="004725C1" w:rsidP="004725C1">
      <w:pPr>
        <w:spacing w:before="240" w:after="120"/>
        <w:ind w:right="-180"/>
        <w:rPr>
          <w:rFonts w:ascii="Times New Roman" w:hAnsi="Times New Roman"/>
          <w:b/>
          <w:bCs/>
        </w:rPr>
      </w:pPr>
      <w:r w:rsidRPr="009A7022">
        <w:rPr>
          <w:rFonts w:ascii="Times New Roman" w:hAnsi="Times New Roman"/>
          <w:b/>
          <w:bCs/>
        </w:rPr>
        <w:t>Please read and sign:</w:t>
      </w:r>
    </w:p>
    <w:p w14:paraId="6EE6EA16" w14:textId="77777777" w:rsidR="004725C1" w:rsidRPr="009A7022" w:rsidRDefault="004725C1" w:rsidP="004725C1">
      <w:pPr>
        <w:spacing w:after="120"/>
        <w:ind w:right="-180"/>
        <w:rPr>
          <w:rFonts w:ascii="Times New Roman" w:hAnsi="Times New Roman"/>
        </w:rPr>
      </w:pPr>
      <w:r w:rsidRPr="009A7022">
        <w:rPr>
          <w:rFonts w:ascii="Times New Roman" w:hAnsi="Times New Roman"/>
        </w:rPr>
        <w:t xml:space="preserve">I state and attest that: </w:t>
      </w:r>
    </w:p>
    <w:p w14:paraId="2BAF44D4" w14:textId="77777777" w:rsidR="004725C1" w:rsidRPr="009A7022" w:rsidRDefault="004725C1" w:rsidP="004725C1">
      <w:pPr>
        <w:ind w:right="-180"/>
        <w:rPr>
          <w:rFonts w:ascii="Times New Roman" w:hAnsi="Times New Roman"/>
        </w:rPr>
      </w:pPr>
      <w:r w:rsidRPr="009A7022">
        <w:rPr>
          <w:rFonts w:ascii="Times New Roman" w:hAnsi="Times New Roman"/>
        </w:rPr>
        <w:t xml:space="preserve">I have reviewed the information supplied in this Application and related Organizational Profile. To the best of my knowledge, no untrue statement or omission of a material fact has been made in this application package. Based on the information herein and the current eligibility requirements, my organization is eligible to apply. </w:t>
      </w:r>
    </w:p>
    <w:p w14:paraId="7DF05626" w14:textId="77777777" w:rsidR="004725C1" w:rsidRPr="009A7022" w:rsidRDefault="004725C1" w:rsidP="004725C1">
      <w:pPr>
        <w:ind w:right="-180"/>
        <w:rPr>
          <w:rFonts w:ascii="Times New Roman" w:hAnsi="Times New Roman"/>
        </w:rPr>
      </w:pPr>
    </w:p>
    <w:tbl>
      <w:tblPr>
        <w:tblStyle w:val="TableGrid"/>
        <w:tblW w:w="5429"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0"/>
        <w:gridCol w:w="1233"/>
      </w:tblGrid>
      <w:tr w:rsidR="004725C1" w:rsidRPr="009A7022" w14:paraId="55B79E0A" w14:textId="77777777" w:rsidTr="00DD39B9">
        <w:tc>
          <w:tcPr>
            <w:tcW w:w="3768" w:type="pct"/>
          </w:tcPr>
          <w:p w14:paraId="0825E78B" w14:textId="77777777" w:rsidR="004725C1" w:rsidRPr="009A7022" w:rsidRDefault="004725C1" w:rsidP="00DD39B9">
            <w:pPr>
              <w:pStyle w:val="Item"/>
              <w:spacing w:before="0" w:after="0"/>
              <w:ind w:left="0" w:right="-2" w:firstLine="0"/>
              <w:rPr>
                <w:rFonts w:ascii="Times New Roman" w:hAnsi="Times New Roman"/>
                <w:b w:val="0"/>
                <w:i/>
                <w:sz w:val="16"/>
              </w:rPr>
            </w:pPr>
          </w:p>
          <w:p w14:paraId="31307D2A" w14:textId="77777777" w:rsidR="004725C1" w:rsidRPr="009A7022" w:rsidRDefault="004725C1" w:rsidP="00DD39B9">
            <w:pPr>
              <w:pStyle w:val="Item"/>
              <w:spacing w:before="0" w:after="0"/>
              <w:ind w:left="0" w:right="-2" w:firstLine="0"/>
              <w:rPr>
                <w:rFonts w:ascii="Times New Roman" w:hAnsi="Times New Roman"/>
                <w:b w:val="0"/>
                <w:i/>
                <w:sz w:val="16"/>
              </w:rPr>
            </w:pPr>
          </w:p>
          <w:p w14:paraId="2C3E7A8B" w14:textId="77777777" w:rsidR="004725C1" w:rsidRPr="009A7022" w:rsidRDefault="004725C1" w:rsidP="00DD39B9">
            <w:pPr>
              <w:pStyle w:val="Item"/>
              <w:spacing w:before="0" w:after="0"/>
              <w:ind w:left="0" w:right="-2" w:firstLine="0"/>
              <w:rPr>
                <w:rFonts w:ascii="Times New Roman" w:hAnsi="Times New Roman"/>
                <w:b w:val="0"/>
                <w:i/>
                <w:sz w:val="16"/>
              </w:rPr>
            </w:pPr>
          </w:p>
        </w:tc>
        <w:tc>
          <w:tcPr>
            <w:tcW w:w="1232" w:type="pct"/>
          </w:tcPr>
          <w:p w14:paraId="73EFE881" w14:textId="77777777" w:rsidR="004725C1" w:rsidRPr="009A7022" w:rsidRDefault="004725C1" w:rsidP="00DD39B9">
            <w:pPr>
              <w:ind w:right="-187" w:hanging="216"/>
              <w:rPr>
                <w:rFonts w:ascii="Times New Roman" w:hAnsi="Times New Roman"/>
              </w:rPr>
            </w:pPr>
            <w:r w:rsidRPr="009A7022">
              <w:rPr>
                <w:rFonts w:ascii="Times New Roman" w:hAnsi="Times New Roman"/>
              </w:rPr>
              <w:t>&lt;</w:t>
            </w:r>
          </w:p>
        </w:tc>
      </w:tr>
      <w:tr w:rsidR="004725C1" w:rsidRPr="009A7022" w14:paraId="615BA791" w14:textId="77777777" w:rsidTr="00DD39B9">
        <w:tc>
          <w:tcPr>
            <w:tcW w:w="3768" w:type="pct"/>
          </w:tcPr>
          <w:p w14:paraId="0036C52C" w14:textId="77777777" w:rsidR="004725C1" w:rsidRPr="009A7022" w:rsidRDefault="004725C1" w:rsidP="00DD39B9">
            <w:pPr>
              <w:pStyle w:val="Item"/>
              <w:spacing w:before="0" w:after="0"/>
              <w:ind w:left="0" w:firstLine="0"/>
              <w:rPr>
                <w:rFonts w:ascii="Times New Roman" w:hAnsi="Times New Roman"/>
                <w:b w:val="0"/>
                <w:i/>
                <w:sz w:val="16"/>
              </w:rPr>
            </w:pPr>
            <w:r w:rsidRPr="009A7022">
              <w:rPr>
                <w:rFonts w:ascii="Times New Roman" w:hAnsi="Times New Roman"/>
                <w:b w:val="0"/>
                <w:i/>
                <w:sz w:val="16"/>
              </w:rPr>
              <w:t>Signature</w:t>
            </w:r>
          </w:p>
        </w:tc>
        <w:tc>
          <w:tcPr>
            <w:tcW w:w="1232" w:type="pct"/>
          </w:tcPr>
          <w:p w14:paraId="5036CCCD" w14:textId="77777777" w:rsidR="004725C1" w:rsidRPr="009A7022" w:rsidRDefault="004725C1" w:rsidP="00DD39B9">
            <w:pPr>
              <w:ind w:right="-187" w:hanging="216"/>
              <w:rPr>
                <w:rFonts w:ascii="Times New Roman" w:hAnsi="Times New Roman"/>
                <w:b/>
              </w:rPr>
            </w:pPr>
            <w:r w:rsidRPr="009A7022">
              <w:rPr>
                <w:rFonts w:ascii="Times New Roman" w:hAnsi="Times New Roman"/>
                <w:b/>
              </w:rPr>
              <w:t>&lt;</w:t>
            </w:r>
            <w:r w:rsidRPr="009A7022">
              <w:rPr>
                <w:rFonts w:ascii="Times New Roman" w:hAnsi="Times New Roman"/>
                <w:b/>
                <w:i/>
                <w:sz w:val="16"/>
              </w:rPr>
              <w:t xml:space="preserve"> </w:t>
            </w:r>
            <w:r w:rsidRPr="009A7022">
              <w:rPr>
                <w:rFonts w:ascii="Times New Roman" w:hAnsi="Times New Roman"/>
                <w:i/>
                <w:sz w:val="16"/>
              </w:rPr>
              <w:t>Date</w:t>
            </w:r>
          </w:p>
        </w:tc>
      </w:tr>
    </w:tbl>
    <w:p w14:paraId="14385EC3" w14:textId="77777777" w:rsidR="004725C1" w:rsidRDefault="004725C1" w:rsidP="004725C1">
      <w:pPr>
        <w:ind w:right="-180"/>
        <w:rPr>
          <w:b/>
        </w:rPr>
        <w:sectPr w:rsidR="004725C1" w:rsidSect="009B7CE5">
          <w:type w:val="continuous"/>
          <w:pgSz w:w="12240" w:h="15840"/>
          <w:pgMar w:top="1435" w:right="1152" w:bottom="1152" w:left="1152" w:header="540" w:footer="720" w:gutter="0"/>
          <w:cols w:num="2" w:space="720"/>
        </w:sectPr>
      </w:pPr>
    </w:p>
    <w:p w14:paraId="4F912DB0" w14:textId="332EDDB5" w:rsidR="006B716D" w:rsidRDefault="006B716D">
      <w:r>
        <w:br w:type="page"/>
      </w:r>
    </w:p>
    <w:p w14:paraId="27FC32A3" w14:textId="112F4E71" w:rsidR="004725C1" w:rsidRDefault="004725C1" w:rsidP="006B716D">
      <w:pPr>
        <w:widowControl w:val="0"/>
        <w:autoSpaceDE w:val="0"/>
        <w:autoSpaceDN w:val="0"/>
        <w:spacing w:before="108" w:line="247" w:lineRule="auto"/>
        <w:jc w:val="right"/>
      </w:pPr>
    </w:p>
    <w:p w14:paraId="76EA8D60" w14:textId="77777777" w:rsidR="006B716D" w:rsidRDefault="006B716D" w:rsidP="006B716D">
      <w:pPr>
        <w:spacing w:after="80"/>
        <w:jc w:val="center"/>
        <w:rPr>
          <w:rFonts w:ascii="Open Sans" w:hAnsi="Open Sans" w:cs="Open Sans"/>
          <w:b/>
          <w:bCs/>
          <w:sz w:val="28"/>
        </w:rPr>
      </w:pPr>
      <w:r w:rsidRPr="009A7022">
        <w:rPr>
          <w:rFonts w:ascii="Open Sans" w:hAnsi="Open Sans" w:cs="Open Sans"/>
          <w:b/>
          <w:bCs/>
          <w:sz w:val="28"/>
        </w:rPr>
        <w:t>Organizational Profile – &lt;Insert Name of Applicant Organization&gt;</w:t>
      </w:r>
    </w:p>
    <w:p w14:paraId="1F3EA333" w14:textId="77777777" w:rsidR="006B716D" w:rsidRPr="007B12A0" w:rsidRDefault="006B716D" w:rsidP="006B716D">
      <w:pPr>
        <w:spacing w:after="80"/>
        <w:jc w:val="center"/>
        <w:rPr>
          <w:rFonts w:ascii="Open Sans" w:hAnsi="Open Sans" w:cs="Open Sans"/>
          <w:b/>
          <w:bCs/>
        </w:rPr>
      </w:pPr>
    </w:p>
    <w:p w14:paraId="410790CD" w14:textId="77777777" w:rsidR="006B716D" w:rsidRPr="007B12A0" w:rsidRDefault="006B716D" w:rsidP="006B716D">
      <w:pPr>
        <w:spacing w:after="80"/>
        <w:rPr>
          <w:b/>
          <w:bCs/>
          <w:sz w:val="14"/>
        </w:rPr>
        <w:sectPr w:rsidR="006B716D" w:rsidRPr="007B12A0" w:rsidSect="006B716D">
          <w:headerReference w:type="default" r:id="rId16"/>
          <w:footerReference w:type="first" r:id="rId17"/>
          <w:type w:val="continuous"/>
          <w:pgSz w:w="12240" w:h="15840"/>
          <w:pgMar w:top="792" w:right="1080" w:bottom="1152" w:left="1080" w:header="720" w:footer="720" w:gutter="0"/>
          <w:pgNumType w:start="7"/>
          <w:cols w:space="432"/>
          <w:docGrid w:linePitch="272"/>
        </w:sectPr>
      </w:pPr>
    </w:p>
    <w:p w14:paraId="5A4AE7EE" w14:textId="77777777" w:rsidR="006B716D" w:rsidRDefault="006B716D" w:rsidP="006B716D">
      <w:pPr>
        <w:spacing w:beforeLines="40" w:before="96"/>
        <w:jc w:val="both"/>
      </w:pPr>
      <w:r w:rsidRPr="006C7000">
        <w:rPr>
          <w:rFonts w:ascii="Arial Narrow" w:hAnsi="Arial Narrow"/>
          <w:b/>
          <w:bCs/>
        </w:rPr>
        <w:t>P.1 Organizational Description</w:t>
      </w:r>
    </w:p>
    <w:p w14:paraId="06B07F0A" w14:textId="77777777" w:rsidR="006B716D" w:rsidRPr="00A87E47" w:rsidRDefault="006B716D" w:rsidP="006B716D">
      <w:pPr>
        <w:spacing w:beforeLines="40" w:before="96"/>
        <w:jc w:val="both"/>
      </w:pPr>
      <w:r>
        <w:t>&lt;Insert a brief one paragraph description of your organization&gt;</w:t>
      </w:r>
    </w:p>
    <w:p w14:paraId="3C06537D" w14:textId="77777777" w:rsidR="006B716D" w:rsidRDefault="006B716D" w:rsidP="006B716D">
      <w:pPr>
        <w:jc w:val="both"/>
        <w:rPr>
          <w:rFonts w:ascii="Arial Narrow" w:hAnsi="Arial Narrow"/>
          <w:b/>
          <w:bCs/>
        </w:rPr>
      </w:pPr>
    </w:p>
    <w:p w14:paraId="59BDA65E" w14:textId="77777777" w:rsidR="006B716D" w:rsidRPr="00D33DE8" w:rsidRDefault="006B716D" w:rsidP="006B716D">
      <w:pPr>
        <w:jc w:val="both"/>
        <w:rPr>
          <w:rFonts w:ascii="Arial Narrow" w:hAnsi="Arial Narrow"/>
          <w:b/>
          <w:bCs/>
          <w:sz w:val="22"/>
          <w:szCs w:val="22"/>
        </w:rPr>
      </w:pPr>
      <w:r w:rsidRPr="00D33DE8">
        <w:rPr>
          <w:rFonts w:ascii="Arial Narrow" w:hAnsi="Arial Narrow"/>
          <w:b/>
          <w:bCs/>
          <w:sz w:val="22"/>
          <w:szCs w:val="22"/>
        </w:rPr>
        <w:t>P.1a. Organizational Environment</w:t>
      </w:r>
    </w:p>
    <w:p w14:paraId="5BA45AAF" w14:textId="77777777" w:rsidR="006B716D" w:rsidRPr="006C7000" w:rsidRDefault="006B716D" w:rsidP="006B716D">
      <w:pPr>
        <w:jc w:val="both"/>
        <w:rPr>
          <w:rFonts w:ascii="Arial Narrow" w:hAnsi="Arial Narrow"/>
          <w:b/>
          <w:bCs/>
        </w:rPr>
      </w:pPr>
      <w:r w:rsidRPr="006C7000">
        <w:rPr>
          <w:rFonts w:ascii="Arial Narrow" w:hAnsi="Arial Narrow"/>
          <w:b/>
          <w:bCs/>
        </w:rPr>
        <w:t xml:space="preserve">P.1a(1) </w:t>
      </w:r>
      <w:r>
        <w:rPr>
          <w:rFonts w:ascii="Arial Narrow" w:hAnsi="Arial Narrow"/>
          <w:b/>
          <w:bCs/>
        </w:rPr>
        <w:t xml:space="preserve">Healthcare Service </w:t>
      </w:r>
      <w:r w:rsidRPr="006C7000">
        <w:rPr>
          <w:rFonts w:ascii="Arial Narrow" w:hAnsi="Arial Narrow"/>
          <w:b/>
          <w:bCs/>
        </w:rPr>
        <w:t>Offerings</w:t>
      </w:r>
      <w:r>
        <w:rPr>
          <w:rFonts w:ascii="Arial Narrow" w:hAnsi="Arial Narrow"/>
          <w:b/>
          <w:bCs/>
        </w:rPr>
        <w:t xml:space="preserve"> </w:t>
      </w:r>
    </w:p>
    <w:p w14:paraId="4B37D30D" w14:textId="77777777" w:rsidR="006B716D" w:rsidRDefault="006B716D" w:rsidP="006B716D">
      <w:pPr>
        <w:jc w:val="both"/>
        <w:rPr>
          <w:rFonts w:ascii="Arial Narrow" w:hAnsi="Arial Narrow" w:cs="Arial"/>
          <w:color w:val="0070C0"/>
          <w:szCs w:val="19"/>
        </w:rPr>
      </w:pPr>
      <w:r w:rsidRPr="00982DE3">
        <w:rPr>
          <w:rFonts w:ascii="Arial Narrow" w:hAnsi="Arial Narrow" w:cs="Arial"/>
          <w:color w:val="0070C0"/>
          <w:szCs w:val="19"/>
        </w:rPr>
        <w:t xml:space="preserve">What are your main </w:t>
      </w:r>
      <w:r>
        <w:rPr>
          <w:rFonts w:ascii="Arial Narrow" w:hAnsi="Arial Narrow" w:cs="Arial"/>
          <w:color w:val="0070C0"/>
          <w:szCs w:val="19"/>
        </w:rPr>
        <w:t xml:space="preserve">healthcare service </w:t>
      </w:r>
      <w:r w:rsidRPr="00982DE3">
        <w:rPr>
          <w:rFonts w:ascii="Arial Narrow" w:hAnsi="Arial Narrow" w:cs="Arial"/>
          <w:color w:val="0070C0"/>
          <w:szCs w:val="19"/>
        </w:rPr>
        <w:t xml:space="preserve">offerings? What is the relative importance of each to your success? What mechanisms do you use to deliver your </w:t>
      </w:r>
      <w:r>
        <w:rPr>
          <w:rFonts w:ascii="Arial Narrow" w:hAnsi="Arial Narrow" w:cs="Arial"/>
          <w:color w:val="0070C0"/>
          <w:szCs w:val="19"/>
        </w:rPr>
        <w:t>healthcare services</w:t>
      </w:r>
      <w:r w:rsidRPr="00982DE3">
        <w:rPr>
          <w:rFonts w:ascii="Arial Narrow" w:hAnsi="Arial Narrow" w:cs="Arial"/>
          <w:color w:val="0070C0"/>
          <w:szCs w:val="19"/>
        </w:rPr>
        <w:t>?</w:t>
      </w:r>
    </w:p>
    <w:p w14:paraId="37A86DA5" w14:textId="77777777" w:rsidR="006B716D" w:rsidRPr="007628DD" w:rsidRDefault="006B716D" w:rsidP="006B716D">
      <w:pPr>
        <w:jc w:val="both"/>
        <w:rPr>
          <w:rFonts w:ascii="Arial Narrow" w:hAnsi="Arial Narrow" w:cs="Arial"/>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P.1a(1)</w:t>
      </w:r>
      <w:r w:rsidRPr="00AB0965">
        <w:rPr>
          <w:rFonts w:ascii="Arial Narrow" w:hAnsi="Arial Narrow" w:cs="Arial"/>
          <w:color w:val="C00000"/>
          <w:szCs w:val="19"/>
          <w:u w:val="single"/>
        </w:rPr>
        <w:t>: Read and delete -</w:t>
      </w:r>
      <w:r w:rsidRPr="00AB0965">
        <w:rPr>
          <w:rFonts w:ascii="Arial Narrow" w:hAnsi="Arial Narrow" w:cs="Arial"/>
          <w:color w:val="C00000"/>
          <w:szCs w:val="19"/>
        </w:rPr>
        <w:t xml:space="preserve"> </w:t>
      </w:r>
      <w:r>
        <w:rPr>
          <w:rFonts w:ascii="Arial Narrow" w:hAnsi="Arial Narrow" w:cs="Palatino Light"/>
          <w:color w:val="C00000"/>
          <w:szCs w:val="19"/>
        </w:rPr>
        <w:t>Healthcare service</w:t>
      </w:r>
      <w:r w:rsidRPr="00456481">
        <w:rPr>
          <w:rFonts w:ascii="Arial Narrow" w:hAnsi="Arial Narrow" w:cs="Palatino Light"/>
          <w:color w:val="C00000"/>
          <w:szCs w:val="19"/>
        </w:rPr>
        <w:t xml:space="preserve"> offerings are the </w:t>
      </w:r>
      <w:r>
        <w:rPr>
          <w:rFonts w:ascii="Arial Narrow" w:hAnsi="Arial Narrow" w:cs="Palatino Light"/>
          <w:color w:val="C00000"/>
          <w:szCs w:val="19"/>
        </w:rPr>
        <w:t>s</w:t>
      </w:r>
      <w:r w:rsidRPr="00456481">
        <w:rPr>
          <w:rFonts w:ascii="Arial Narrow" w:hAnsi="Arial Narrow" w:cs="Palatino Light"/>
          <w:color w:val="C00000"/>
          <w:szCs w:val="19"/>
        </w:rPr>
        <w:t xml:space="preserve">ervices you offer in the marketplace. Mechanisms for delivering </w:t>
      </w:r>
      <w:r>
        <w:rPr>
          <w:rFonts w:ascii="Arial Narrow" w:hAnsi="Arial Narrow" w:cs="Palatino Light"/>
          <w:color w:val="C00000"/>
          <w:szCs w:val="19"/>
        </w:rPr>
        <w:t>service</w:t>
      </w:r>
      <w:r w:rsidRPr="00456481">
        <w:rPr>
          <w:rFonts w:ascii="Arial Narrow" w:hAnsi="Arial Narrow" w:cs="Palatino Light"/>
          <w:color w:val="C00000"/>
          <w:szCs w:val="19"/>
        </w:rPr>
        <w:t xml:space="preserve">s to your </w:t>
      </w:r>
      <w:r>
        <w:rPr>
          <w:rFonts w:ascii="Arial Narrow" w:hAnsi="Arial Narrow" w:cs="Palatino Light"/>
          <w:color w:val="C00000"/>
          <w:szCs w:val="19"/>
        </w:rPr>
        <w:t>patients</w:t>
      </w:r>
      <w:r w:rsidRPr="00456481">
        <w:rPr>
          <w:rFonts w:ascii="Arial Narrow" w:hAnsi="Arial Narrow" w:cs="Palatino Light"/>
          <w:color w:val="C00000"/>
          <w:szCs w:val="19"/>
        </w:rPr>
        <w:t xml:space="preserve"> </w:t>
      </w:r>
      <w:r>
        <w:rPr>
          <w:rFonts w:ascii="Arial Narrow" w:hAnsi="Arial Narrow" w:cs="Palatino Light"/>
          <w:color w:val="C00000"/>
          <w:szCs w:val="19"/>
        </w:rPr>
        <w:t xml:space="preserve">or other customers </w:t>
      </w:r>
      <w:r w:rsidRPr="00456481">
        <w:rPr>
          <w:rFonts w:ascii="Arial Narrow" w:hAnsi="Arial Narrow" w:cs="Palatino Light"/>
          <w:color w:val="C00000"/>
          <w:szCs w:val="19"/>
        </w:rPr>
        <w:t xml:space="preserve">might be direct or might be indirect, through </w:t>
      </w:r>
      <w:r>
        <w:rPr>
          <w:rFonts w:ascii="Arial Narrow" w:hAnsi="Arial Narrow" w:cs="Palatino Light"/>
          <w:color w:val="C00000"/>
          <w:szCs w:val="19"/>
        </w:rPr>
        <w:t>contractors, collaborators, or partners</w:t>
      </w:r>
      <w:r w:rsidRPr="007628DD">
        <w:rPr>
          <w:rFonts w:ascii="Arial Narrow" w:hAnsi="Arial Narrow" w:cs="Palatino Light"/>
          <w:color w:val="C00000"/>
          <w:szCs w:val="19"/>
        </w:rPr>
        <w:t>.</w:t>
      </w:r>
      <w:r w:rsidRPr="007628DD">
        <w:rPr>
          <w:rFonts w:ascii="Arial Narrow" w:hAnsi="Arial Narrow" w:cs="Palatino"/>
          <w:color w:val="C00000"/>
          <w:szCs w:val="19"/>
        </w:rPr>
        <w:t>]</w:t>
      </w:r>
    </w:p>
    <w:p w14:paraId="53831733" w14:textId="77777777" w:rsidR="006B716D" w:rsidRDefault="006B716D" w:rsidP="006B716D">
      <w:pPr>
        <w:jc w:val="both"/>
        <w:rPr>
          <w:noProof/>
        </w:rPr>
      </w:pPr>
      <w:r>
        <w:rPr>
          <w:noProof/>
        </w:rPr>
        <w:t>&lt;Insert your response here&gt;</w:t>
      </w:r>
    </w:p>
    <w:p w14:paraId="671DEB92" w14:textId="77777777" w:rsidR="006B716D" w:rsidRPr="003933E9" w:rsidRDefault="006B716D" w:rsidP="006B716D">
      <w:pPr>
        <w:jc w:val="both"/>
        <w:rPr>
          <w:noProof/>
        </w:rPr>
      </w:pPr>
    </w:p>
    <w:p w14:paraId="01E33D66" w14:textId="77777777" w:rsidR="006B716D" w:rsidRDefault="006B716D" w:rsidP="006B716D">
      <w:pPr>
        <w:jc w:val="both"/>
        <w:rPr>
          <w:rFonts w:ascii="Arial Narrow" w:hAnsi="Arial Narrow" w:cs="Arial"/>
          <w:color w:val="0070C0"/>
          <w:szCs w:val="19"/>
        </w:rPr>
      </w:pPr>
      <w:r w:rsidRPr="006C7000">
        <w:rPr>
          <w:rFonts w:ascii="Arial Narrow" w:hAnsi="Arial Narrow"/>
          <w:b/>
          <w:bCs/>
        </w:rPr>
        <w:t xml:space="preserve">P.1a(2) </w:t>
      </w:r>
      <w:r>
        <w:rPr>
          <w:rFonts w:ascii="Arial Narrow" w:hAnsi="Arial Narrow"/>
          <w:b/>
          <w:bCs/>
        </w:rPr>
        <w:t xml:space="preserve">Mission, Vision, Values, and Culture </w:t>
      </w:r>
      <w:r w:rsidRPr="00982DE3">
        <w:rPr>
          <w:rFonts w:ascii="Arial Narrow" w:hAnsi="Arial Narrow" w:cs="Arial"/>
          <w:color w:val="0070C0"/>
          <w:szCs w:val="19"/>
        </w:rPr>
        <w:t xml:space="preserve">What are </w:t>
      </w:r>
      <w:proofErr w:type="gramStart"/>
      <w:r w:rsidRPr="00982DE3">
        <w:rPr>
          <w:rFonts w:ascii="Arial Narrow" w:hAnsi="Arial Narrow" w:cs="Arial"/>
          <w:color w:val="0070C0"/>
          <w:szCs w:val="19"/>
        </w:rPr>
        <w:t xml:space="preserve">your </w:t>
      </w:r>
      <w:r>
        <w:rPr>
          <w:rFonts w:ascii="Arial Narrow" w:hAnsi="Arial Narrow" w:cs="Arial"/>
          <w:color w:val="0070C0"/>
          <w:szCs w:val="19"/>
        </w:rPr>
        <w:t xml:space="preserve"> </w:t>
      </w:r>
      <w:r w:rsidRPr="00982DE3">
        <w:rPr>
          <w:rFonts w:ascii="Arial Narrow" w:hAnsi="Arial Narrow" w:cs="Arial"/>
          <w:color w:val="0070C0"/>
          <w:szCs w:val="19"/>
        </w:rPr>
        <w:t>mission</w:t>
      </w:r>
      <w:proofErr w:type="gramEnd"/>
      <w:r w:rsidRPr="00982DE3">
        <w:rPr>
          <w:rFonts w:ascii="Arial Narrow" w:hAnsi="Arial Narrow" w:cs="Arial"/>
          <w:color w:val="0070C0"/>
          <w:szCs w:val="19"/>
        </w:rPr>
        <w:t xml:space="preserve">, vision, and values? </w:t>
      </w:r>
      <w:r>
        <w:rPr>
          <w:rFonts w:ascii="Arial Narrow" w:hAnsi="Arial Narrow" w:cs="Arial"/>
          <w:color w:val="0070C0"/>
          <w:szCs w:val="19"/>
        </w:rPr>
        <w:t xml:space="preserve">Other than values, what are the characteristics of your organizational culture? </w:t>
      </w:r>
      <w:r w:rsidRPr="00982DE3">
        <w:rPr>
          <w:rFonts w:ascii="Arial Narrow" w:hAnsi="Arial Narrow" w:cs="Arial"/>
          <w:color w:val="0070C0"/>
          <w:szCs w:val="19"/>
        </w:rPr>
        <w:t xml:space="preserve">What are your </w:t>
      </w:r>
      <w:r>
        <w:rPr>
          <w:rFonts w:ascii="Arial Narrow" w:hAnsi="Arial Narrow" w:cs="Arial"/>
          <w:color w:val="0070C0"/>
          <w:szCs w:val="19"/>
        </w:rPr>
        <w:t xml:space="preserve">organization’s </w:t>
      </w:r>
      <w:r w:rsidRPr="00982DE3">
        <w:rPr>
          <w:rFonts w:ascii="Arial Narrow" w:hAnsi="Arial Narrow" w:cs="Arial"/>
          <w:color w:val="0070C0"/>
          <w:szCs w:val="19"/>
        </w:rPr>
        <w:t xml:space="preserve">core competencies, and </w:t>
      </w:r>
      <w:r>
        <w:rPr>
          <w:rFonts w:ascii="Arial Narrow" w:hAnsi="Arial Narrow" w:cs="Arial"/>
          <w:color w:val="0070C0"/>
          <w:szCs w:val="19"/>
        </w:rPr>
        <w:t xml:space="preserve">what is </w:t>
      </w:r>
      <w:r w:rsidRPr="00982DE3">
        <w:rPr>
          <w:rFonts w:ascii="Arial Narrow" w:hAnsi="Arial Narrow" w:cs="Arial"/>
          <w:color w:val="0070C0"/>
          <w:szCs w:val="19"/>
        </w:rPr>
        <w:t xml:space="preserve">their relationship to </w:t>
      </w:r>
      <w:r>
        <w:rPr>
          <w:rFonts w:ascii="Arial Narrow" w:hAnsi="Arial Narrow" w:cs="Arial"/>
          <w:color w:val="0070C0"/>
          <w:szCs w:val="19"/>
        </w:rPr>
        <w:t xml:space="preserve">your </w:t>
      </w:r>
      <w:r w:rsidRPr="00982DE3">
        <w:rPr>
          <w:rFonts w:ascii="Arial Narrow" w:hAnsi="Arial Narrow" w:cs="Arial"/>
          <w:color w:val="0070C0"/>
          <w:szCs w:val="19"/>
        </w:rPr>
        <w:t>mission?</w:t>
      </w:r>
    </w:p>
    <w:p w14:paraId="05B7211D" w14:textId="77777777" w:rsidR="006B716D" w:rsidRDefault="006B716D" w:rsidP="006B716D">
      <w:pPr>
        <w:jc w:val="both"/>
        <w:rPr>
          <w:rFonts w:ascii="Arial Narrow" w:hAnsi="Arial Narrow" w:cs="Arial"/>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P.1a(2)</w:t>
      </w:r>
      <w:r w:rsidRPr="00AB0965">
        <w:rPr>
          <w:rFonts w:ascii="Arial Narrow" w:hAnsi="Arial Narrow" w:cs="Arial"/>
          <w:color w:val="C00000"/>
          <w:szCs w:val="19"/>
          <w:u w:val="single"/>
        </w:rPr>
        <w:t>: Read and delete -</w:t>
      </w:r>
      <w:r w:rsidRPr="00AB0965">
        <w:rPr>
          <w:rFonts w:ascii="Arial Narrow" w:hAnsi="Arial Narrow" w:cs="Arial"/>
          <w:color w:val="C00000"/>
          <w:szCs w:val="19"/>
        </w:rPr>
        <w:t xml:space="preserve"> </w:t>
      </w:r>
      <w:r w:rsidRPr="00456481">
        <w:rPr>
          <w:rFonts w:ascii="Arial Narrow" w:hAnsi="Arial Narrow" w:cs="Arial"/>
          <w:color w:val="C00000"/>
          <w:szCs w:val="19"/>
        </w:rPr>
        <w:t xml:space="preserve">If your organization has a stated purpose as well as a mission, you should include it in your response. Some organizations define a mission and a purpose, and some use the terms interchangeably. </w:t>
      </w:r>
      <w:r>
        <w:rPr>
          <w:rFonts w:ascii="Arial Narrow" w:hAnsi="Arial Narrow" w:cs="Arial"/>
          <w:color w:val="C00000"/>
          <w:szCs w:val="19"/>
        </w:rPr>
        <w:t>P</w:t>
      </w:r>
      <w:r w:rsidRPr="00456481">
        <w:rPr>
          <w:rFonts w:ascii="Arial Narrow" w:hAnsi="Arial Narrow" w:cs="Arial"/>
          <w:color w:val="C00000"/>
          <w:szCs w:val="19"/>
        </w:rPr>
        <w:t>urpose refers to the fundamental reason that the organization exists. Its role is to inspire the organization and guide its setting of values.</w:t>
      </w:r>
    </w:p>
    <w:p w14:paraId="5D7E0BB6" w14:textId="77777777" w:rsidR="006B716D" w:rsidRDefault="006B716D" w:rsidP="006B716D">
      <w:pPr>
        <w:jc w:val="both"/>
        <w:rPr>
          <w:rFonts w:ascii="Arial Narrow" w:hAnsi="Arial Narrow" w:cs="Arial"/>
          <w:color w:val="C00000"/>
          <w:szCs w:val="19"/>
        </w:rPr>
      </w:pPr>
    </w:p>
    <w:p w14:paraId="47941C19" w14:textId="77777777" w:rsidR="006B716D" w:rsidRPr="00AB0965" w:rsidRDefault="006B716D" w:rsidP="006B716D">
      <w:pPr>
        <w:jc w:val="both"/>
        <w:rPr>
          <w:rFonts w:ascii="Arial Narrow" w:hAnsi="Arial Narrow" w:cs="Arial"/>
          <w:color w:val="C00000"/>
          <w:szCs w:val="19"/>
        </w:rPr>
      </w:pPr>
      <w:r w:rsidRPr="00456481">
        <w:rPr>
          <w:rFonts w:ascii="Arial Narrow" w:hAnsi="Arial Narrow" w:cs="Arial"/>
          <w:color w:val="C00000"/>
          <w:szCs w:val="19"/>
        </w:rPr>
        <w:t xml:space="preserve">Your values are part of your organization’s culture. Other characteristics of your </w:t>
      </w:r>
      <w:r>
        <w:rPr>
          <w:rFonts w:ascii="Arial Narrow" w:hAnsi="Arial Narrow" w:cs="Arial"/>
          <w:color w:val="C00000"/>
          <w:szCs w:val="19"/>
        </w:rPr>
        <w:t>c</w:t>
      </w:r>
      <w:r w:rsidRPr="00456481">
        <w:rPr>
          <w:rFonts w:ascii="Arial Narrow" w:hAnsi="Arial Narrow" w:cs="Arial"/>
          <w:color w:val="C00000"/>
          <w:szCs w:val="19"/>
        </w:rPr>
        <w:t>ulture might include shared beliefs and norms that contribute to the uniqueness of the environment within your organization.</w:t>
      </w:r>
      <w:r w:rsidRPr="00AB0965">
        <w:rPr>
          <w:rFonts w:ascii="Arial Narrow" w:hAnsi="Arial Narrow" w:cs="Arial"/>
          <w:color w:val="C00000"/>
          <w:szCs w:val="19"/>
        </w:rPr>
        <w:t>]</w:t>
      </w:r>
    </w:p>
    <w:p w14:paraId="1806D795" w14:textId="77777777" w:rsidR="006B716D" w:rsidRDefault="006B716D" w:rsidP="006B716D">
      <w:pPr>
        <w:jc w:val="both"/>
        <w:rPr>
          <w:noProof/>
        </w:rPr>
      </w:pPr>
      <w:r>
        <w:rPr>
          <w:noProof/>
        </w:rPr>
        <w:t>&lt;Insert your response here&gt;</w:t>
      </w:r>
    </w:p>
    <w:p w14:paraId="59892334" w14:textId="77777777" w:rsidR="006B716D" w:rsidRDefault="006B716D" w:rsidP="006B716D">
      <w:pPr>
        <w:jc w:val="both"/>
        <w:rPr>
          <w:rFonts w:ascii="Arial Narrow" w:hAnsi="Arial Narrow"/>
          <w:b/>
          <w:bCs/>
        </w:rPr>
      </w:pPr>
    </w:p>
    <w:p w14:paraId="7D1864F1" w14:textId="77777777" w:rsidR="006B716D" w:rsidRDefault="006B716D" w:rsidP="006B716D">
      <w:pPr>
        <w:jc w:val="both"/>
        <w:rPr>
          <w:rFonts w:ascii="Arial Narrow" w:hAnsi="Arial Narrow" w:cs="Arial"/>
          <w:color w:val="0070C0"/>
          <w:szCs w:val="19"/>
        </w:rPr>
      </w:pPr>
      <w:r w:rsidRPr="006C7000">
        <w:rPr>
          <w:rFonts w:ascii="Arial Narrow" w:hAnsi="Arial Narrow"/>
          <w:b/>
          <w:bCs/>
        </w:rPr>
        <w:t>P.1a(3) Workforce Profile</w:t>
      </w:r>
      <w:r>
        <w:rPr>
          <w:rFonts w:ascii="Arial Narrow" w:hAnsi="Arial Narrow"/>
          <w:b/>
          <w:bCs/>
        </w:rPr>
        <w:t xml:space="preserve"> </w:t>
      </w:r>
      <w:r w:rsidRPr="00456481">
        <w:rPr>
          <w:rFonts w:ascii="Arial Narrow" w:hAnsi="Arial Narrow" w:cs="Arial"/>
          <w:color w:val="0070C0"/>
          <w:szCs w:val="19"/>
        </w:rPr>
        <w:t xml:space="preserve">What is your workforce profile? What recent changes have you experienced in workforce composition or in your needs </w:t>
      </w:r>
      <w:proofErr w:type="gramStart"/>
      <w:r w:rsidRPr="00456481">
        <w:rPr>
          <w:rFonts w:ascii="Arial Narrow" w:hAnsi="Arial Narrow" w:cs="Arial"/>
          <w:color w:val="0070C0"/>
          <w:szCs w:val="19"/>
        </w:rPr>
        <w:t>with regard to</w:t>
      </w:r>
      <w:proofErr w:type="gramEnd"/>
      <w:r w:rsidRPr="00456481">
        <w:rPr>
          <w:rFonts w:ascii="Arial Narrow" w:hAnsi="Arial Narrow" w:cs="Arial"/>
          <w:color w:val="0070C0"/>
          <w:szCs w:val="19"/>
        </w:rPr>
        <w:t xml:space="preserve"> your workforce? </w:t>
      </w:r>
      <w:r>
        <w:rPr>
          <w:rFonts w:ascii="Arial Narrow" w:hAnsi="Arial Narrow" w:cs="Arial"/>
          <w:color w:val="0070C0"/>
          <w:szCs w:val="19"/>
        </w:rPr>
        <w:t>What are:</w:t>
      </w:r>
    </w:p>
    <w:p w14:paraId="2BE576B3" w14:textId="77777777" w:rsidR="006B716D" w:rsidRPr="006B63AE" w:rsidRDefault="006B716D" w:rsidP="006B716D">
      <w:pPr>
        <w:pStyle w:val="ListParagraph"/>
        <w:numPr>
          <w:ilvl w:val="0"/>
          <w:numId w:val="15"/>
        </w:numPr>
        <w:jc w:val="both"/>
        <w:rPr>
          <w:rFonts w:ascii="Arial Narrow" w:hAnsi="Arial Narrow" w:cs="Arial"/>
          <w:color w:val="0070C0"/>
          <w:szCs w:val="19"/>
        </w:rPr>
      </w:pPr>
      <w:r w:rsidRPr="006B63AE">
        <w:rPr>
          <w:rFonts w:ascii="Arial Narrow" w:hAnsi="Arial Narrow" w:cs="Arial"/>
          <w:color w:val="0070C0"/>
          <w:szCs w:val="19"/>
        </w:rPr>
        <w:t xml:space="preserve">your workforce or employee groups and </w:t>
      </w:r>
      <w:proofErr w:type="gramStart"/>
      <w:r w:rsidRPr="006B63AE">
        <w:rPr>
          <w:rFonts w:ascii="Arial Narrow" w:hAnsi="Arial Narrow" w:cs="Arial"/>
          <w:color w:val="0070C0"/>
          <w:szCs w:val="19"/>
        </w:rPr>
        <w:t>segments;</w:t>
      </w:r>
      <w:proofErr w:type="gramEnd"/>
    </w:p>
    <w:p w14:paraId="1D078254" w14:textId="77777777" w:rsidR="006B716D" w:rsidRPr="006B63AE" w:rsidRDefault="006B716D" w:rsidP="006B716D">
      <w:pPr>
        <w:pStyle w:val="ListParagraph"/>
        <w:numPr>
          <w:ilvl w:val="0"/>
          <w:numId w:val="15"/>
        </w:numPr>
        <w:jc w:val="both"/>
        <w:rPr>
          <w:rFonts w:ascii="Arial Narrow" w:hAnsi="Arial Narrow" w:cs="Arial"/>
          <w:color w:val="0070C0"/>
          <w:szCs w:val="19"/>
        </w:rPr>
      </w:pPr>
      <w:r w:rsidRPr="006B63AE">
        <w:rPr>
          <w:rFonts w:ascii="Arial Narrow" w:hAnsi="Arial Narrow" w:cs="Arial"/>
          <w:color w:val="0070C0"/>
          <w:szCs w:val="19"/>
        </w:rPr>
        <w:t xml:space="preserve">the educational requirements for different employee groups and </w:t>
      </w:r>
      <w:proofErr w:type="gramStart"/>
      <w:r w:rsidRPr="006B63AE">
        <w:rPr>
          <w:rFonts w:ascii="Arial Narrow" w:hAnsi="Arial Narrow" w:cs="Arial"/>
          <w:color w:val="0070C0"/>
          <w:szCs w:val="19"/>
        </w:rPr>
        <w:t>segments;</w:t>
      </w:r>
      <w:proofErr w:type="gramEnd"/>
    </w:p>
    <w:p w14:paraId="441F8710" w14:textId="77777777" w:rsidR="006B716D" w:rsidRPr="006B63AE" w:rsidRDefault="006B716D" w:rsidP="006B716D">
      <w:pPr>
        <w:pStyle w:val="ListParagraph"/>
        <w:numPr>
          <w:ilvl w:val="0"/>
          <w:numId w:val="15"/>
        </w:numPr>
        <w:jc w:val="both"/>
        <w:rPr>
          <w:rFonts w:ascii="Arial Narrow" w:hAnsi="Arial Narrow" w:cs="Arial"/>
          <w:color w:val="0070C0"/>
          <w:szCs w:val="19"/>
        </w:rPr>
      </w:pPr>
      <w:r w:rsidRPr="006B63AE">
        <w:rPr>
          <w:rFonts w:ascii="Arial Narrow" w:hAnsi="Arial Narrow" w:cs="Arial"/>
          <w:color w:val="0070C0"/>
          <w:szCs w:val="19"/>
        </w:rPr>
        <w:t xml:space="preserve">the key drivers that engage </w:t>
      </w:r>
      <w:proofErr w:type="gramStart"/>
      <w:r w:rsidRPr="006B63AE">
        <w:rPr>
          <w:rFonts w:ascii="Arial Narrow" w:hAnsi="Arial Narrow" w:cs="Arial"/>
          <w:color w:val="0070C0"/>
          <w:szCs w:val="19"/>
        </w:rPr>
        <w:t>them;</w:t>
      </w:r>
      <w:proofErr w:type="gramEnd"/>
    </w:p>
    <w:p w14:paraId="088D53A6" w14:textId="77777777" w:rsidR="006B716D" w:rsidRPr="006B63AE" w:rsidRDefault="006B716D" w:rsidP="006B716D">
      <w:pPr>
        <w:pStyle w:val="ListParagraph"/>
        <w:numPr>
          <w:ilvl w:val="0"/>
          <w:numId w:val="15"/>
        </w:numPr>
        <w:jc w:val="both"/>
        <w:rPr>
          <w:rFonts w:ascii="Arial Narrow" w:hAnsi="Arial Narrow" w:cs="Arial"/>
          <w:color w:val="0070C0"/>
          <w:szCs w:val="19"/>
        </w:rPr>
      </w:pPr>
      <w:r w:rsidRPr="006B63AE">
        <w:rPr>
          <w:rFonts w:ascii="Arial Narrow" w:hAnsi="Arial Narrow" w:cs="Arial"/>
          <w:color w:val="0070C0"/>
          <w:szCs w:val="19"/>
        </w:rPr>
        <w:t>your organized bargaining units (union representation), if any; and</w:t>
      </w:r>
    </w:p>
    <w:p w14:paraId="30CEAAD2" w14:textId="77777777" w:rsidR="006B716D" w:rsidRPr="006B63AE" w:rsidRDefault="006B716D" w:rsidP="006B716D">
      <w:pPr>
        <w:pStyle w:val="ListParagraph"/>
        <w:numPr>
          <w:ilvl w:val="0"/>
          <w:numId w:val="15"/>
        </w:numPr>
        <w:jc w:val="both"/>
        <w:rPr>
          <w:rFonts w:ascii="Arial Narrow" w:hAnsi="Arial Narrow" w:cs="Arial"/>
          <w:color w:val="0070C0"/>
          <w:szCs w:val="19"/>
        </w:rPr>
      </w:pPr>
      <w:r w:rsidRPr="006B63AE">
        <w:rPr>
          <w:rFonts w:ascii="Arial Narrow" w:hAnsi="Arial Narrow" w:cs="Arial"/>
          <w:color w:val="0070C0"/>
          <w:szCs w:val="19"/>
        </w:rPr>
        <w:t>your special health and safety requirements, if any?</w:t>
      </w:r>
    </w:p>
    <w:p w14:paraId="037C17E1" w14:textId="77777777" w:rsidR="006B716D" w:rsidRPr="00AB0965" w:rsidRDefault="006B716D" w:rsidP="006B716D">
      <w:pPr>
        <w:jc w:val="both"/>
        <w:rPr>
          <w:rFonts w:ascii="Arial Narrow" w:hAnsi="Arial Narrow" w:cs="Arial"/>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P1.a(3): </w:t>
      </w:r>
      <w:r w:rsidRPr="00AB0965">
        <w:rPr>
          <w:rFonts w:ascii="Arial Narrow" w:hAnsi="Arial Narrow" w:cs="Arial"/>
          <w:color w:val="C00000"/>
          <w:szCs w:val="19"/>
          <w:u w:val="single"/>
        </w:rPr>
        <w:t xml:space="preserve">Read and delete </w:t>
      </w:r>
      <w:r>
        <w:rPr>
          <w:rFonts w:ascii="Arial Narrow" w:hAnsi="Arial Narrow" w:cs="Arial"/>
          <w:color w:val="C00000"/>
          <w:szCs w:val="19"/>
          <w:u w:val="single"/>
        </w:rPr>
        <w:t>–</w:t>
      </w:r>
      <w:r>
        <w:rPr>
          <w:rFonts w:ascii="Arial Narrow" w:hAnsi="Arial Narrow" w:cs="Arial"/>
          <w:color w:val="C00000"/>
          <w:szCs w:val="19"/>
        </w:rPr>
        <w:t xml:space="preserve"> Workforce or employee groups and segments (including organized bargaining units) might be based on type of employment or contract-reporting relationship, location (including remote work), tour of duty, work environment, use of flexible work policies, or other factors.  Organizations that also rely on volunteers and interns to accomplish their work should include these groups as part of their workforce]</w:t>
      </w:r>
    </w:p>
    <w:p w14:paraId="4AACC132" w14:textId="77777777" w:rsidR="006B716D" w:rsidRDefault="006B716D" w:rsidP="006B716D">
      <w:pPr>
        <w:jc w:val="both"/>
        <w:rPr>
          <w:noProof/>
        </w:rPr>
      </w:pPr>
      <w:r>
        <w:rPr>
          <w:noProof/>
        </w:rPr>
        <w:t>&lt;Insert your response here&gt;</w:t>
      </w:r>
    </w:p>
    <w:p w14:paraId="607C6651" w14:textId="77777777" w:rsidR="006B716D" w:rsidRDefault="006B716D" w:rsidP="006B716D">
      <w:pPr>
        <w:jc w:val="both"/>
      </w:pPr>
    </w:p>
    <w:p w14:paraId="1F6E1263" w14:textId="77777777" w:rsidR="006B716D" w:rsidRDefault="006B716D" w:rsidP="006B716D">
      <w:pPr>
        <w:jc w:val="both"/>
        <w:rPr>
          <w:rFonts w:ascii="Arial Narrow" w:hAnsi="Arial Narrow" w:cs="Arial"/>
          <w:color w:val="0070C0"/>
          <w:szCs w:val="19"/>
        </w:rPr>
      </w:pPr>
      <w:r w:rsidRPr="006C7000">
        <w:rPr>
          <w:rFonts w:ascii="Arial Narrow" w:hAnsi="Arial Narrow"/>
          <w:b/>
          <w:bCs/>
        </w:rPr>
        <w:t xml:space="preserve">P.1a(4) </w:t>
      </w:r>
      <w:r>
        <w:rPr>
          <w:rFonts w:ascii="Arial Narrow" w:hAnsi="Arial Narrow"/>
          <w:b/>
          <w:bCs/>
        </w:rPr>
        <w:t xml:space="preserve">Assets </w:t>
      </w:r>
      <w:r w:rsidRPr="00A33986">
        <w:rPr>
          <w:rFonts w:ascii="Arial Narrow" w:hAnsi="Arial Narrow" w:cs="Arial"/>
          <w:color w:val="0070C0"/>
          <w:szCs w:val="19"/>
        </w:rPr>
        <w:t>What are your major facilities, equipment, technologies, and intellectual property?</w:t>
      </w:r>
    </w:p>
    <w:p w14:paraId="5CC41516" w14:textId="77777777" w:rsidR="006B716D" w:rsidRDefault="006B716D" w:rsidP="006B716D">
      <w:pPr>
        <w:jc w:val="both"/>
        <w:rPr>
          <w:noProof/>
        </w:rPr>
      </w:pPr>
      <w:r>
        <w:rPr>
          <w:noProof/>
        </w:rPr>
        <w:t>&lt;Insert your response here&gt;</w:t>
      </w:r>
    </w:p>
    <w:p w14:paraId="6969E4E0" w14:textId="77777777" w:rsidR="006B716D" w:rsidRDefault="006B716D" w:rsidP="006B716D">
      <w:pPr>
        <w:jc w:val="both"/>
        <w:rPr>
          <w:color w:val="000000"/>
        </w:rPr>
      </w:pPr>
    </w:p>
    <w:p w14:paraId="1E7E5732" w14:textId="77777777" w:rsidR="006B716D" w:rsidRDefault="006B716D" w:rsidP="006B716D">
      <w:pPr>
        <w:jc w:val="both"/>
        <w:rPr>
          <w:rFonts w:ascii="Arial Narrow" w:hAnsi="Arial Narrow" w:cs="Arial"/>
          <w:color w:val="0070C0"/>
          <w:szCs w:val="19"/>
        </w:rPr>
      </w:pPr>
      <w:r w:rsidRPr="003723FB">
        <w:rPr>
          <w:rFonts w:ascii="Arial Narrow" w:hAnsi="Arial Narrow"/>
          <w:b/>
          <w:bCs/>
        </w:rPr>
        <w:t xml:space="preserve">P.1a(5) Regulatory Requirements </w:t>
      </w:r>
      <w:r w:rsidRPr="00A33986">
        <w:rPr>
          <w:rFonts w:ascii="Arial Narrow" w:hAnsi="Arial Narrow" w:cs="Arial"/>
          <w:color w:val="0070C0"/>
          <w:szCs w:val="19"/>
        </w:rPr>
        <w:t xml:space="preserve">What are your key applicable occupational health and safety regulations; accreditation, certification, or registration requirements; industry standards; and environmental, financial, and </w:t>
      </w:r>
      <w:r>
        <w:rPr>
          <w:rFonts w:ascii="Arial Narrow" w:hAnsi="Arial Narrow" w:cs="Arial"/>
          <w:color w:val="0070C0"/>
          <w:szCs w:val="19"/>
        </w:rPr>
        <w:t>healthcare service</w:t>
      </w:r>
      <w:r w:rsidRPr="00A33986">
        <w:rPr>
          <w:rFonts w:ascii="Arial Narrow" w:hAnsi="Arial Narrow" w:cs="Arial"/>
          <w:color w:val="0070C0"/>
          <w:szCs w:val="19"/>
        </w:rPr>
        <w:t xml:space="preserve"> </w:t>
      </w:r>
      <w:r>
        <w:rPr>
          <w:rFonts w:ascii="Arial Narrow" w:hAnsi="Arial Narrow" w:cs="Arial"/>
          <w:color w:val="0070C0"/>
          <w:szCs w:val="19"/>
        </w:rPr>
        <w:t xml:space="preserve">delivery </w:t>
      </w:r>
      <w:r w:rsidRPr="00A33986">
        <w:rPr>
          <w:rFonts w:ascii="Arial Narrow" w:hAnsi="Arial Narrow" w:cs="Arial"/>
          <w:color w:val="0070C0"/>
          <w:szCs w:val="19"/>
        </w:rPr>
        <w:t xml:space="preserve">regulations? </w:t>
      </w:r>
    </w:p>
    <w:p w14:paraId="6FE3C944" w14:textId="77777777" w:rsidR="006B716D" w:rsidRPr="00AB0965" w:rsidRDefault="006B716D" w:rsidP="006B716D">
      <w:pPr>
        <w:jc w:val="both"/>
        <w:rPr>
          <w:rFonts w:ascii="Arial Narrow" w:hAnsi="Arial Narrow" w:cs="Arial"/>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P.1a(5)</w:t>
      </w:r>
      <w:r w:rsidRPr="00AB0965">
        <w:rPr>
          <w:rFonts w:ascii="Arial Narrow" w:hAnsi="Arial Narrow" w:cs="Arial"/>
          <w:color w:val="C00000"/>
          <w:szCs w:val="19"/>
          <w:u w:val="single"/>
        </w:rPr>
        <w:t>: Read and delete -</w:t>
      </w:r>
      <w:r w:rsidRPr="00AB0965">
        <w:rPr>
          <w:rFonts w:ascii="Arial Narrow" w:hAnsi="Arial Narrow" w:cs="Arial"/>
          <w:color w:val="C00000"/>
          <w:szCs w:val="19"/>
        </w:rPr>
        <w:t xml:space="preserve"> </w:t>
      </w:r>
      <w:r w:rsidRPr="00A33986">
        <w:rPr>
          <w:rFonts w:ascii="Arial Narrow" w:hAnsi="Arial Narrow" w:cs="Arial"/>
          <w:color w:val="C00000"/>
          <w:szCs w:val="19"/>
        </w:rPr>
        <w:t xml:space="preserve">Industry standards might include industrywide codes of conduct and policy guidance.  Depending on the regions </w:t>
      </w:r>
      <w:r>
        <w:rPr>
          <w:rFonts w:ascii="Arial Narrow" w:hAnsi="Arial Narrow" w:cs="Arial"/>
          <w:color w:val="C00000"/>
          <w:szCs w:val="19"/>
        </w:rPr>
        <w:t xml:space="preserve">and context </w:t>
      </w:r>
      <w:r w:rsidRPr="00A33986">
        <w:rPr>
          <w:rFonts w:ascii="Arial Narrow" w:hAnsi="Arial Narrow" w:cs="Arial"/>
          <w:color w:val="C00000"/>
          <w:szCs w:val="19"/>
        </w:rPr>
        <w:t xml:space="preserve">in which you operate, </w:t>
      </w:r>
      <w:r>
        <w:rPr>
          <w:rFonts w:ascii="Arial Narrow" w:hAnsi="Arial Narrow" w:cs="Arial"/>
          <w:color w:val="C00000"/>
          <w:szCs w:val="19"/>
        </w:rPr>
        <w:t xml:space="preserve">special financial covenants, standards regarding relationships with physicians or other referral sources, and </w:t>
      </w:r>
      <w:r w:rsidRPr="00A33986">
        <w:rPr>
          <w:rFonts w:ascii="Arial Narrow" w:hAnsi="Arial Narrow" w:cs="Arial"/>
          <w:color w:val="C00000"/>
          <w:szCs w:val="19"/>
        </w:rPr>
        <w:t xml:space="preserve">environmental regulations might </w:t>
      </w:r>
      <w:r>
        <w:rPr>
          <w:rFonts w:ascii="Arial Narrow" w:hAnsi="Arial Narrow" w:cs="Arial"/>
          <w:color w:val="C00000"/>
          <w:szCs w:val="19"/>
        </w:rPr>
        <w:t>apply</w:t>
      </w:r>
      <w:r w:rsidRPr="00A33986">
        <w:rPr>
          <w:rFonts w:ascii="Arial Narrow" w:hAnsi="Arial Narrow" w:cs="Arial"/>
          <w:color w:val="C00000"/>
          <w:szCs w:val="19"/>
        </w:rPr>
        <w:t>.</w:t>
      </w:r>
      <w:r w:rsidRPr="00AB0965">
        <w:rPr>
          <w:rFonts w:ascii="Arial Narrow" w:hAnsi="Arial Narrow" w:cs="Arial"/>
          <w:color w:val="C00000"/>
          <w:szCs w:val="19"/>
        </w:rPr>
        <w:t>]</w:t>
      </w:r>
    </w:p>
    <w:p w14:paraId="10AD2713" w14:textId="77777777" w:rsidR="006B716D" w:rsidRDefault="006B716D" w:rsidP="006B716D">
      <w:pPr>
        <w:jc w:val="both"/>
        <w:rPr>
          <w:noProof/>
        </w:rPr>
      </w:pPr>
      <w:r>
        <w:rPr>
          <w:noProof/>
        </w:rPr>
        <w:t>&lt;Insert your response here&gt;</w:t>
      </w:r>
    </w:p>
    <w:p w14:paraId="5DC0B0A2" w14:textId="77777777" w:rsidR="006B716D" w:rsidRDefault="006B716D" w:rsidP="006B716D">
      <w:pPr>
        <w:jc w:val="both"/>
      </w:pPr>
    </w:p>
    <w:p w14:paraId="4445218D" w14:textId="77777777" w:rsidR="006B716D" w:rsidRDefault="006B716D" w:rsidP="006B716D">
      <w:pPr>
        <w:rPr>
          <w:rFonts w:cs="Palatino Light"/>
          <w:color w:val="000000"/>
          <w:sz w:val="19"/>
          <w:szCs w:val="19"/>
        </w:rPr>
      </w:pPr>
      <w:r w:rsidRPr="00FB2043">
        <w:rPr>
          <w:b/>
        </w:rPr>
        <w:t>P</w:t>
      </w:r>
      <w:r w:rsidRPr="00FB2043">
        <w:rPr>
          <w:rFonts w:ascii="Arial Narrow" w:hAnsi="Arial Narrow"/>
          <w:b/>
          <w:bCs/>
        </w:rPr>
        <w:t>.1b Organizational Relationships</w:t>
      </w:r>
      <w:r>
        <w:rPr>
          <w:rFonts w:ascii="Arial Narrow" w:hAnsi="Arial Narrow"/>
          <w:b/>
          <w:bCs/>
        </w:rPr>
        <w:t xml:space="preserve"> </w:t>
      </w:r>
    </w:p>
    <w:p w14:paraId="2B24EAE0" w14:textId="77777777" w:rsidR="006B716D" w:rsidRPr="00982DE3" w:rsidRDefault="006B716D" w:rsidP="006B716D">
      <w:pPr>
        <w:jc w:val="both"/>
        <w:rPr>
          <w:rFonts w:ascii="Arial Narrow" w:hAnsi="Arial Narrow" w:cs="Arial"/>
          <w:color w:val="0070C0"/>
          <w:szCs w:val="19"/>
        </w:rPr>
      </w:pPr>
      <w:r>
        <w:rPr>
          <w:rFonts w:ascii="Arial Narrow" w:hAnsi="Arial Narrow"/>
          <w:b/>
          <w:bCs/>
        </w:rPr>
        <w:t>P.1b(1) Organizational Structure</w:t>
      </w:r>
      <w:r w:rsidRPr="00C51D5F">
        <w:rPr>
          <w:rFonts w:ascii="Arial Narrow" w:hAnsi="Arial Narrow" w:cs="Palatino Light"/>
          <w:color w:val="FF0000"/>
          <w:sz w:val="19"/>
          <w:szCs w:val="19"/>
        </w:rPr>
        <w:t xml:space="preserve"> </w:t>
      </w:r>
      <w:r w:rsidRPr="00D77483">
        <w:rPr>
          <w:rFonts w:ascii="Arial Narrow" w:hAnsi="Arial Narrow" w:cs="Arial"/>
          <w:color w:val="0070C0"/>
          <w:szCs w:val="19"/>
        </w:rPr>
        <w:t>What are your organizational leadership structure and governance structure? What structures and mechanisms make up your organization’s leadership system? What are the reporting relationships among your governance board, senior leaders, and parent organization, as appropriate?</w:t>
      </w:r>
    </w:p>
    <w:p w14:paraId="4253663F" w14:textId="77777777" w:rsidR="006B716D" w:rsidRPr="00027B93" w:rsidRDefault="006B716D" w:rsidP="006B716D">
      <w:pPr>
        <w:autoSpaceDE w:val="0"/>
        <w:autoSpaceDN w:val="0"/>
        <w:adjustRightInd w:val="0"/>
        <w:rPr>
          <w:rFonts w:ascii="Arial Narrow" w:hAnsi="Arial Narrow" w:cs="Arial"/>
          <w:iCs/>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P.1b(1)</w:t>
      </w:r>
      <w:r w:rsidRPr="00AB0965">
        <w:rPr>
          <w:rFonts w:ascii="Arial Narrow" w:hAnsi="Arial Narrow" w:cs="Arial"/>
          <w:color w:val="C00000"/>
          <w:szCs w:val="19"/>
          <w:u w:val="single"/>
        </w:rPr>
        <w:t>: Read and delete -</w:t>
      </w:r>
      <w:r w:rsidRPr="006965D0">
        <w:rPr>
          <w:rFonts w:ascii="Palatino-Italic" w:hAnsi="Palatino-Italic" w:cs="Palatino-Italic"/>
          <w:i/>
          <w:iCs/>
          <w:sz w:val="19"/>
          <w:szCs w:val="19"/>
        </w:rPr>
        <w:t xml:space="preserve"> </w:t>
      </w:r>
      <w:r>
        <w:rPr>
          <w:rFonts w:ascii="Arial Narrow" w:hAnsi="Arial Narrow" w:cs="Arial"/>
          <w:iCs/>
          <w:color w:val="C00000"/>
          <w:szCs w:val="19"/>
        </w:rPr>
        <w:t>The Organizational Profile asks for the ‘what’ of your leadership system (its structures and mechanisms). Questions in categories 1 and 5 ask how the system is used.]</w:t>
      </w:r>
    </w:p>
    <w:p w14:paraId="148654AF" w14:textId="77777777" w:rsidR="006B716D" w:rsidRDefault="006B716D" w:rsidP="006B716D">
      <w:pPr>
        <w:jc w:val="both"/>
        <w:rPr>
          <w:noProof/>
        </w:rPr>
      </w:pPr>
      <w:r>
        <w:rPr>
          <w:noProof/>
        </w:rPr>
        <w:t>&lt;Insert your response here&gt;</w:t>
      </w:r>
    </w:p>
    <w:p w14:paraId="006B703B" w14:textId="77777777" w:rsidR="006B716D" w:rsidRDefault="006B716D" w:rsidP="006B716D">
      <w:pPr>
        <w:jc w:val="both"/>
      </w:pPr>
    </w:p>
    <w:p w14:paraId="34BD32D1" w14:textId="77777777" w:rsidR="006B716D" w:rsidRPr="003A4F92" w:rsidRDefault="006B716D" w:rsidP="006B716D">
      <w:pPr>
        <w:jc w:val="both"/>
        <w:rPr>
          <w:rFonts w:ascii="Arial Narrow" w:hAnsi="Arial Narrow" w:cs="Arial"/>
          <w:color w:val="0070C0"/>
          <w:szCs w:val="19"/>
        </w:rPr>
      </w:pPr>
      <w:r w:rsidRPr="003723FB">
        <w:rPr>
          <w:rFonts w:ascii="Arial Narrow" w:hAnsi="Arial Narrow"/>
          <w:b/>
          <w:bCs/>
        </w:rPr>
        <w:t xml:space="preserve">P.1b(2) </w:t>
      </w:r>
      <w:r>
        <w:rPr>
          <w:rFonts w:ascii="Arial Narrow" w:hAnsi="Arial Narrow"/>
          <w:b/>
          <w:bCs/>
        </w:rPr>
        <w:t xml:space="preserve">Patients, Other Customers, and Stakeholders </w:t>
      </w:r>
      <w:r w:rsidRPr="00D77483">
        <w:rPr>
          <w:rFonts w:ascii="Arial Narrow" w:hAnsi="Arial Narrow" w:cs="Arial"/>
          <w:color w:val="0070C0"/>
          <w:szCs w:val="19"/>
        </w:rPr>
        <w:t xml:space="preserve">What are your key market segments, </w:t>
      </w:r>
      <w:r>
        <w:rPr>
          <w:rFonts w:ascii="Arial Narrow" w:hAnsi="Arial Narrow" w:cs="Arial"/>
          <w:color w:val="0070C0"/>
          <w:szCs w:val="19"/>
        </w:rPr>
        <w:t xml:space="preserve">patient and other </w:t>
      </w:r>
      <w:r w:rsidRPr="00D77483">
        <w:rPr>
          <w:rFonts w:ascii="Arial Narrow" w:hAnsi="Arial Narrow" w:cs="Arial"/>
          <w:color w:val="0070C0"/>
          <w:szCs w:val="19"/>
        </w:rPr>
        <w:t xml:space="preserve">customer groups, and stakeholder groups, as appropriate? What are their key requirements and expectations for your </w:t>
      </w:r>
      <w:r>
        <w:rPr>
          <w:rFonts w:ascii="Arial Narrow" w:hAnsi="Arial Narrow" w:cs="Arial"/>
          <w:color w:val="0070C0"/>
          <w:szCs w:val="19"/>
        </w:rPr>
        <w:t>healthcare service</w:t>
      </w:r>
      <w:r w:rsidRPr="00D77483">
        <w:rPr>
          <w:rFonts w:ascii="Arial Narrow" w:hAnsi="Arial Narrow" w:cs="Arial"/>
          <w:color w:val="0070C0"/>
          <w:szCs w:val="19"/>
        </w:rPr>
        <w:t xml:space="preserve">s, </w:t>
      </w:r>
      <w:r>
        <w:rPr>
          <w:rFonts w:ascii="Arial Narrow" w:hAnsi="Arial Narrow" w:cs="Arial"/>
          <w:color w:val="0070C0"/>
          <w:szCs w:val="19"/>
        </w:rPr>
        <w:t xml:space="preserve">patient and other </w:t>
      </w:r>
      <w:r w:rsidRPr="00D77483">
        <w:rPr>
          <w:rFonts w:ascii="Arial Narrow" w:hAnsi="Arial Narrow" w:cs="Arial"/>
          <w:color w:val="0070C0"/>
          <w:szCs w:val="19"/>
        </w:rPr>
        <w:t>customer support services, and operations, including any differences among the groups?</w:t>
      </w:r>
    </w:p>
    <w:p w14:paraId="59535C49" w14:textId="77777777" w:rsidR="006B716D" w:rsidRDefault="006B716D" w:rsidP="006B716D">
      <w:pPr>
        <w:jc w:val="both"/>
        <w:rPr>
          <w:rFonts w:ascii="Arial Narrow" w:hAnsi="Arial Narrow" w:cs="Arial"/>
          <w:i/>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P.1b(2)</w:t>
      </w:r>
      <w:r w:rsidRPr="00AB0965">
        <w:rPr>
          <w:rFonts w:ascii="Arial Narrow" w:hAnsi="Arial Narrow" w:cs="Arial"/>
          <w:color w:val="C00000"/>
          <w:szCs w:val="19"/>
          <w:u w:val="single"/>
        </w:rPr>
        <w:t xml:space="preserve">: Read and delete </w:t>
      </w:r>
      <w:r>
        <w:rPr>
          <w:rFonts w:ascii="Arial Narrow" w:hAnsi="Arial Narrow" w:cs="Arial"/>
          <w:color w:val="C00000"/>
          <w:szCs w:val="19"/>
          <w:u w:val="single"/>
        </w:rPr>
        <w:t>–</w:t>
      </w:r>
      <w:r w:rsidRPr="00AB0965">
        <w:rPr>
          <w:rFonts w:ascii="Arial Narrow" w:hAnsi="Arial Narrow" w:cs="Arial"/>
          <w:color w:val="C00000"/>
          <w:szCs w:val="19"/>
        </w:rPr>
        <w:t xml:space="preserve"> </w:t>
      </w:r>
      <w:r>
        <w:rPr>
          <w:rFonts w:ascii="Arial Narrow" w:hAnsi="Arial Narrow" w:cs="Arial"/>
          <w:color w:val="C00000"/>
          <w:szCs w:val="19"/>
        </w:rPr>
        <w:t>Customers include the direct users and potential users of your healthcare services (patients), as well as referring healthcare providers and those who pay for your services, such as patients’ families, insurers, and other third-party payors.  Your organization may use another term for patient, such as client, resident, consumer, or member.</w:t>
      </w:r>
    </w:p>
    <w:p w14:paraId="6E08321F" w14:textId="77777777" w:rsidR="006B716D" w:rsidRPr="006965D0" w:rsidRDefault="006B716D" w:rsidP="006B716D">
      <w:pPr>
        <w:jc w:val="both"/>
        <w:rPr>
          <w:rFonts w:ascii="Arial Narrow" w:hAnsi="Arial Narrow" w:cs="Arial"/>
          <w:color w:val="C00000"/>
          <w:szCs w:val="19"/>
        </w:rPr>
      </w:pPr>
    </w:p>
    <w:p w14:paraId="4B77D070" w14:textId="77777777" w:rsidR="006B716D" w:rsidRDefault="006B716D" w:rsidP="006B716D">
      <w:pPr>
        <w:autoSpaceDE w:val="0"/>
        <w:autoSpaceDN w:val="0"/>
        <w:adjustRightInd w:val="0"/>
        <w:jc w:val="both"/>
        <w:rPr>
          <w:rFonts w:ascii="Arial Narrow" w:hAnsi="Arial Narrow" w:cs="Arial"/>
          <w:color w:val="C00000"/>
          <w:szCs w:val="19"/>
        </w:rPr>
      </w:pPr>
      <w:r>
        <w:rPr>
          <w:rFonts w:ascii="Arial Narrow" w:hAnsi="Arial Narrow" w:cs="Arial"/>
          <w:color w:val="C00000"/>
          <w:szCs w:val="19"/>
        </w:rPr>
        <w:t>Patient and other c</w:t>
      </w:r>
      <w:r w:rsidRPr="006965D0">
        <w:rPr>
          <w:rFonts w:ascii="Arial Narrow" w:hAnsi="Arial Narrow" w:cs="Arial"/>
          <w:color w:val="C00000"/>
          <w:szCs w:val="19"/>
        </w:rPr>
        <w:t>ustomer groups might be based on common</w:t>
      </w:r>
      <w:r>
        <w:rPr>
          <w:rFonts w:ascii="Arial Narrow" w:hAnsi="Arial Narrow" w:cs="Arial"/>
          <w:color w:val="C00000"/>
          <w:szCs w:val="19"/>
        </w:rPr>
        <w:t xml:space="preserve"> </w:t>
      </w:r>
      <w:r w:rsidRPr="006965D0">
        <w:rPr>
          <w:rFonts w:ascii="Arial Narrow" w:hAnsi="Arial Narrow" w:cs="Arial"/>
          <w:color w:val="C00000"/>
          <w:szCs w:val="19"/>
        </w:rPr>
        <w:t>expectations, behaviors, preferences, or profiles. Within a</w:t>
      </w:r>
      <w:r>
        <w:rPr>
          <w:rFonts w:ascii="Arial Narrow" w:hAnsi="Arial Narrow" w:cs="Arial"/>
          <w:color w:val="C00000"/>
          <w:szCs w:val="19"/>
        </w:rPr>
        <w:t xml:space="preserve"> </w:t>
      </w:r>
      <w:r w:rsidRPr="006965D0">
        <w:rPr>
          <w:rFonts w:ascii="Arial Narrow" w:hAnsi="Arial Narrow" w:cs="Arial"/>
          <w:color w:val="C00000"/>
          <w:szCs w:val="19"/>
        </w:rPr>
        <w:t>group, there may be customer segments based on differences,</w:t>
      </w:r>
      <w:r>
        <w:rPr>
          <w:rFonts w:ascii="Arial Narrow" w:hAnsi="Arial Narrow" w:cs="Arial"/>
          <w:color w:val="C00000"/>
          <w:szCs w:val="19"/>
        </w:rPr>
        <w:t xml:space="preserve"> </w:t>
      </w:r>
      <w:r w:rsidRPr="006965D0">
        <w:rPr>
          <w:rFonts w:ascii="Arial Narrow" w:hAnsi="Arial Narrow" w:cs="Arial"/>
          <w:color w:val="C00000"/>
          <w:szCs w:val="19"/>
        </w:rPr>
        <w:t>commonalities, or both. You might subdivide your</w:t>
      </w:r>
      <w:r>
        <w:rPr>
          <w:rFonts w:ascii="Arial Narrow" w:hAnsi="Arial Narrow" w:cs="Arial"/>
          <w:color w:val="C00000"/>
          <w:szCs w:val="19"/>
        </w:rPr>
        <w:t xml:space="preserve"> </w:t>
      </w:r>
      <w:r w:rsidRPr="006965D0">
        <w:rPr>
          <w:rFonts w:ascii="Arial Narrow" w:hAnsi="Arial Narrow" w:cs="Arial"/>
          <w:color w:val="C00000"/>
          <w:szCs w:val="19"/>
        </w:rPr>
        <w:t xml:space="preserve">market into market segments based on </w:t>
      </w:r>
      <w:r>
        <w:rPr>
          <w:rFonts w:ascii="Arial Narrow" w:hAnsi="Arial Narrow" w:cs="Arial"/>
          <w:color w:val="C00000"/>
          <w:szCs w:val="19"/>
        </w:rPr>
        <w:t>healthcare service</w:t>
      </w:r>
      <w:r w:rsidRPr="006965D0">
        <w:rPr>
          <w:rFonts w:ascii="Arial Narrow" w:hAnsi="Arial Narrow" w:cs="Arial"/>
          <w:color w:val="C00000"/>
          <w:szCs w:val="19"/>
        </w:rPr>
        <w:t xml:space="preserve"> lines or</w:t>
      </w:r>
      <w:r>
        <w:rPr>
          <w:rFonts w:ascii="Arial Narrow" w:hAnsi="Arial Narrow" w:cs="Arial"/>
          <w:color w:val="C00000"/>
          <w:szCs w:val="19"/>
        </w:rPr>
        <w:t xml:space="preserve"> </w:t>
      </w:r>
      <w:r w:rsidRPr="006965D0">
        <w:rPr>
          <w:rFonts w:ascii="Arial Narrow" w:hAnsi="Arial Narrow" w:cs="Arial"/>
          <w:color w:val="C00000"/>
          <w:szCs w:val="19"/>
        </w:rPr>
        <w:t>features</w:t>
      </w:r>
      <w:r>
        <w:rPr>
          <w:rFonts w:ascii="Arial Narrow" w:hAnsi="Arial Narrow" w:cs="Arial"/>
          <w:color w:val="C00000"/>
          <w:szCs w:val="19"/>
        </w:rPr>
        <w:t>,</w:t>
      </w:r>
      <w:r w:rsidRPr="006965D0">
        <w:rPr>
          <w:rFonts w:ascii="Arial Narrow" w:hAnsi="Arial Narrow" w:cs="Arial"/>
          <w:color w:val="C00000"/>
          <w:szCs w:val="19"/>
        </w:rPr>
        <w:t xml:space="preserve"> </w:t>
      </w:r>
      <w:r>
        <w:rPr>
          <w:rFonts w:ascii="Arial Narrow" w:hAnsi="Arial Narrow" w:cs="Arial"/>
          <w:color w:val="C00000"/>
          <w:szCs w:val="19"/>
        </w:rPr>
        <w:t xml:space="preserve">service delivery modes, payors, volume, geography, or other defining factors. </w:t>
      </w:r>
    </w:p>
    <w:p w14:paraId="4E843838" w14:textId="77777777" w:rsidR="006B716D" w:rsidRDefault="006B716D" w:rsidP="006B716D">
      <w:pPr>
        <w:autoSpaceDE w:val="0"/>
        <w:autoSpaceDN w:val="0"/>
        <w:adjustRightInd w:val="0"/>
        <w:jc w:val="both"/>
        <w:rPr>
          <w:rFonts w:ascii="Arial Narrow" w:hAnsi="Arial Narrow" w:cs="Arial"/>
          <w:color w:val="C00000"/>
          <w:szCs w:val="19"/>
        </w:rPr>
      </w:pPr>
    </w:p>
    <w:p w14:paraId="416DACE3" w14:textId="77777777" w:rsidR="006B716D" w:rsidRPr="00AB0965" w:rsidRDefault="006B716D" w:rsidP="006B716D">
      <w:pPr>
        <w:autoSpaceDE w:val="0"/>
        <w:autoSpaceDN w:val="0"/>
        <w:adjustRightInd w:val="0"/>
        <w:jc w:val="both"/>
        <w:rPr>
          <w:rFonts w:ascii="Arial Narrow" w:hAnsi="Arial Narrow" w:cs="Arial"/>
          <w:color w:val="C00000"/>
          <w:szCs w:val="19"/>
        </w:rPr>
      </w:pPr>
      <w:r>
        <w:rPr>
          <w:rFonts w:ascii="Arial Narrow" w:hAnsi="Arial Narrow" w:cs="Arial"/>
          <w:color w:val="C00000"/>
          <w:szCs w:val="19"/>
        </w:rPr>
        <w:lastRenderedPageBreak/>
        <w:t>Patient, other c</w:t>
      </w:r>
      <w:r w:rsidRPr="00D77483">
        <w:rPr>
          <w:rFonts w:ascii="Arial Narrow" w:hAnsi="Arial Narrow" w:cs="Arial"/>
          <w:color w:val="C00000"/>
          <w:szCs w:val="19"/>
        </w:rPr>
        <w:t xml:space="preserve">ustomer, stakeholder, and operational requirements and expectations will drive your organization’s sensitivity to the risk of </w:t>
      </w:r>
      <w:r>
        <w:rPr>
          <w:rFonts w:ascii="Arial Narrow" w:hAnsi="Arial Narrow" w:cs="Arial"/>
          <w:color w:val="C00000"/>
          <w:szCs w:val="19"/>
        </w:rPr>
        <w:t>healthcare service</w:t>
      </w:r>
      <w:r w:rsidRPr="00D77483">
        <w:rPr>
          <w:rFonts w:ascii="Arial Narrow" w:hAnsi="Arial Narrow" w:cs="Arial"/>
          <w:color w:val="C00000"/>
          <w:szCs w:val="19"/>
        </w:rPr>
        <w:t>, service, support, and supply-network interruptions, including those due to natural disasters and other emergencies.</w:t>
      </w:r>
      <w:r w:rsidRPr="00AB0965">
        <w:rPr>
          <w:rFonts w:ascii="Arial Narrow" w:hAnsi="Arial Narrow" w:cs="Arial"/>
          <w:color w:val="C00000"/>
          <w:szCs w:val="19"/>
        </w:rPr>
        <w:t>]</w:t>
      </w:r>
    </w:p>
    <w:p w14:paraId="278E5390" w14:textId="77777777" w:rsidR="006B716D" w:rsidRDefault="006B716D" w:rsidP="006B716D">
      <w:pPr>
        <w:jc w:val="both"/>
        <w:rPr>
          <w:noProof/>
        </w:rPr>
      </w:pPr>
      <w:r>
        <w:rPr>
          <w:noProof/>
        </w:rPr>
        <w:t>&lt;Insert your response here&gt;</w:t>
      </w:r>
    </w:p>
    <w:p w14:paraId="1A287FA6" w14:textId="77777777" w:rsidR="006B716D" w:rsidRDefault="006B716D" w:rsidP="006B716D">
      <w:pPr>
        <w:jc w:val="both"/>
      </w:pPr>
    </w:p>
    <w:p w14:paraId="1EB5CFF5" w14:textId="77777777" w:rsidR="006B716D" w:rsidRDefault="006B716D" w:rsidP="006B716D">
      <w:pPr>
        <w:jc w:val="both"/>
        <w:rPr>
          <w:rFonts w:ascii="Arial Narrow" w:hAnsi="Arial Narrow" w:cs="Arial"/>
          <w:color w:val="0070C0"/>
          <w:szCs w:val="19"/>
        </w:rPr>
      </w:pPr>
      <w:r w:rsidRPr="003723FB">
        <w:rPr>
          <w:rFonts w:ascii="Arial Narrow" w:hAnsi="Arial Narrow"/>
          <w:b/>
          <w:bCs/>
        </w:rPr>
        <w:t>P.1b(3) Suppliers, Partners and Collaborators</w:t>
      </w:r>
      <w:r>
        <w:rPr>
          <w:rFonts w:ascii="Arial Narrow" w:hAnsi="Arial Narrow"/>
          <w:b/>
          <w:bCs/>
        </w:rPr>
        <w:t xml:space="preserve"> </w:t>
      </w:r>
      <w:r w:rsidRPr="00D77483">
        <w:rPr>
          <w:rFonts w:ascii="Arial Narrow" w:hAnsi="Arial Narrow" w:cs="Arial"/>
          <w:color w:val="0070C0"/>
          <w:szCs w:val="19"/>
        </w:rPr>
        <w:t xml:space="preserve">What are your key types of suppliers, partners, and collaborators? What role do they play in producing and delivering your key </w:t>
      </w:r>
      <w:r>
        <w:rPr>
          <w:rFonts w:ascii="Arial Narrow" w:hAnsi="Arial Narrow" w:cs="Arial"/>
          <w:color w:val="0070C0"/>
          <w:szCs w:val="19"/>
        </w:rPr>
        <w:t>healthcare service</w:t>
      </w:r>
      <w:r w:rsidRPr="00D77483">
        <w:rPr>
          <w:rFonts w:ascii="Arial Narrow" w:hAnsi="Arial Narrow" w:cs="Arial"/>
          <w:color w:val="0070C0"/>
          <w:szCs w:val="19"/>
        </w:rPr>
        <w:t xml:space="preserve">s and </w:t>
      </w:r>
      <w:r>
        <w:rPr>
          <w:rFonts w:ascii="Arial Narrow" w:hAnsi="Arial Narrow" w:cs="Arial"/>
          <w:color w:val="0070C0"/>
          <w:szCs w:val="19"/>
        </w:rPr>
        <w:t xml:space="preserve">patient and other </w:t>
      </w:r>
      <w:r w:rsidRPr="00D77483">
        <w:rPr>
          <w:rFonts w:ascii="Arial Narrow" w:hAnsi="Arial Narrow" w:cs="Arial"/>
          <w:color w:val="0070C0"/>
          <w:szCs w:val="19"/>
        </w:rPr>
        <w:t xml:space="preserve">customer support services, and in enhancing your competitiveness? What role do they play in contributing and implementing innovations in your organization? What </w:t>
      </w:r>
      <w:proofErr w:type="gramStart"/>
      <w:r w:rsidRPr="00D77483">
        <w:rPr>
          <w:rFonts w:ascii="Arial Narrow" w:hAnsi="Arial Narrow" w:cs="Arial"/>
          <w:color w:val="0070C0"/>
          <w:szCs w:val="19"/>
        </w:rPr>
        <w:t>are</w:t>
      </w:r>
      <w:proofErr w:type="gramEnd"/>
      <w:r w:rsidRPr="00D77483">
        <w:rPr>
          <w:rFonts w:ascii="Arial Narrow" w:hAnsi="Arial Narrow" w:cs="Arial"/>
          <w:color w:val="0070C0"/>
          <w:szCs w:val="19"/>
        </w:rPr>
        <w:t xml:space="preserve"> your key supply-network requirements? </w:t>
      </w:r>
    </w:p>
    <w:p w14:paraId="3FF7BCE0" w14:textId="77777777" w:rsidR="006B716D" w:rsidRPr="00AB0965" w:rsidRDefault="006B716D" w:rsidP="006B716D">
      <w:pPr>
        <w:jc w:val="both"/>
        <w:rPr>
          <w:rFonts w:ascii="Arial Narrow" w:hAnsi="Arial Narrow" w:cs="Arial"/>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P.1b(3)</w:t>
      </w:r>
      <w:r w:rsidRPr="00AB0965">
        <w:rPr>
          <w:rFonts w:ascii="Arial Narrow" w:hAnsi="Arial Narrow" w:cs="Arial"/>
          <w:color w:val="C00000"/>
          <w:szCs w:val="19"/>
          <w:u w:val="single"/>
        </w:rPr>
        <w:t>: Read and delete -</w:t>
      </w:r>
      <w:r w:rsidRPr="00AB0965">
        <w:rPr>
          <w:rFonts w:ascii="Arial Narrow" w:hAnsi="Arial Narrow" w:cs="Arial"/>
          <w:color w:val="C00000"/>
          <w:szCs w:val="19"/>
        </w:rPr>
        <w:t xml:space="preserve"> </w:t>
      </w:r>
      <w:r w:rsidRPr="00D77483">
        <w:rPr>
          <w:rFonts w:ascii="Arial Narrow" w:hAnsi="Arial Narrow" w:cs="Arial"/>
          <w:color w:val="C00000"/>
          <w:szCs w:val="19"/>
        </w:rPr>
        <w:t xml:space="preserve">Your supply network consists of the entities </w:t>
      </w:r>
      <w:r>
        <w:rPr>
          <w:rFonts w:ascii="Arial Narrow" w:hAnsi="Arial Narrow" w:cs="Arial"/>
          <w:color w:val="C00000"/>
          <w:szCs w:val="19"/>
        </w:rPr>
        <w:t xml:space="preserve">contribute to </w:t>
      </w:r>
      <w:r w:rsidRPr="00D77483">
        <w:rPr>
          <w:rFonts w:ascii="Arial Narrow" w:hAnsi="Arial Narrow" w:cs="Arial"/>
          <w:color w:val="C00000"/>
          <w:szCs w:val="19"/>
        </w:rPr>
        <w:t xml:space="preserve">producing your </w:t>
      </w:r>
      <w:r>
        <w:rPr>
          <w:rFonts w:ascii="Arial Narrow" w:hAnsi="Arial Narrow" w:cs="Arial"/>
          <w:color w:val="C00000"/>
          <w:szCs w:val="19"/>
        </w:rPr>
        <w:t>healthcare service</w:t>
      </w:r>
      <w:r w:rsidRPr="00D77483">
        <w:rPr>
          <w:rFonts w:ascii="Arial Narrow" w:hAnsi="Arial Narrow" w:cs="Arial"/>
          <w:color w:val="C00000"/>
          <w:szCs w:val="19"/>
        </w:rPr>
        <w:t xml:space="preserve">s and </w:t>
      </w:r>
      <w:r>
        <w:rPr>
          <w:rFonts w:ascii="Arial Narrow" w:hAnsi="Arial Narrow" w:cs="Arial"/>
          <w:color w:val="C00000"/>
          <w:szCs w:val="19"/>
        </w:rPr>
        <w:t>delivering them to your patients and other customers.</w:t>
      </w:r>
      <w:r w:rsidRPr="00D77483">
        <w:rPr>
          <w:rFonts w:ascii="Arial Narrow" w:hAnsi="Arial Narrow" w:cs="Arial"/>
          <w:color w:val="C00000"/>
          <w:szCs w:val="19"/>
        </w:rPr>
        <w:t xml:space="preserve"> For some organizations, these entities form a chain, in which one entity directly supplies another. Increasingly, however, these entities are interlinked and exist in interdependent rather than linear relationships. The </w:t>
      </w:r>
      <w:r>
        <w:rPr>
          <w:rFonts w:ascii="Arial Narrow" w:hAnsi="Arial Narrow" w:cs="Arial"/>
          <w:color w:val="C00000"/>
          <w:szCs w:val="19"/>
        </w:rPr>
        <w:t xml:space="preserve">Healthcare </w:t>
      </w:r>
      <w:r w:rsidRPr="00D77483">
        <w:rPr>
          <w:rFonts w:ascii="Arial Narrow" w:hAnsi="Arial Narrow" w:cs="Arial"/>
          <w:color w:val="C00000"/>
          <w:szCs w:val="19"/>
        </w:rPr>
        <w:t>Criteria use the term supply network, rather than supply chain, to emphasize the interdependencies among organizations and their suppliers</w:t>
      </w:r>
      <w:r w:rsidRPr="006965D0">
        <w:rPr>
          <w:rFonts w:ascii="Arial Narrow" w:hAnsi="Arial Narrow" w:cs="Arial"/>
          <w:color w:val="C00000"/>
          <w:szCs w:val="19"/>
        </w:rPr>
        <w:t>.</w:t>
      </w:r>
      <w:r w:rsidRPr="00AB0965">
        <w:rPr>
          <w:rFonts w:ascii="Arial Narrow" w:hAnsi="Arial Narrow" w:cs="Arial"/>
          <w:color w:val="C00000"/>
          <w:szCs w:val="19"/>
        </w:rPr>
        <w:t>]</w:t>
      </w:r>
    </w:p>
    <w:p w14:paraId="1E15B32C" w14:textId="77777777" w:rsidR="006B716D" w:rsidRDefault="006B716D" w:rsidP="006B716D">
      <w:pPr>
        <w:jc w:val="both"/>
        <w:rPr>
          <w:noProof/>
        </w:rPr>
      </w:pPr>
      <w:r>
        <w:rPr>
          <w:noProof/>
        </w:rPr>
        <w:t>&lt;Insert your response here&gt;</w:t>
      </w:r>
    </w:p>
    <w:p w14:paraId="418751A3" w14:textId="77777777" w:rsidR="006B716D" w:rsidRDefault="006B716D" w:rsidP="006B716D">
      <w:pPr>
        <w:jc w:val="both"/>
        <w:rPr>
          <w:rFonts w:ascii="Arial Narrow" w:hAnsi="Arial Narrow" w:cs="Arial"/>
          <w:color w:val="0070C0"/>
          <w:szCs w:val="19"/>
        </w:rPr>
      </w:pPr>
    </w:p>
    <w:p w14:paraId="7F53ABF5" w14:textId="77777777" w:rsidR="006B716D" w:rsidRPr="00D33DE8" w:rsidRDefault="006B716D" w:rsidP="006B716D">
      <w:pPr>
        <w:rPr>
          <w:rFonts w:ascii="Arial Narrow" w:hAnsi="Arial Narrow"/>
          <w:b/>
          <w:bCs/>
          <w:sz w:val="22"/>
          <w:szCs w:val="22"/>
        </w:rPr>
      </w:pPr>
      <w:r>
        <w:rPr>
          <w:rFonts w:ascii="Arial Narrow" w:hAnsi="Arial Narrow"/>
          <w:b/>
          <w:bCs/>
          <w:sz w:val="22"/>
          <w:szCs w:val="22"/>
        </w:rPr>
        <w:t xml:space="preserve">                                   </w:t>
      </w:r>
    </w:p>
    <w:p w14:paraId="47F8DCBA" w14:textId="77777777" w:rsidR="006B716D" w:rsidRDefault="006B716D" w:rsidP="006B716D">
      <w:pPr>
        <w:rPr>
          <w:rFonts w:ascii="Arial Narrow" w:hAnsi="Arial Narrow"/>
          <w:b/>
          <w:bCs/>
          <w:sz w:val="22"/>
          <w:szCs w:val="22"/>
        </w:rPr>
      </w:pPr>
      <w:r w:rsidRPr="000334D0">
        <w:rPr>
          <w:rFonts w:ascii="Arial Narrow" w:hAnsi="Arial Narrow"/>
          <w:b/>
          <w:bCs/>
          <w:sz w:val="22"/>
          <w:szCs w:val="22"/>
        </w:rPr>
        <w:t>P.2 Organizational Situation</w:t>
      </w:r>
    </w:p>
    <w:p w14:paraId="313895D3" w14:textId="77777777" w:rsidR="006B716D" w:rsidRPr="00B24087" w:rsidRDefault="006B716D" w:rsidP="006B716D">
      <w:pPr>
        <w:rPr>
          <w:rFonts w:ascii="Arial Narrow" w:hAnsi="Arial Narrow"/>
          <w:b/>
          <w:bCs/>
        </w:rPr>
      </w:pPr>
      <w:r w:rsidRPr="00B24087">
        <w:rPr>
          <w:rFonts w:ascii="Arial Narrow" w:hAnsi="Arial Narrow"/>
          <w:b/>
          <w:bCs/>
        </w:rPr>
        <w:t>P.2a Competitive Environment</w:t>
      </w:r>
    </w:p>
    <w:p w14:paraId="62D899B7" w14:textId="77777777" w:rsidR="006B716D" w:rsidRDefault="006B716D" w:rsidP="006B716D">
      <w:pPr>
        <w:jc w:val="both"/>
        <w:rPr>
          <w:rFonts w:ascii="Arial Narrow" w:hAnsi="Arial Narrow" w:cs="Arial"/>
          <w:color w:val="0070C0"/>
          <w:szCs w:val="19"/>
        </w:rPr>
      </w:pPr>
      <w:r w:rsidRPr="00C51D5F">
        <w:rPr>
          <w:rFonts w:ascii="Arial Narrow" w:hAnsi="Arial Narrow"/>
          <w:b/>
          <w:bCs/>
        </w:rPr>
        <w:t>P.2a(1) Competitive Position</w:t>
      </w:r>
      <w:r>
        <w:rPr>
          <w:rFonts w:ascii="Arial Narrow" w:hAnsi="Arial Narrow"/>
          <w:b/>
          <w:bCs/>
        </w:rPr>
        <w:t xml:space="preserve"> </w:t>
      </w:r>
      <w:r w:rsidRPr="00FB2043">
        <w:rPr>
          <w:rFonts w:ascii="Arial Narrow" w:hAnsi="Arial Narrow" w:cs="Arial"/>
          <w:color w:val="0070C0"/>
          <w:szCs w:val="19"/>
        </w:rPr>
        <w:t xml:space="preserve">What are your relative size and growth in </w:t>
      </w:r>
      <w:r>
        <w:rPr>
          <w:rFonts w:ascii="Arial Narrow" w:hAnsi="Arial Narrow" w:cs="Arial"/>
          <w:color w:val="0070C0"/>
          <w:szCs w:val="19"/>
        </w:rPr>
        <w:t>the healthcare</w:t>
      </w:r>
      <w:r w:rsidRPr="00FB2043">
        <w:rPr>
          <w:rFonts w:ascii="Arial Narrow" w:hAnsi="Arial Narrow" w:cs="Arial"/>
          <w:color w:val="0070C0"/>
          <w:szCs w:val="19"/>
        </w:rPr>
        <w:t xml:space="preserve"> industry or the markets you serve? How many and what types of competitors do you have? </w:t>
      </w:r>
    </w:p>
    <w:p w14:paraId="2A8DE80F" w14:textId="77777777" w:rsidR="006B716D" w:rsidRDefault="006B716D" w:rsidP="006B716D">
      <w:pPr>
        <w:jc w:val="both"/>
        <w:rPr>
          <w:noProof/>
        </w:rPr>
      </w:pPr>
      <w:r>
        <w:rPr>
          <w:noProof/>
        </w:rPr>
        <w:t>&lt;Insert your response here&gt;</w:t>
      </w:r>
    </w:p>
    <w:p w14:paraId="210C547A" w14:textId="77777777" w:rsidR="006B716D" w:rsidRDefault="006B716D" w:rsidP="006B716D">
      <w:pPr>
        <w:jc w:val="both"/>
        <w:rPr>
          <w:rFonts w:ascii="Arial Narrow" w:hAnsi="Arial Narrow"/>
          <w:b/>
          <w:bCs/>
        </w:rPr>
      </w:pPr>
    </w:p>
    <w:p w14:paraId="71119BAB" w14:textId="77777777" w:rsidR="006B716D" w:rsidRPr="00982DE3" w:rsidRDefault="006B716D" w:rsidP="006B716D">
      <w:pPr>
        <w:jc w:val="both"/>
        <w:rPr>
          <w:rFonts w:ascii="Arial Narrow" w:hAnsi="Arial Narrow" w:cs="Arial"/>
          <w:color w:val="0070C0"/>
          <w:szCs w:val="19"/>
        </w:rPr>
      </w:pPr>
      <w:r w:rsidRPr="00C51D5F">
        <w:rPr>
          <w:rFonts w:ascii="Arial Narrow" w:hAnsi="Arial Narrow"/>
          <w:b/>
          <w:bCs/>
        </w:rPr>
        <w:t xml:space="preserve">P.2a(2) </w:t>
      </w:r>
      <w:r>
        <w:rPr>
          <w:rFonts w:ascii="Arial Narrow" w:hAnsi="Arial Narrow"/>
          <w:b/>
          <w:bCs/>
        </w:rPr>
        <w:t xml:space="preserve">Competitiveness </w:t>
      </w:r>
      <w:proofErr w:type="gramStart"/>
      <w:r>
        <w:rPr>
          <w:rFonts w:ascii="Arial Narrow" w:hAnsi="Arial Narrow"/>
          <w:b/>
          <w:bCs/>
        </w:rPr>
        <w:t xml:space="preserve">Changes  </w:t>
      </w:r>
      <w:r w:rsidRPr="00982DE3">
        <w:rPr>
          <w:rFonts w:ascii="Arial Narrow" w:hAnsi="Arial Narrow" w:cs="Arial"/>
          <w:color w:val="0070C0"/>
          <w:szCs w:val="19"/>
        </w:rPr>
        <w:t>What</w:t>
      </w:r>
      <w:proofErr w:type="gramEnd"/>
      <w:r w:rsidRPr="00982DE3">
        <w:rPr>
          <w:rFonts w:ascii="Arial Narrow" w:hAnsi="Arial Narrow" w:cs="Arial"/>
          <w:color w:val="0070C0"/>
          <w:szCs w:val="19"/>
        </w:rPr>
        <w:t xml:space="preserve"> key changes, if any, are affecting your competitive situation, including changes that create opportunities for innovation and collaboration, as appropriate?</w:t>
      </w:r>
    </w:p>
    <w:p w14:paraId="4B8DD6AC" w14:textId="77777777" w:rsidR="006B716D" w:rsidRDefault="006B716D" w:rsidP="006B716D">
      <w:pPr>
        <w:jc w:val="both"/>
        <w:rPr>
          <w:noProof/>
        </w:rPr>
      </w:pPr>
      <w:r>
        <w:rPr>
          <w:noProof/>
        </w:rPr>
        <w:t>&lt;Insert your response here&gt;</w:t>
      </w:r>
    </w:p>
    <w:p w14:paraId="1B715F86" w14:textId="77777777" w:rsidR="006B716D" w:rsidRDefault="006B716D" w:rsidP="006B716D">
      <w:pPr>
        <w:jc w:val="both"/>
        <w:rPr>
          <w:noProof/>
        </w:rPr>
      </w:pPr>
    </w:p>
    <w:p w14:paraId="676A65C1" w14:textId="77777777" w:rsidR="006B716D" w:rsidRPr="00982DE3" w:rsidRDefault="006B716D" w:rsidP="006B716D">
      <w:pPr>
        <w:jc w:val="both"/>
        <w:rPr>
          <w:rFonts w:ascii="Arial Narrow" w:hAnsi="Arial Narrow" w:cs="Arial"/>
          <w:color w:val="0070C0"/>
          <w:szCs w:val="19"/>
        </w:rPr>
      </w:pPr>
      <w:r w:rsidRPr="00C51D5F">
        <w:rPr>
          <w:rFonts w:ascii="Arial Narrow" w:hAnsi="Arial Narrow"/>
          <w:b/>
          <w:bCs/>
        </w:rPr>
        <w:t>P.2a(3) Comparative Data</w:t>
      </w:r>
      <w:r>
        <w:rPr>
          <w:rFonts w:ascii="Arial Narrow" w:hAnsi="Arial Narrow"/>
          <w:b/>
          <w:bCs/>
        </w:rPr>
        <w:t xml:space="preserve"> </w:t>
      </w:r>
      <w:r w:rsidRPr="00982DE3">
        <w:rPr>
          <w:rFonts w:ascii="Arial Narrow" w:hAnsi="Arial Narrow" w:cs="Arial"/>
          <w:color w:val="0070C0"/>
          <w:szCs w:val="19"/>
        </w:rPr>
        <w:t xml:space="preserve">What key sources of comparative and competitive data are available from within </w:t>
      </w:r>
      <w:r>
        <w:rPr>
          <w:rFonts w:ascii="Arial Narrow" w:hAnsi="Arial Narrow" w:cs="Arial"/>
          <w:color w:val="0070C0"/>
          <w:szCs w:val="19"/>
        </w:rPr>
        <w:t>the healthcare</w:t>
      </w:r>
      <w:r w:rsidRPr="00982DE3">
        <w:rPr>
          <w:rFonts w:ascii="Arial Narrow" w:hAnsi="Arial Narrow" w:cs="Arial"/>
          <w:color w:val="0070C0"/>
          <w:szCs w:val="19"/>
        </w:rPr>
        <w:t xml:space="preserve"> industry? What key sources of comparative data are available from outside </w:t>
      </w:r>
      <w:r>
        <w:rPr>
          <w:rFonts w:ascii="Arial Narrow" w:hAnsi="Arial Narrow" w:cs="Arial"/>
          <w:color w:val="0070C0"/>
          <w:szCs w:val="19"/>
        </w:rPr>
        <w:t>the healthcare</w:t>
      </w:r>
      <w:r w:rsidRPr="00982DE3">
        <w:rPr>
          <w:rFonts w:ascii="Arial Narrow" w:hAnsi="Arial Narrow" w:cs="Arial"/>
          <w:color w:val="0070C0"/>
          <w:szCs w:val="19"/>
        </w:rPr>
        <w:t xml:space="preserve"> industry? What limitations, if any, affect your ability to obtain or use these data?</w:t>
      </w:r>
    </w:p>
    <w:p w14:paraId="77CE814A" w14:textId="77777777" w:rsidR="006B716D" w:rsidRDefault="006B716D" w:rsidP="006B716D">
      <w:pPr>
        <w:jc w:val="both"/>
        <w:rPr>
          <w:noProof/>
        </w:rPr>
      </w:pPr>
      <w:r>
        <w:rPr>
          <w:noProof/>
        </w:rPr>
        <w:t>&lt;Insert your response here&gt;</w:t>
      </w:r>
    </w:p>
    <w:p w14:paraId="4842EE77" w14:textId="77777777" w:rsidR="006B716D" w:rsidRDefault="006B716D" w:rsidP="006B716D">
      <w:pPr>
        <w:jc w:val="both"/>
      </w:pPr>
    </w:p>
    <w:p w14:paraId="4AC32B5D" w14:textId="77777777" w:rsidR="006B716D" w:rsidRPr="00982DE3" w:rsidRDefault="006B716D" w:rsidP="006B716D">
      <w:pPr>
        <w:jc w:val="both"/>
        <w:rPr>
          <w:rFonts w:ascii="Arial Narrow" w:hAnsi="Arial Narrow" w:cs="Arial"/>
          <w:color w:val="0070C0"/>
          <w:szCs w:val="19"/>
        </w:rPr>
      </w:pPr>
      <w:r w:rsidRPr="00C51D5F">
        <w:rPr>
          <w:rFonts w:ascii="Arial Narrow" w:hAnsi="Arial Narrow"/>
          <w:b/>
          <w:bCs/>
        </w:rPr>
        <w:t xml:space="preserve">P.2b </w:t>
      </w:r>
      <w:r>
        <w:rPr>
          <w:rFonts w:ascii="Arial Narrow" w:hAnsi="Arial Narrow"/>
          <w:b/>
          <w:bCs/>
        </w:rPr>
        <w:t xml:space="preserve">Strategic Context </w:t>
      </w:r>
      <w:r w:rsidRPr="00982DE3">
        <w:rPr>
          <w:rFonts w:ascii="Arial Narrow" w:hAnsi="Arial Narrow" w:cs="Arial"/>
          <w:color w:val="0070C0"/>
          <w:szCs w:val="19"/>
        </w:rPr>
        <w:t xml:space="preserve">What are </w:t>
      </w:r>
      <w:r>
        <w:rPr>
          <w:rFonts w:ascii="Arial Narrow" w:hAnsi="Arial Narrow" w:cs="Arial"/>
          <w:color w:val="0070C0"/>
          <w:szCs w:val="19"/>
        </w:rPr>
        <w:t xml:space="preserve">your </w:t>
      </w:r>
      <w:r w:rsidRPr="00982DE3">
        <w:rPr>
          <w:rFonts w:ascii="Arial Narrow" w:hAnsi="Arial Narrow" w:cs="Arial"/>
          <w:color w:val="0070C0"/>
          <w:szCs w:val="19"/>
        </w:rPr>
        <w:t>key strategic challenges and advantages?</w:t>
      </w:r>
    </w:p>
    <w:p w14:paraId="3C636A59" w14:textId="77777777" w:rsidR="006B716D" w:rsidRDefault="006B716D" w:rsidP="006B716D">
      <w:pPr>
        <w:jc w:val="both"/>
        <w:rPr>
          <w:rFonts w:ascii="Arial Narrow" w:hAnsi="Arial Narrow" w:cs="Arial"/>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P.2b</w:t>
      </w:r>
      <w:r w:rsidRPr="00AB0965">
        <w:rPr>
          <w:rFonts w:ascii="Arial Narrow" w:hAnsi="Arial Narrow" w:cs="Arial"/>
          <w:color w:val="C00000"/>
          <w:szCs w:val="19"/>
          <w:u w:val="single"/>
        </w:rPr>
        <w:t>: Read and delete -</w:t>
      </w:r>
      <w:r>
        <w:rPr>
          <w:rFonts w:ascii="Arial Narrow" w:hAnsi="Arial Narrow" w:cs="Arial"/>
          <w:color w:val="C00000"/>
          <w:szCs w:val="19"/>
        </w:rPr>
        <w:t xml:space="preserve"> </w:t>
      </w:r>
      <w:r w:rsidRPr="00FB2043">
        <w:rPr>
          <w:rFonts w:ascii="Arial Narrow" w:hAnsi="Arial Narrow" w:cs="Arial"/>
          <w:color w:val="C00000"/>
          <w:szCs w:val="19"/>
        </w:rPr>
        <w:t xml:space="preserve">Strategic challenges and advantages might be in the areas of business, operations, societal contributions, and workforce. They might relate to </w:t>
      </w:r>
      <w:r>
        <w:rPr>
          <w:rFonts w:ascii="Arial Narrow" w:hAnsi="Arial Narrow" w:cs="Arial"/>
          <w:color w:val="C00000"/>
          <w:szCs w:val="19"/>
        </w:rPr>
        <w:t>healthcare service</w:t>
      </w:r>
      <w:r w:rsidRPr="00FB2043">
        <w:rPr>
          <w:rFonts w:ascii="Arial Narrow" w:hAnsi="Arial Narrow" w:cs="Arial"/>
          <w:color w:val="C00000"/>
          <w:szCs w:val="19"/>
        </w:rPr>
        <w:t>s</w:t>
      </w:r>
      <w:r>
        <w:rPr>
          <w:rFonts w:ascii="Arial Narrow" w:hAnsi="Arial Narrow" w:cs="Arial"/>
          <w:color w:val="C00000"/>
          <w:szCs w:val="19"/>
        </w:rPr>
        <w:t xml:space="preserve"> or service features</w:t>
      </w:r>
      <w:r w:rsidRPr="00FB2043">
        <w:rPr>
          <w:rFonts w:ascii="Arial Narrow" w:hAnsi="Arial Narrow" w:cs="Arial"/>
          <w:color w:val="C00000"/>
          <w:szCs w:val="19"/>
        </w:rPr>
        <w:t xml:space="preserve">, </w:t>
      </w:r>
      <w:r>
        <w:rPr>
          <w:rFonts w:ascii="Arial Narrow" w:hAnsi="Arial Narrow" w:cs="Arial"/>
          <w:color w:val="C00000"/>
          <w:szCs w:val="19"/>
        </w:rPr>
        <w:t xml:space="preserve">quality and outcomes, </w:t>
      </w:r>
      <w:r w:rsidRPr="00FB2043">
        <w:rPr>
          <w:rFonts w:ascii="Arial Narrow" w:hAnsi="Arial Narrow" w:cs="Arial"/>
          <w:color w:val="C00000"/>
          <w:szCs w:val="19"/>
        </w:rPr>
        <w:t xml:space="preserve">finances, organizational structure and culture, emerging technology, digital integration, </w:t>
      </w:r>
      <w:r>
        <w:rPr>
          <w:rFonts w:ascii="Arial Narrow" w:hAnsi="Arial Narrow" w:cs="Arial"/>
          <w:color w:val="C00000"/>
          <w:szCs w:val="19"/>
        </w:rPr>
        <w:t>data and information security and cybersecurity, emerging competitors, changing stakeholder requirements, workforce capability or capacity</w:t>
      </w:r>
      <w:r w:rsidRPr="00FB2043">
        <w:rPr>
          <w:rFonts w:ascii="Arial Narrow" w:hAnsi="Arial Narrow" w:cs="Arial"/>
          <w:color w:val="C00000"/>
          <w:szCs w:val="19"/>
        </w:rPr>
        <w:t xml:space="preserve">, brand recognition and reputation, your supply network, </w:t>
      </w:r>
      <w:r>
        <w:rPr>
          <w:rFonts w:ascii="Arial Narrow" w:hAnsi="Arial Narrow" w:cs="Arial"/>
          <w:color w:val="C00000"/>
          <w:szCs w:val="19"/>
        </w:rPr>
        <w:t>a</w:t>
      </w:r>
      <w:r w:rsidRPr="00FB2043">
        <w:rPr>
          <w:rFonts w:ascii="Arial Narrow" w:hAnsi="Arial Narrow" w:cs="Arial"/>
          <w:color w:val="C00000"/>
          <w:szCs w:val="19"/>
        </w:rPr>
        <w:t xml:space="preserve">nd the </w:t>
      </w:r>
      <w:r>
        <w:rPr>
          <w:rFonts w:ascii="Arial Narrow" w:hAnsi="Arial Narrow" w:cs="Arial"/>
          <w:color w:val="C00000"/>
          <w:szCs w:val="19"/>
        </w:rPr>
        <w:t>healthcare industry</w:t>
      </w:r>
      <w:r w:rsidRPr="000F5D7B">
        <w:rPr>
          <w:rFonts w:ascii="Arial Narrow" w:hAnsi="Arial Narrow" w:cs="Arial"/>
          <w:i/>
          <w:iCs/>
          <w:color w:val="C00000"/>
          <w:szCs w:val="19"/>
        </w:rPr>
        <w:t>.</w:t>
      </w:r>
      <w:r>
        <w:rPr>
          <w:rFonts w:ascii="Arial Narrow" w:hAnsi="Arial Narrow" w:cs="Arial"/>
          <w:color w:val="C00000"/>
          <w:szCs w:val="19"/>
        </w:rPr>
        <w:t>]</w:t>
      </w:r>
      <w:r w:rsidRPr="006965D0">
        <w:rPr>
          <w:rFonts w:ascii="Arial Narrow" w:hAnsi="Arial Narrow" w:cs="Arial"/>
          <w:color w:val="C00000"/>
          <w:szCs w:val="19"/>
        </w:rPr>
        <w:t xml:space="preserve"> </w:t>
      </w:r>
    </w:p>
    <w:p w14:paraId="4CF3B0D2" w14:textId="77777777" w:rsidR="006B716D" w:rsidRDefault="006B716D" w:rsidP="006B716D">
      <w:pPr>
        <w:jc w:val="both"/>
        <w:rPr>
          <w:noProof/>
        </w:rPr>
      </w:pPr>
      <w:r>
        <w:rPr>
          <w:noProof/>
        </w:rPr>
        <w:t>&lt;Insert your response here&gt;</w:t>
      </w:r>
    </w:p>
    <w:p w14:paraId="3BD355FC" w14:textId="77777777" w:rsidR="006B716D" w:rsidRDefault="006B716D" w:rsidP="006B716D">
      <w:pPr>
        <w:jc w:val="both"/>
        <w:rPr>
          <w:rFonts w:ascii="Arial Narrow" w:hAnsi="Arial Narrow"/>
          <w:b/>
          <w:bCs/>
        </w:rPr>
      </w:pPr>
    </w:p>
    <w:p w14:paraId="35967B64" w14:textId="77777777" w:rsidR="006B716D" w:rsidRDefault="006B716D" w:rsidP="006B716D">
      <w:pPr>
        <w:jc w:val="both"/>
        <w:rPr>
          <w:rFonts w:ascii="Arial Narrow" w:hAnsi="Arial Narrow" w:cs="Arial"/>
          <w:color w:val="0070C0"/>
          <w:szCs w:val="19"/>
        </w:rPr>
      </w:pPr>
      <w:r w:rsidRPr="00C51D5F">
        <w:rPr>
          <w:rFonts w:ascii="Arial Narrow" w:hAnsi="Arial Narrow"/>
          <w:b/>
          <w:bCs/>
        </w:rPr>
        <w:t>P.2c Performance Improvement System</w:t>
      </w:r>
      <w:r>
        <w:rPr>
          <w:rFonts w:ascii="Arial Narrow" w:hAnsi="Arial Narrow"/>
          <w:b/>
          <w:bCs/>
        </w:rPr>
        <w:t xml:space="preserve"> </w:t>
      </w:r>
      <w:r w:rsidRPr="00FB2043">
        <w:rPr>
          <w:rFonts w:ascii="Arial Narrow" w:hAnsi="Arial Narrow" w:cs="Arial"/>
          <w:color w:val="0070C0"/>
          <w:szCs w:val="19"/>
        </w:rPr>
        <w:t xml:space="preserve">What is your performance improvement system, including your processes for evaluation and improvement of key organizational projects and processes? </w:t>
      </w:r>
    </w:p>
    <w:p w14:paraId="690872CF" w14:textId="77777777" w:rsidR="006B716D" w:rsidRPr="00AB0965" w:rsidRDefault="006B716D" w:rsidP="006B716D">
      <w:pPr>
        <w:jc w:val="both"/>
        <w:rPr>
          <w:rFonts w:ascii="Arial Narrow" w:hAnsi="Arial Narrow" w:cs="Arial"/>
          <w:color w:val="C00000"/>
          <w:szCs w:val="19"/>
        </w:rPr>
      </w:pPr>
      <w:r w:rsidRPr="00AB0965">
        <w:rPr>
          <w:rFonts w:ascii="Arial Narrow" w:hAnsi="Arial Narrow" w:cs="Arial"/>
          <w:color w:val="C00000"/>
          <w:szCs w:val="19"/>
          <w:u w:val="single"/>
        </w:rPr>
        <w:t>[NOTE</w:t>
      </w:r>
      <w:r>
        <w:rPr>
          <w:rFonts w:ascii="Arial Narrow" w:hAnsi="Arial Narrow" w:cs="Arial"/>
          <w:color w:val="C00000"/>
          <w:szCs w:val="19"/>
          <w:u w:val="single"/>
        </w:rPr>
        <w:t xml:space="preserve"> P.2c</w:t>
      </w:r>
      <w:r w:rsidRPr="00AB0965">
        <w:rPr>
          <w:rFonts w:ascii="Arial Narrow" w:hAnsi="Arial Narrow" w:cs="Arial"/>
          <w:color w:val="C00000"/>
          <w:szCs w:val="19"/>
          <w:u w:val="single"/>
        </w:rPr>
        <w:t>: Read and delete -</w:t>
      </w:r>
      <w:r w:rsidRPr="00AB0965">
        <w:rPr>
          <w:rFonts w:ascii="Arial Narrow" w:hAnsi="Arial Narrow" w:cs="Arial"/>
          <w:color w:val="C00000"/>
          <w:szCs w:val="19"/>
        </w:rPr>
        <w:t xml:space="preserve"> </w:t>
      </w:r>
      <w:r w:rsidRPr="00FB2043">
        <w:rPr>
          <w:rFonts w:ascii="Arial Narrow" w:hAnsi="Arial Narrow" w:cs="Arial"/>
          <w:color w:val="C00000"/>
          <w:szCs w:val="19"/>
        </w:rPr>
        <w:t xml:space="preserve">The Baldrige Scoring System (pages 29–34) uses performance improvement through learning and integration as a </w:t>
      </w:r>
      <w:r>
        <w:rPr>
          <w:rFonts w:ascii="Arial Narrow" w:hAnsi="Arial Narrow" w:cs="Arial"/>
          <w:color w:val="C00000"/>
          <w:szCs w:val="19"/>
        </w:rPr>
        <w:t xml:space="preserve">factor </w:t>
      </w:r>
      <w:r w:rsidRPr="00FB2043">
        <w:rPr>
          <w:rFonts w:ascii="Arial Narrow" w:hAnsi="Arial Narrow" w:cs="Arial"/>
          <w:color w:val="C00000"/>
          <w:szCs w:val="19"/>
        </w:rPr>
        <w:t>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or sector-specific standards), using decision</w:t>
      </w:r>
      <w:r>
        <w:rPr>
          <w:rFonts w:ascii="Arial Narrow" w:hAnsi="Arial Narrow" w:cs="Arial"/>
          <w:color w:val="C00000"/>
          <w:szCs w:val="19"/>
        </w:rPr>
        <w:t xml:space="preserve"> or implementation</w:t>
      </w:r>
      <w:r w:rsidRPr="00FB2043">
        <w:rPr>
          <w:rFonts w:ascii="Arial Narrow" w:hAnsi="Arial Narrow" w:cs="Arial"/>
          <w:color w:val="C00000"/>
          <w:szCs w:val="19"/>
        </w:rPr>
        <w:t xml:space="preserve"> science, or employing other improvement tools.</w:t>
      </w:r>
      <w:r w:rsidRPr="00AB0965">
        <w:rPr>
          <w:rFonts w:ascii="Arial Narrow" w:hAnsi="Arial Narrow" w:cs="Arial"/>
          <w:color w:val="C00000"/>
          <w:szCs w:val="19"/>
        </w:rPr>
        <w:t>]</w:t>
      </w:r>
    </w:p>
    <w:p w14:paraId="042953FB" w14:textId="77777777" w:rsidR="006B716D" w:rsidRDefault="006B716D" w:rsidP="006B716D">
      <w:pPr>
        <w:jc w:val="both"/>
        <w:rPr>
          <w:noProof/>
        </w:rPr>
      </w:pPr>
      <w:r>
        <w:rPr>
          <w:noProof/>
        </w:rPr>
        <w:t>&lt;Insert your response here&gt;</w:t>
      </w:r>
    </w:p>
    <w:p w14:paraId="4087836C" w14:textId="77777777" w:rsidR="006B716D" w:rsidRPr="0077654F" w:rsidRDefault="006B716D" w:rsidP="006B716D">
      <w:pPr>
        <w:jc w:val="both"/>
        <w:rPr>
          <w:noProof/>
        </w:rPr>
      </w:pPr>
    </w:p>
    <w:p w14:paraId="29C9ABC4" w14:textId="77777777" w:rsidR="006B716D" w:rsidRDefault="006B716D" w:rsidP="006B716D">
      <w:pPr>
        <w:spacing w:after="80"/>
        <w:jc w:val="center"/>
        <w:rPr>
          <w:b/>
          <w:bCs/>
        </w:rPr>
        <w:sectPr w:rsidR="006B716D" w:rsidSect="009B7CE5">
          <w:type w:val="continuous"/>
          <w:pgSz w:w="12240" w:h="15840"/>
          <w:pgMar w:top="792" w:right="1080" w:bottom="1152" w:left="1080" w:header="720" w:footer="720" w:gutter="0"/>
          <w:cols w:num="2" w:space="432"/>
          <w:docGrid w:linePitch="272"/>
        </w:sectPr>
      </w:pPr>
    </w:p>
    <w:p w14:paraId="38CF3666" w14:textId="77777777" w:rsidR="006B716D" w:rsidRPr="009A7022" w:rsidRDefault="006B716D" w:rsidP="006B716D">
      <w:pPr>
        <w:spacing w:after="80"/>
        <w:jc w:val="center"/>
        <w:rPr>
          <w:rFonts w:ascii="Open Sans" w:hAnsi="Open Sans" w:cs="Open Sans"/>
          <w:b/>
          <w:bCs/>
        </w:rPr>
      </w:pPr>
      <w:r w:rsidRPr="009A7022">
        <w:rPr>
          <w:rFonts w:ascii="Open Sans" w:hAnsi="Open Sans" w:cs="Open Sans"/>
          <w:b/>
          <w:bCs/>
        </w:rPr>
        <w:lastRenderedPageBreak/>
        <w:t>SUMMARY OF TERMS, ACRONYMS and ABBREVIATIONS</w:t>
      </w:r>
    </w:p>
    <w:p w14:paraId="0066C9BD" w14:textId="77777777" w:rsidR="006B716D" w:rsidRPr="009A7022" w:rsidRDefault="006B716D" w:rsidP="006B716D">
      <w:pPr>
        <w:spacing w:after="80"/>
        <w:jc w:val="center"/>
        <w:rPr>
          <w:rFonts w:ascii="Open Sans" w:hAnsi="Open Sans" w:cs="Open Sans"/>
          <w:b/>
          <w:bCs/>
        </w:rPr>
        <w:sectPr w:rsidR="006B716D" w:rsidRPr="009A7022" w:rsidSect="005F498F">
          <w:pgSz w:w="12240" w:h="15840" w:code="1"/>
          <w:pgMar w:top="1440" w:right="1080" w:bottom="1152" w:left="1080" w:header="720" w:footer="720" w:gutter="0"/>
          <w:cols w:space="432"/>
          <w:docGrid w:linePitch="272"/>
        </w:sectPr>
      </w:pPr>
    </w:p>
    <w:p w14:paraId="0256139B" w14:textId="77777777" w:rsidR="006B716D" w:rsidRPr="00F93560" w:rsidRDefault="006B716D" w:rsidP="006B716D">
      <w:pPr>
        <w:spacing w:after="80"/>
      </w:pPr>
    </w:p>
    <w:p w14:paraId="67F37B5B" w14:textId="77777777" w:rsidR="006B716D" w:rsidRDefault="006B716D" w:rsidP="006B716D">
      <w:pPr>
        <w:shd w:val="clear" w:color="auto" w:fill="0070C0"/>
        <w:spacing w:after="80"/>
        <w:jc w:val="center"/>
        <w:rPr>
          <w:rFonts w:cs="Arial"/>
          <w:bCs/>
          <w:color w:val="FFFFFF"/>
        </w:rPr>
        <w:sectPr w:rsidR="006B716D" w:rsidSect="001E4B80">
          <w:type w:val="continuous"/>
          <w:pgSz w:w="12240" w:h="15840" w:code="1"/>
          <w:pgMar w:top="1152" w:right="1008" w:bottom="720" w:left="1008" w:header="720" w:footer="576" w:gutter="0"/>
          <w:cols w:space="432"/>
          <w:docGrid w:linePitch="272"/>
        </w:sectPr>
      </w:pPr>
    </w:p>
    <w:p w14:paraId="3B3AE0C6" w14:textId="3EEB67A2" w:rsidR="006B716D" w:rsidRPr="003A4F92" w:rsidRDefault="006B716D" w:rsidP="006B716D">
      <w:pPr>
        <w:shd w:val="clear" w:color="auto" w:fill="0070C0"/>
        <w:spacing w:after="80"/>
        <w:jc w:val="center"/>
        <w:rPr>
          <w:rFonts w:cs="Arial"/>
          <w:bCs/>
          <w:color w:val="FFFFFF"/>
        </w:rPr>
      </w:pPr>
      <w:r w:rsidRPr="003A4F92">
        <w:rPr>
          <w:rFonts w:cs="Arial"/>
          <w:bCs/>
          <w:color w:val="FFFFFF"/>
        </w:rPr>
        <w:t>A</w:t>
      </w:r>
    </w:p>
    <w:p w14:paraId="5CCDEE5F" w14:textId="77777777" w:rsidR="006B716D" w:rsidRPr="003A4F92" w:rsidRDefault="006B716D" w:rsidP="006B716D">
      <w:pPr>
        <w:spacing w:after="80"/>
      </w:pPr>
      <w:r>
        <w:rPr>
          <w:bCs/>
        </w:rPr>
        <w:t>&lt;</w:t>
      </w:r>
      <w:r w:rsidRPr="003A4F92">
        <w:rPr>
          <w:bCs/>
        </w:rPr>
        <w:t>Insert terms here</w:t>
      </w:r>
      <w:r>
        <w:rPr>
          <w:bCs/>
        </w:rPr>
        <w:t>&gt;</w:t>
      </w:r>
    </w:p>
    <w:p w14:paraId="633EA659" w14:textId="77777777" w:rsidR="006B716D" w:rsidRPr="003A4F92" w:rsidRDefault="006B716D" w:rsidP="006B716D">
      <w:pPr>
        <w:spacing w:after="80"/>
      </w:pPr>
    </w:p>
    <w:p w14:paraId="75809D7D"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B</w:t>
      </w:r>
    </w:p>
    <w:p w14:paraId="6226B999" w14:textId="77777777" w:rsidR="006B716D" w:rsidRPr="003A4F92" w:rsidRDefault="006B716D" w:rsidP="006B716D">
      <w:pPr>
        <w:spacing w:after="80"/>
      </w:pPr>
      <w:r>
        <w:rPr>
          <w:bCs/>
        </w:rPr>
        <w:t>&lt;</w:t>
      </w:r>
      <w:r w:rsidRPr="003A4F92">
        <w:rPr>
          <w:bCs/>
        </w:rPr>
        <w:t>Insert terms here</w:t>
      </w:r>
      <w:r>
        <w:rPr>
          <w:bCs/>
        </w:rPr>
        <w:t>&gt;</w:t>
      </w:r>
    </w:p>
    <w:p w14:paraId="02AAFFB9" w14:textId="77777777" w:rsidR="006B716D" w:rsidRPr="003A4F92" w:rsidRDefault="006B716D" w:rsidP="006B716D">
      <w:pPr>
        <w:spacing w:after="80"/>
      </w:pPr>
    </w:p>
    <w:p w14:paraId="75210737"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C</w:t>
      </w:r>
    </w:p>
    <w:p w14:paraId="0F1EACDE" w14:textId="77777777" w:rsidR="006B716D" w:rsidRPr="003A4F92" w:rsidRDefault="006B716D" w:rsidP="006B716D">
      <w:pPr>
        <w:spacing w:after="80"/>
      </w:pPr>
      <w:r>
        <w:rPr>
          <w:bCs/>
        </w:rPr>
        <w:t>&lt;</w:t>
      </w:r>
      <w:r w:rsidRPr="003A4F92">
        <w:rPr>
          <w:bCs/>
        </w:rPr>
        <w:t>Insert terms here</w:t>
      </w:r>
      <w:r>
        <w:rPr>
          <w:bCs/>
        </w:rPr>
        <w:t>&gt;</w:t>
      </w:r>
    </w:p>
    <w:p w14:paraId="26DA69A3" w14:textId="77777777" w:rsidR="006B716D" w:rsidRPr="003A4F92" w:rsidRDefault="006B716D" w:rsidP="006B716D">
      <w:pPr>
        <w:spacing w:after="80"/>
        <w:rPr>
          <w:bCs/>
        </w:rPr>
      </w:pPr>
    </w:p>
    <w:p w14:paraId="24135368"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D</w:t>
      </w:r>
    </w:p>
    <w:p w14:paraId="1473714F" w14:textId="77777777" w:rsidR="006B716D" w:rsidRPr="003A4F92" w:rsidRDefault="006B716D" w:rsidP="006B716D">
      <w:pPr>
        <w:spacing w:after="80"/>
      </w:pPr>
      <w:r>
        <w:rPr>
          <w:bCs/>
        </w:rPr>
        <w:t>&lt;</w:t>
      </w:r>
      <w:r w:rsidRPr="003A4F92">
        <w:rPr>
          <w:bCs/>
        </w:rPr>
        <w:t>Insert terms here</w:t>
      </w:r>
      <w:r>
        <w:rPr>
          <w:bCs/>
        </w:rPr>
        <w:t>&gt;</w:t>
      </w:r>
    </w:p>
    <w:p w14:paraId="2BCEA3D7" w14:textId="77777777" w:rsidR="006B716D" w:rsidRPr="003A4F92" w:rsidRDefault="006B716D" w:rsidP="006B716D">
      <w:pPr>
        <w:spacing w:after="80"/>
      </w:pPr>
    </w:p>
    <w:p w14:paraId="3170352A"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E</w:t>
      </w:r>
    </w:p>
    <w:p w14:paraId="38B45FBB" w14:textId="77777777" w:rsidR="006B716D" w:rsidRPr="003A4F92" w:rsidRDefault="006B716D" w:rsidP="006B716D">
      <w:pPr>
        <w:spacing w:after="80"/>
      </w:pPr>
      <w:r>
        <w:rPr>
          <w:bCs/>
        </w:rPr>
        <w:t>&lt;</w:t>
      </w:r>
      <w:r w:rsidRPr="003A4F92">
        <w:rPr>
          <w:bCs/>
        </w:rPr>
        <w:t>Insert terms here</w:t>
      </w:r>
      <w:r>
        <w:rPr>
          <w:bCs/>
        </w:rPr>
        <w:t>&gt;</w:t>
      </w:r>
    </w:p>
    <w:p w14:paraId="7AC949BE" w14:textId="77777777" w:rsidR="006B716D" w:rsidRPr="003A4F92" w:rsidRDefault="006B716D" w:rsidP="006B716D">
      <w:pPr>
        <w:spacing w:after="80"/>
      </w:pPr>
    </w:p>
    <w:p w14:paraId="171F02CD"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F</w:t>
      </w:r>
    </w:p>
    <w:p w14:paraId="1BBB20DB" w14:textId="77777777" w:rsidR="006B716D" w:rsidRPr="003A4F92" w:rsidRDefault="006B716D" w:rsidP="006B716D">
      <w:pPr>
        <w:spacing w:after="80"/>
      </w:pPr>
      <w:r>
        <w:rPr>
          <w:bCs/>
        </w:rPr>
        <w:t>&lt;</w:t>
      </w:r>
      <w:r w:rsidRPr="003A4F92">
        <w:rPr>
          <w:bCs/>
        </w:rPr>
        <w:t>Insert terms here</w:t>
      </w:r>
      <w:r>
        <w:rPr>
          <w:bCs/>
        </w:rPr>
        <w:t>&gt;</w:t>
      </w:r>
    </w:p>
    <w:p w14:paraId="74E835BE" w14:textId="77777777" w:rsidR="006B716D" w:rsidRPr="003A4F92" w:rsidRDefault="006B716D" w:rsidP="006B716D">
      <w:pPr>
        <w:spacing w:after="80"/>
      </w:pPr>
    </w:p>
    <w:p w14:paraId="0B629F1B"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G</w:t>
      </w:r>
    </w:p>
    <w:p w14:paraId="617E83A2" w14:textId="77777777" w:rsidR="006B716D" w:rsidRPr="003A4F92" w:rsidRDefault="006B716D" w:rsidP="006B716D">
      <w:pPr>
        <w:spacing w:after="80"/>
      </w:pPr>
      <w:r>
        <w:rPr>
          <w:bCs/>
        </w:rPr>
        <w:t>&lt;</w:t>
      </w:r>
      <w:r w:rsidRPr="003A4F92">
        <w:rPr>
          <w:bCs/>
        </w:rPr>
        <w:t>Insert terms here</w:t>
      </w:r>
      <w:r>
        <w:rPr>
          <w:bCs/>
        </w:rPr>
        <w:t>&gt;</w:t>
      </w:r>
    </w:p>
    <w:p w14:paraId="4D8CB9DD" w14:textId="77777777" w:rsidR="006B716D" w:rsidRPr="003A4F92" w:rsidRDefault="006B716D" w:rsidP="006B716D">
      <w:pPr>
        <w:jc w:val="both"/>
      </w:pPr>
    </w:p>
    <w:p w14:paraId="2AC32F39"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H</w:t>
      </w:r>
    </w:p>
    <w:p w14:paraId="1CF772AE" w14:textId="77777777" w:rsidR="006B716D" w:rsidRPr="003A4F92" w:rsidRDefault="006B716D" w:rsidP="006B716D">
      <w:pPr>
        <w:spacing w:after="80"/>
      </w:pPr>
      <w:r>
        <w:rPr>
          <w:bCs/>
        </w:rPr>
        <w:t>&lt;</w:t>
      </w:r>
      <w:r w:rsidRPr="003A4F92">
        <w:rPr>
          <w:bCs/>
        </w:rPr>
        <w:t>Insert terms here</w:t>
      </w:r>
      <w:r>
        <w:rPr>
          <w:bCs/>
        </w:rPr>
        <w:t>&gt;</w:t>
      </w:r>
    </w:p>
    <w:p w14:paraId="5BF72FF0" w14:textId="77777777" w:rsidR="006B716D" w:rsidRPr="003A4F92" w:rsidRDefault="006B716D" w:rsidP="006B716D">
      <w:pPr>
        <w:spacing w:after="80"/>
      </w:pPr>
    </w:p>
    <w:p w14:paraId="34F6E2E7"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I</w:t>
      </w:r>
    </w:p>
    <w:p w14:paraId="7E6B9427" w14:textId="77777777" w:rsidR="006B716D" w:rsidRPr="003A4F92" w:rsidRDefault="006B716D" w:rsidP="006B716D">
      <w:pPr>
        <w:spacing w:after="80"/>
      </w:pPr>
      <w:r>
        <w:rPr>
          <w:bCs/>
        </w:rPr>
        <w:t>&lt;</w:t>
      </w:r>
      <w:r w:rsidRPr="003A4F92">
        <w:rPr>
          <w:bCs/>
        </w:rPr>
        <w:t>Insert terms here</w:t>
      </w:r>
      <w:r>
        <w:rPr>
          <w:bCs/>
        </w:rPr>
        <w:t>&gt;</w:t>
      </w:r>
    </w:p>
    <w:p w14:paraId="001F8D04" w14:textId="77777777" w:rsidR="006B716D" w:rsidRPr="003A4F92" w:rsidRDefault="006B716D" w:rsidP="006B716D">
      <w:pPr>
        <w:spacing w:after="80"/>
      </w:pPr>
    </w:p>
    <w:p w14:paraId="557174D8"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J</w:t>
      </w:r>
    </w:p>
    <w:p w14:paraId="7C9C6A9E" w14:textId="77777777" w:rsidR="006B716D" w:rsidRPr="003A4F92" w:rsidRDefault="006B716D" w:rsidP="006B716D">
      <w:pPr>
        <w:spacing w:after="80"/>
      </w:pPr>
      <w:r>
        <w:rPr>
          <w:bCs/>
        </w:rPr>
        <w:t>&lt;</w:t>
      </w:r>
      <w:r w:rsidRPr="003A4F92">
        <w:rPr>
          <w:bCs/>
        </w:rPr>
        <w:t>Insert terms here</w:t>
      </w:r>
      <w:r>
        <w:rPr>
          <w:bCs/>
        </w:rPr>
        <w:t>&gt;</w:t>
      </w:r>
    </w:p>
    <w:p w14:paraId="17B32A0F" w14:textId="77777777" w:rsidR="006B716D" w:rsidRPr="003A4F92" w:rsidRDefault="006B716D" w:rsidP="006B716D">
      <w:pPr>
        <w:spacing w:after="80"/>
      </w:pPr>
    </w:p>
    <w:p w14:paraId="4F614243"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K</w:t>
      </w:r>
    </w:p>
    <w:p w14:paraId="6137E2BF" w14:textId="77777777" w:rsidR="006B716D" w:rsidRPr="003A4F92" w:rsidRDefault="006B716D" w:rsidP="006B716D">
      <w:pPr>
        <w:spacing w:after="80"/>
      </w:pPr>
      <w:r>
        <w:rPr>
          <w:bCs/>
        </w:rPr>
        <w:t>&lt;</w:t>
      </w:r>
      <w:r w:rsidRPr="003A4F92">
        <w:rPr>
          <w:bCs/>
        </w:rPr>
        <w:t>Insert terms here</w:t>
      </w:r>
      <w:r>
        <w:rPr>
          <w:bCs/>
        </w:rPr>
        <w:t>&gt;</w:t>
      </w:r>
    </w:p>
    <w:p w14:paraId="3802B47F" w14:textId="77777777" w:rsidR="006B716D" w:rsidRPr="003A4F92" w:rsidRDefault="006B716D" w:rsidP="006B716D">
      <w:pPr>
        <w:spacing w:after="80"/>
      </w:pPr>
    </w:p>
    <w:p w14:paraId="5AD33052"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L</w:t>
      </w:r>
    </w:p>
    <w:p w14:paraId="72F19EDD" w14:textId="77777777" w:rsidR="006B716D" w:rsidRPr="003A4F92" w:rsidRDefault="006B716D" w:rsidP="006B716D">
      <w:pPr>
        <w:spacing w:after="80"/>
      </w:pPr>
      <w:r>
        <w:rPr>
          <w:bCs/>
        </w:rPr>
        <w:t>&lt;</w:t>
      </w:r>
      <w:r w:rsidRPr="003A4F92">
        <w:rPr>
          <w:bCs/>
        </w:rPr>
        <w:t>Insert terms here</w:t>
      </w:r>
      <w:r>
        <w:rPr>
          <w:bCs/>
        </w:rPr>
        <w:t>&gt;</w:t>
      </w:r>
    </w:p>
    <w:p w14:paraId="3A6885C3" w14:textId="77777777" w:rsidR="006B716D" w:rsidRPr="003A4F92" w:rsidRDefault="006B716D" w:rsidP="006B716D">
      <w:pPr>
        <w:spacing w:after="80"/>
      </w:pPr>
    </w:p>
    <w:p w14:paraId="56E05EE2"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M</w:t>
      </w:r>
    </w:p>
    <w:p w14:paraId="68D1CD7D" w14:textId="77777777" w:rsidR="006B716D" w:rsidRPr="003A4F92" w:rsidRDefault="006B716D" w:rsidP="006B716D">
      <w:pPr>
        <w:spacing w:after="80"/>
      </w:pPr>
    </w:p>
    <w:p w14:paraId="53C51118"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N</w:t>
      </w:r>
    </w:p>
    <w:p w14:paraId="4A2DBA02" w14:textId="77777777" w:rsidR="006B716D" w:rsidRPr="003A4F92" w:rsidRDefault="006B716D" w:rsidP="006B716D">
      <w:pPr>
        <w:spacing w:after="80"/>
      </w:pPr>
      <w:r>
        <w:rPr>
          <w:bCs/>
        </w:rPr>
        <w:t>&lt;</w:t>
      </w:r>
      <w:r w:rsidRPr="003A4F92">
        <w:rPr>
          <w:bCs/>
        </w:rPr>
        <w:t>Insert terms here</w:t>
      </w:r>
      <w:r>
        <w:rPr>
          <w:bCs/>
        </w:rPr>
        <w:t>&gt;</w:t>
      </w:r>
    </w:p>
    <w:p w14:paraId="5745B4F8" w14:textId="77777777" w:rsidR="006B716D" w:rsidRPr="003A4F92" w:rsidRDefault="006B716D" w:rsidP="006B716D">
      <w:pPr>
        <w:spacing w:after="80"/>
      </w:pPr>
    </w:p>
    <w:p w14:paraId="283C6A8F"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O</w:t>
      </w:r>
    </w:p>
    <w:p w14:paraId="30D0A8F9" w14:textId="77777777" w:rsidR="006B716D" w:rsidRPr="003A4F92" w:rsidRDefault="006B716D" w:rsidP="006B716D">
      <w:pPr>
        <w:spacing w:after="80"/>
      </w:pPr>
      <w:r>
        <w:rPr>
          <w:bCs/>
        </w:rPr>
        <w:t>&lt;</w:t>
      </w:r>
      <w:r w:rsidRPr="003A4F92">
        <w:rPr>
          <w:bCs/>
        </w:rPr>
        <w:t>Insert terms here</w:t>
      </w:r>
      <w:r>
        <w:rPr>
          <w:bCs/>
        </w:rPr>
        <w:t>&gt;</w:t>
      </w:r>
    </w:p>
    <w:p w14:paraId="4FEF14B3" w14:textId="77777777" w:rsidR="006B716D" w:rsidRPr="003A4F92" w:rsidRDefault="006B716D" w:rsidP="006B716D">
      <w:pPr>
        <w:spacing w:after="80"/>
      </w:pPr>
    </w:p>
    <w:p w14:paraId="21F9F25E"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P</w:t>
      </w:r>
    </w:p>
    <w:p w14:paraId="0CD3C3BD" w14:textId="77777777" w:rsidR="006B716D" w:rsidRPr="003A4F92" w:rsidRDefault="006B716D" w:rsidP="006B716D">
      <w:pPr>
        <w:spacing w:after="80"/>
      </w:pPr>
      <w:r>
        <w:rPr>
          <w:bCs/>
        </w:rPr>
        <w:t>&lt;</w:t>
      </w:r>
      <w:r w:rsidRPr="003A4F92">
        <w:rPr>
          <w:bCs/>
        </w:rPr>
        <w:t>Insert terms here</w:t>
      </w:r>
      <w:r>
        <w:rPr>
          <w:bCs/>
        </w:rPr>
        <w:t>&gt;</w:t>
      </w:r>
    </w:p>
    <w:p w14:paraId="3308D6FE" w14:textId="77777777" w:rsidR="006B716D" w:rsidRPr="003A4F92" w:rsidRDefault="006B716D" w:rsidP="006B716D">
      <w:pPr>
        <w:spacing w:after="80"/>
      </w:pPr>
    </w:p>
    <w:p w14:paraId="752CA3FD"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Q</w:t>
      </w:r>
    </w:p>
    <w:p w14:paraId="4C9C1952" w14:textId="77777777" w:rsidR="006B716D" w:rsidRPr="003A4F92" w:rsidRDefault="006B716D" w:rsidP="006B716D">
      <w:pPr>
        <w:spacing w:after="80"/>
      </w:pPr>
      <w:r>
        <w:rPr>
          <w:bCs/>
        </w:rPr>
        <w:t>&lt;</w:t>
      </w:r>
      <w:r w:rsidRPr="003A4F92">
        <w:rPr>
          <w:bCs/>
        </w:rPr>
        <w:t>Insert terms here</w:t>
      </w:r>
      <w:r>
        <w:rPr>
          <w:bCs/>
        </w:rPr>
        <w:t>&gt;</w:t>
      </w:r>
    </w:p>
    <w:p w14:paraId="1B8434BC" w14:textId="77777777" w:rsidR="006B716D" w:rsidRPr="003A4F92" w:rsidRDefault="006B716D" w:rsidP="006B716D">
      <w:pPr>
        <w:spacing w:after="80"/>
      </w:pPr>
    </w:p>
    <w:p w14:paraId="39E7D0E3"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R</w:t>
      </w:r>
    </w:p>
    <w:p w14:paraId="0D455DF9" w14:textId="77777777" w:rsidR="006B716D" w:rsidRPr="003A4F92" w:rsidRDefault="006B716D" w:rsidP="006B716D">
      <w:pPr>
        <w:spacing w:after="80"/>
      </w:pPr>
      <w:r>
        <w:rPr>
          <w:bCs/>
        </w:rPr>
        <w:t>&lt;</w:t>
      </w:r>
      <w:r w:rsidRPr="003A4F92">
        <w:rPr>
          <w:bCs/>
        </w:rPr>
        <w:t>Insert terms here</w:t>
      </w:r>
      <w:r>
        <w:rPr>
          <w:bCs/>
        </w:rPr>
        <w:t>&gt;</w:t>
      </w:r>
    </w:p>
    <w:p w14:paraId="3932D434" w14:textId="77777777" w:rsidR="006B716D" w:rsidRPr="003A4F92" w:rsidRDefault="006B716D" w:rsidP="006B716D">
      <w:pPr>
        <w:spacing w:after="80"/>
      </w:pPr>
    </w:p>
    <w:p w14:paraId="6E0391F3"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S</w:t>
      </w:r>
    </w:p>
    <w:p w14:paraId="1A0306EC" w14:textId="77777777" w:rsidR="006B716D" w:rsidRPr="003A4F92" w:rsidRDefault="006B716D" w:rsidP="006B716D">
      <w:pPr>
        <w:spacing w:after="80"/>
      </w:pPr>
      <w:r>
        <w:rPr>
          <w:bCs/>
        </w:rPr>
        <w:t>&lt;</w:t>
      </w:r>
      <w:r w:rsidRPr="003A4F92">
        <w:rPr>
          <w:bCs/>
        </w:rPr>
        <w:t>Insert terms here</w:t>
      </w:r>
      <w:r>
        <w:rPr>
          <w:bCs/>
        </w:rPr>
        <w:t>&gt;</w:t>
      </w:r>
    </w:p>
    <w:p w14:paraId="012D5817" w14:textId="77777777" w:rsidR="006B716D" w:rsidRPr="003A4F92" w:rsidRDefault="006B716D" w:rsidP="006B716D">
      <w:pPr>
        <w:spacing w:after="80"/>
      </w:pPr>
    </w:p>
    <w:p w14:paraId="4399215A"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T</w:t>
      </w:r>
    </w:p>
    <w:p w14:paraId="64A15FF9" w14:textId="77777777" w:rsidR="006B716D" w:rsidRPr="003A4F92" w:rsidRDefault="006B716D" w:rsidP="006B716D">
      <w:pPr>
        <w:spacing w:after="80"/>
      </w:pPr>
      <w:r>
        <w:rPr>
          <w:bCs/>
        </w:rPr>
        <w:t>&lt;</w:t>
      </w:r>
      <w:r w:rsidRPr="003A4F92">
        <w:rPr>
          <w:bCs/>
        </w:rPr>
        <w:t>Insert terms here</w:t>
      </w:r>
      <w:r>
        <w:rPr>
          <w:bCs/>
        </w:rPr>
        <w:t>&gt;</w:t>
      </w:r>
    </w:p>
    <w:p w14:paraId="1DEBB671" w14:textId="77777777" w:rsidR="006B716D" w:rsidRPr="003A4F92" w:rsidRDefault="006B716D" w:rsidP="006B716D">
      <w:pPr>
        <w:spacing w:after="80"/>
      </w:pPr>
    </w:p>
    <w:p w14:paraId="76C2BE80"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U</w:t>
      </w:r>
    </w:p>
    <w:p w14:paraId="28133035" w14:textId="77777777" w:rsidR="006B716D" w:rsidRPr="003A4F92" w:rsidRDefault="006B716D" w:rsidP="006B716D">
      <w:pPr>
        <w:spacing w:after="80"/>
      </w:pPr>
      <w:r>
        <w:rPr>
          <w:bCs/>
        </w:rPr>
        <w:t>&lt;</w:t>
      </w:r>
      <w:r w:rsidRPr="003A4F92">
        <w:rPr>
          <w:bCs/>
        </w:rPr>
        <w:t>Insert terms here</w:t>
      </w:r>
      <w:r>
        <w:rPr>
          <w:bCs/>
        </w:rPr>
        <w:t>&gt;</w:t>
      </w:r>
    </w:p>
    <w:p w14:paraId="032D36E7" w14:textId="77777777" w:rsidR="006B716D" w:rsidRPr="003A4F92" w:rsidRDefault="006B716D" w:rsidP="006B716D">
      <w:pPr>
        <w:spacing w:after="80"/>
      </w:pPr>
    </w:p>
    <w:p w14:paraId="789FE0A1"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V</w:t>
      </w:r>
    </w:p>
    <w:p w14:paraId="287980D8" w14:textId="77777777" w:rsidR="006B716D" w:rsidRPr="003A4F92" w:rsidRDefault="006B716D" w:rsidP="006B716D">
      <w:pPr>
        <w:spacing w:after="80"/>
      </w:pPr>
      <w:r>
        <w:rPr>
          <w:bCs/>
        </w:rPr>
        <w:t>&lt;</w:t>
      </w:r>
      <w:r w:rsidRPr="003A4F92">
        <w:rPr>
          <w:bCs/>
        </w:rPr>
        <w:t>Insert terms here</w:t>
      </w:r>
      <w:r>
        <w:rPr>
          <w:bCs/>
        </w:rPr>
        <w:t>&gt;</w:t>
      </w:r>
    </w:p>
    <w:p w14:paraId="5850AEB7" w14:textId="77777777" w:rsidR="006B716D" w:rsidRPr="003A4F92" w:rsidRDefault="006B716D" w:rsidP="006B716D">
      <w:pPr>
        <w:spacing w:after="80"/>
      </w:pPr>
    </w:p>
    <w:p w14:paraId="2A4B90ED"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W</w:t>
      </w:r>
    </w:p>
    <w:p w14:paraId="3003A3E6" w14:textId="77777777" w:rsidR="006B716D" w:rsidRPr="003A4F92" w:rsidRDefault="006B716D" w:rsidP="006B716D">
      <w:pPr>
        <w:spacing w:after="80"/>
      </w:pPr>
      <w:r>
        <w:rPr>
          <w:bCs/>
        </w:rPr>
        <w:t>&lt;</w:t>
      </w:r>
      <w:r w:rsidRPr="003A4F92">
        <w:rPr>
          <w:bCs/>
        </w:rPr>
        <w:t>Insert terms here</w:t>
      </w:r>
      <w:r>
        <w:rPr>
          <w:bCs/>
        </w:rPr>
        <w:t>&gt;</w:t>
      </w:r>
    </w:p>
    <w:p w14:paraId="16B37331" w14:textId="77777777" w:rsidR="006B716D" w:rsidRPr="003A4F92" w:rsidRDefault="006B716D" w:rsidP="006B716D">
      <w:pPr>
        <w:spacing w:after="80"/>
      </w:pPr>
    </w:p>
    <w:p w14:paraId="7D56E0F6"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Y</w:t>
      </w:r>
    </w:p>
    <w:p w14:paraId="0901261F" w14:textId="77777777" w:rsidR="006B716D" w:rsidRPr="003A4F92" w:rsidRDefault="006B716D" w:rsidP="006B716D">
      <w:pPr>
        <w:spacing w:after="80"/>
      </w:pPr>
      <w:r>
        <w:rPr>
          <w:bCs/>
        </w:rPr>
        <w:t>&lt;</w:t>
      </w:r>
      <w:r w:rsidRPr="003A4F92">
        <w:rPr>
          <w:bCs/>
        </w:rPr>
        <w:t>Insert terms here</w:t>
      </w:r>
      <w:r>
        <w:rPr>
          <w:bCs/>
        </w:rPr>
        <w:t>&gt;</w:t>
      </w:r>
    </w:p>
    <w:p w14:paraId="0C202458" w14:textId="77777777" w:rsidR="006B716D" w:rsidRPr="003A4F92" w:rsidRDefault="006B716D" w:rsidP="006B716D">
      <w:pPr>
        <w:jc w:val="both"/>
        <w:rPr>
          <w:bCs/>
        </w:rPr>
      </w:pPr>
    </w:p>
    <w:p w14:paraId="481EF678" w14:textId="77777777" w:rsidR="006B716D" w:rsidRPr="003A4F92" w:rsidRDefault="006B716D" w:rsidP="006B716D">
      <w:pPr>
        <w:shd w:val="clear" w:color="auto" w:fill="0070C0"/>
        <w:spacing w:after="80"/>
        <w:jc w:val="center"/>
        <w:rPr>
          <w:rFonts w:cs="Arial"/>
          <w:bCs/>
          <w:color w:val="FFFFFF"/>
        </w:rPr>
      </w:pPr>
      <w:r w:rsidRPr="003A4F92">
        <w:rPr>
          <w:rFonts w:cs="Arial"/>
          <w:bCs/>
          <w:color w:val="FFFFFF"/>
        </w:rPr>
        <w:t>Z</w:t>
      </w:r>
    </w:p>
    <w:p w14:paraId="66E243C4" w14:textId="77777777" w:rsidR="006B716D" w:rsidRPr="003A4F92" w:rsidRDefault="006B716D" w:rsidP="006B716D">
      <w:pPr>
        <w:spacing w:after="80"/>
      </w:pPr>
      <w:r>
        <w:rPr>
          <w:bCs/>
        </w:rPr>
        <w:t>&lt;</w:t>
      </w:r>
      <w:r w:rsidRPr="003A4F92">
        <w:rPr>
          <w:bCs/>
        </w:rPr>
        <w:t>Insert terms here</w:t>
      </w:r>
      <w:r>
        <w:rPr>
          <w:bCs/>
        </w:rPr>
        <w:t>&gt;</w:t>
      </w:r>
    </w:p>
    <w:p w14:paraId="0847BBB0" w14:textId="77777777" w:rsidR="006B716D" w:rsidRDefault="006B716D" w:rsidP="001E4B80">
      <w:pPr>
        <w:widowControl w:val="0"/>
        <w:autoSpaceDE w:val="0"/>
        <w:autoSpaceDN w:val="0"/>
        <w:spacing w:before="108" w:line="247" w:lineRule="auto"/>
        <w:sectPr w:rsidR="006B716D" w:rsidSect="006B716D">
          <w:type w:val="continuous"/>
          <w:pgSz w:w="12240" w:h="15840" w:code="1"/>
          <w:pgMar w:top="1152" w:right="1008" w:bottom="720" w:left="1008" w:header="720" w:footer="576" w:gutter="0"/>
          <w:cols w:num="2" w:space="432"/>
          <w:docGrid w:linePitch="272"/>
        </w:sectPr>
      </w:pPr>
    </w:p>
    <w:p w14:paraId="7C701E56" w14:textId="77777777" w:rsidR="006B716D" w:rsidRPr="003A4F92" w:rsidRDefault="006B716D" w:rsidP="006B716D">
      <w:pPr>
        <w:spacing w:after="80"/>
      </w:pPr>
      <w:r>
        <w:rPr>
          <w:bCs/>
        </w:rPr>
        <w:t>&lt;</w:t>
      </w:r>
      <w:r w:rsidRPr="003A4F92">
        <w:rPr>
          <w:bCs/>
        </w:rPr>
        <w:t>Insert terms here</w:t>
      </w:r>
      <w:r>
        <w:rPr>
          <w:bCs/>
        </w:rPr>
        <w:t>&gt;</w:t>
      </w:r>
    </w:p>
    <w:p w14:paraId="5EE0F381" w14:textId="02D0332B" w:rsidR="006B716D" w:rsidRDefault="006B716D" w:rsidP="006B716D">
      <w:pPr>
        <w:widowControl w:val="0"/>
        <w:autoSpaceDE w:val="0"/>
        <w:autoSpaceDN w:val="0"/>
        <w:spacing w:before="108" w:line="247" w:lineRule="auto"/>
      </w:pPr>
    </w:p>
    <w:sectPr w:rsidR="006B716D" w:rsidSect="001E4B80">
      <w:type w:val="continuous"/>
      <w:pgSz w:w="12240" w:h="15840" w:code="1"/>
      <w:pgMar w:top="1152" w:right="1008" w:bottom="720" w:left="1008" w:header="720" w:footer="576"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93DF8" w14:textId="77777777" w:rsidR="00856AA5" w:rsidRDefault="00856AA5" w:rsidP="00936980">
      <w:r>
        <w:separator/>
      </w:r>
    </w:p>
  </w:endnote>
  <w:endnote w:type="continuationSeparator" w:id="0">
    <w:p w14:paraId="04F4FAB1" w14:textId="77777777" w:rsidR="00856AA5" w:rsidRDefault="00856AA5" w:rsidP="0093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Bold">
    <w:altName w:val="GillSans Bold"/>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 Sans">
    <w:altName w:val="Times New Roman"/>
    <w:charset w:val="00"/>
    <w:family w:val="swiss"/>
    <w:pitch w:val="variable"/>
    <w:sig w:usb0="00000001" w:usb1="4000205B" w:usb2="00000028" w:usb3="00000000" w:csb0="0000019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8F3" w14:textId="77777777" w:rsidR="00BE623D" w:rsidRDefault="00BE623D"/>
  <w:p w14:paraId="6E22ABC9" w14:textId="77777777" w:rsidR="00BE623D" w:rsidRDefault="00BE623D" w:rsidP="00D87303">
    <w:pPr>
      <w:pStyle w:val="FooterEven"/>
      <w:pBdr>
        <w:top w:val="none" w:sz="0" w:space="0" w:color="auto"/>
      </w:pBdr>
    </w:pPr>
    <w:r>
      <w:t xml:space="preserve">Page </w:t>
    </w:r>
    <w:r>
      <w:fldChar w:fldCharType="begin"/>
    </w:r>
    <w:r>
      <w:instrText xml:space="preserve"> PAGE   \* MERGEFORMAT </w:instrText>
    </w:r>
    <w:r>
      <w:fldChar w:fldCharType="separate"/>
    </w:r>
    <w:r w:rsidR="002C3754" w:rsidRPr="002C3754">
      <w:rPr>
        <w:noProof/>
        <w:sz w:val="24"/>
        <w:szCs w:val="24"/>
      </w:rPr>
      <w:t>2</w:t>
    </w:r>
    <w:r>
      <w:rPr>
        <w:noProof/>
        <w:sz w:val="24"/>
        <w:szCs w:val="24"/>
      </w:rPr>
      <w:fldChar w:fldCharType="end"/>
    </w:r>
  </w:p>
  <w:p w14:paraId="43252FFC" w14:textId="77777777" w:rsidR="004461B6" w:rsidRDefault="004461B6" w:rsidP="00C105B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682D" w14:textId="2B84D658" w:rsidR="008C5757" w:rsidRDefault="008C5757" w:rsidP="008C5757">
    <w:pPr>
      <w:pStyle w:val="Heading4"/>
      <w:ind w:right="18" w:firstLine="3"/>
      <w:jc w:val="center"/>
    </w:pPr>
    <w:r>
      <w:rPr>
        <w:rFonts w:ascii="Open Sans" w:hAnsi="Open Sans" w:cs="Open Sans"/>
      </w:rPr>
      <w:t>IMEC</w:t>
    </w:r>
    <w:r w:rsidRPr="000A5016">
      <w:rPr>
        <w:rFonts w:ascii="Open Sans" w:hAnsi="Open Sans" w:cs="Open Sans"/>
      </w:rPr>
      <w:t xml:space="preserve"> Recognition </w:t>
    </w:r>
    <w:proofErr w:type="gramStart"/>
    <w:r w:rsidRPr="000A5016">
      <w:rPr>
        <w:rFonts w:ascii="Open Sans" w:hAnsi="Open Sans" w:cs="Open Sans"/>
      </w:rPr>
      <w:t>Progra</w:t>
    </w:r>
    <w:r w:rsidR="00D53385">
      <w:rPr>
        <w:rFonts w:ascii="Open Sans" w:hAnsi="Open Sans" w:cs="Open Sans"/>
      </w:rPr>
      <w:t>m  |</w:t>
    </w:r>
    <w:proofErr w:type="gramEnd"/>
    <w:r w:rsidR="00D53385">
      <w:rPr>
        <w:rFonts w:ascii="Open Sans" w:hAnsi="Open Sans" w:cs="Open Sans"/>
      </w:rPr>
      <w:t xml:space="preserve">  </w:t>
    </w:r>
    <w:r w:rsidR="00E51109">
      <w:rPr>
        <w:rFonts w:ascii="Open Sans" w:hAnsi="Open Sans" w:cs="Open Sans"/>
      </w:rPr>
      <w:t>1501 W. Bradley Avenue</w:t>
    </w:r>
    <w:r w:rsidR="00D53385">
      <w:rPr>
        <w:rFonts w:ascii="Open Sans" w:hAnsi="Open Sans" w:cs="Open Sans"/>
      </w:rPr>
      <w:t xml:space="preserve">  |  </w:t>
    </w:r>
    <w:r w:rsidRPr="000A5016">
      <w:rPr>
        <w:rFonts w:ascii="Open Sans" w:hAnsi="Open Sans" w:cs="Open Sans"/>
      </w:rPr>
      <w:t>Peoria, IL 616</w:t>
    </w:r>
    <w:r w:rsidR="00E51109">
      <w:rPr>
        <w:rFonts w:ascii="Open Sans" w:hAnsi="Open Sans" w:cs="Open Sans"/>
      </w:rPr>
      <w:t>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5BC2" w14:textId="77777777" w:rsidR="006B716D" w:rsidRDefault="006B716D" w:rsidP="001A3F70">
    <w:pPr>
      <w:pStyle w:val="Footer"/>
    </w:pPr>
    <w:r>
      <w:t>Rev 02Jan2012</w:t>
    </w:r>
  </w:p>
  <w:p w14:paraId="06121073" w14:textId="77777777" w:rsidR="006B716D" w:rsidRDefault="006B716D">
    <w:pPr>
      <w:pStyle w:val="Footer"/>
      <w:jc w:val="right"/>
    </w:pPr>
    <w:r>
      <w:fldChar w:fldCharType="begin"/>
    </w:r>
    <w:r>
      <w:instrText xml:space="preserve"> PAGE   \* MERGEFORMAT </w:instrText>
    </w:r>
    <w:r>
      <w:fldChar w:fldCharType="separate"/>
    </w:r>
    <w:r>
      <w:rPr>
        <w:noProof/>
      </w:rPr>
      <w:t>10</w:t>
    </w:r>
    <w:r>
      <w:rPr>
        <w:noProof/>
      </w:rPr>
      <w:fldChar w:fldCharType="end"/>
    </w:r>
  </w:p>
  <w:p w14:paraId="7E0DBFA0" w14:textId="77777777" w:rsidR="006B716D" w:rsidRDefault="006B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47EF" w14:textId="77777777" w:rsidR="00856AA5" w:rsidRDefault="00856AA5" w:rsidP="00936980">
      <w:r>
        <w:separator/>
      </w:r>
    </w:p>
  </w:footnote>
  <w:footnote w:type="continuationSeparator" w:id="0">
    <w:p w14:paraId="6FDC85D9" w14:textId="77777777" w:rsidR="00856AA5" w:rsidRDefault="00856AA5" w:rsidP="00936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56AF" w14:textId="77777777" w:rsidR="004461B6" w:rsidRDefault="004461B6">
    <w:pPr>
      <w:pStyle w:val="Header"/>
    </w:pPr>
    <w:r>
      <w:rPr>
        <w:noProof/>
      </w:rPr>
      <w:drawing>
        <wp:inline distT="0" distB="0" distL="0" distR="0" wp14:anchorId="6F019AEB" wp14:editId="2BA11160">
          <wp:extent cx="480060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3295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1B24" w14:textId="77777777" w:rsidR="00D30646" w:rsidRDefault="00D30646" w:rsidP="00D30646">
    <w:pPr>
      <w:pStyle w:val="Header"/>
      <w:tabs>
        <w:tab w:val="left" w:pos="4133"/>
        <w:tab w:val="right" w:pos="10080"/>
      </w:tabs>
      <w:jc w:val="right"/>
      <w:rPr>
        <w:rFonts w:ascii="Open Sans" w:hAnsi="Open Sans" w:cs="Open Sans"/>
        <w:b/>
        <w:smallCaps/>
        <w:color w:val="3F6619"/>
      </w:rPr>
    </w:pPr>
    <w:r>
      <w:rPr>
        <w:rFonts w:ascii="Open Sans" w:hAnsi="Open Sans" w:cs="Open Sans"/>
        <w:b/>
        <w:noProof/>
        <w:spacing w:val="-3"/>
        <w:sz w:val="36"/>
        <w:szCs w:val="36"/>
      </w:rPr>
      <w:drawing>
        <wp:anchor distT="0" distB="0" distL="114300" distR="114300" simplePos="0" relativeHeight="251663360" behindDoc="1" locked="0" layoutInCell="1" allowOverlap="1" wp14:anchorId="4D68F1F8" wp14:editId="2766E8F6">
          <wp:simplePos x="0" y="0"/>
          <wp:positionH relativeFrom="column">
            <wp:posOffset>17145</wp:posOffset>
          </wp:positionH>
          <wp:positionV relativeFrom="paragraph">
            <wp:posOffset>-247650</wp:posOffset>
          </wp:positionV>
          <wp:extent cx="960120" cy="509049"/>
          <wp:effectExtent l="0" t="0" r="0" b="5715"/>
          <wp:wrapTight wrapText="bothSides">
            <wp:wrapPolygon edited="0">
              <wp:start x="0" y="0"/>
              <wp:lineTo x="0" y="21034"/>
              <wp:lineTo x="21000" y="21034"/>
              <wp:lineTo x="210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60120" cy="509049"/>
                  </a:xfrm>
                  <a:prstGeom prst="rect">
                    <a:avLst/>
                  </a:prstGeom>
                </pic:spPr>
              </pic:pic>
            </a:graphicData>
          </a:graphic>
        </wp:anchor>
      </w:drawing>
    </w:r>
    <w:r w:rsidRPr="005B03E9">
      <w:rPr>
        <w:rFonts w:ascii="Open Sans" w:hAnsi="Open Sans" w:cs="Open Sans"/>
        <w:b/>
        <w:smallCaps/>
        <w:color w:val="3F6619"/>
      </w:rPr>
      <w:t>20</w:t>
    </w:r>
    <w:r>
      <w:rPr>
        <w:rFonts w:ascii="Open Sans" w:hAnsi="Open Sans" w:cs="Open Sans"/>
        <w:b/>
        <w:smallCaps/>
        <w:color w:val="3F6619"/>
      </w:rPr>
      <w:t>21</w:t>
    </w:r>
    <w:r w:rsidRPr="005B03E9">
      <w:rPr>
        <w:rFonts w:ascii="Open Sans" w:hAnsi="Open Sans" w:cs="Open Sans"/>
        <w:b/>
        <w:smallCaps/>
        <w:color w:val="3F6619"/>
      </w:rPr>
      <w:t xml:space="preserve"> </w:t>
    </w:r>
    <w:r>
      <w:rPr>
        <w:rFonts w:ascii="Open Sans" w:hAnsi="Open Sans" w:cs="Open Sans"/>
        <w:b/>
        <w:smallCaps/>
        <w:color w:val="3F6619"/>
      </w:rPr>
      <w:t>Focus on Excellence Application</w:t>
    </w:r>
  </w:p>
  <w:p w14:paraId="59C354AB" w14:textId="2A386BFF" w:rsidR="004461B6" w:rsidRPr="0034090E" w:rsidRDefault="00A10C98" w:rsidP="00D87303">
    <w:pPr>
      <w:pStyle w:val="Header"/>
      <w:tabs>
        <w:tab w:val="clear" w:pos="4320"/>
        <w:tab w:val="left" w:pos="630"/>
        <w:tab w:val="center" w:pos="5400"/>
      </w:tabs>
      <w:jc w:val="right"/>
    </w:pPr>
    <w:r>
      <w:rPr>
        <w:b/>
        <w:smallCaps/>
      </w:rPr>
      <w:t xml:space="preserve">        </w:t>
    </w:r>
    <w:r>
      <w:rPr>
        <w:b/>
        <w:smallCaps/>
      </w:rPr>
      <w:tab/>
    </w:r>
    <w:r>
      <w:rPr>
        <w:b/>
        <w:smallCaps/>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26B2" w14:textId="51E9F6BF" w:rsidR="004725C1" w:rsidRDefault="00D30646" w:rsidP="009B7CE5">
    <w:pPr>
      <w:pStyle w:val="Header"/>
      <w:tabs>
        <w:tab w:val="left" w:pos="4133"/>
        <w:tab w:val="right" w:pos="10080"/>
      </w:tabs>
      <w:jc w:val="right"/>
      <w:rPr>
        <w:rFonts w:ascii="Open Sans" w:hAnsi="Open Sans" w:cs="Open Sans"/>
        <w:b/>
        <w:smallCaps/>
        <w:color w:val="3F6619"/>
      </w:rPr>
    </w:pPr>
    <w:r>
      <w:rPr>
        <w:rFonts w:ascii="Open Sans" w:hAnsi="Open Sans" w:cs="Open Sans"/>
        <w:b/>
        <w:noProof/>
        <w:spacing w:val="-3"/>
        <w:sz w:val="36"/>
        <w:szCs w:val="36"/>
      </w:rPr>
      <w:drawing>
        <wp:anchor distT="0" distB="0" distL="114300" distR="114300" simplePos="0" relativeHeight="251661312" behindDoc="1" locked="0" layoutInCell="1" allowOverlap="1" wp14:anchorId="17ABDDF9" wp14:editId="1CB04E52">
          <wp:simplePos x="0" y="0"/>
          <wp:positionH relativeFrom="column">
            <wp:posOffset>36195</wp:posOffset>
          </wp:positionH>
          <wp:positionV relativeFrom="paragraph">
            <wp:posOffset>-123825</wp:posOffset>
          </wp:positionV>
          <wp:extent cx="960120" cy="509049"/>
          <wp:effectExtent l="0" t="0" r="0" b="5715"/>
          <wp:wrapTight wrapText="bothSides">
            <wp:wrapPolygon edited="0">
              <wp:start x="0" y="0"/>
              <wp:lineTo x="0" y="21034"/>
              <wp:lineTo x="21000" y="21034"/>
              <wp:lineTo x="210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60120" cy="509049"/>
                  </a:xfrm>
                  <a:prstGeom prst="rect">
                    <a:avLst/>
                  </a:prstGeom>
                </pic:spPr>
              </pic:pic>
            </a:graphicData>
          </a:graphic>
        </wp:anchor>
      </w:drawing>
    </w:r>
    <w:r w:rsidR="004725C1" w:rsidRPr="005B03E9">
      <w:rPr>
        <w:rFonts w:ascii="Open Sans" w:hAnsi="Open Sans" w:cs="Open Sans"/>
        <w:b/>
        <w:smallCaps/>
        <w:color w:val="3F6619"/>
      </w:rPr>
      <w:t>20</w:t>
    </w:r>
    <w:r w:rsidR="003008F1">
      <w:rPr>
        <w:rFonts w:ascii="Open Sans" w:hAnsi="Open Sans" w:cs="Open Sans"/>
        <w:b/>
        <w:smallCaps/>
        <w:color w:val="3F6619"/>
      </w:rPr>
      <w:t>2</w:t>
    </w:r>
    <w:r>
      <w:rPr>
        <w:rFonts w:ascii="Open Sans" w:hAnsi="Open Sans" w:cs="Open Sans"/>
        <w:b/>
        <w:smallCaps/>
        <w:color w:val="3F6619"/>
      </w:rPr>
      <w:t>1</w:t>
    </w:r>
    <w:r w:rsidR="004725C1" w:rsidRPr="005B03E9">
      <w:rPr>
        <w:rFonts w:ascii="Open Sans" w:hAnsi="Open Sans" w:cs="Open Sans"/>
        <w:b/>
        <w:smallCaps/>
        <w:color w:val="3F6619"/>
      </w:rPr>
      <w:t xml:space="preserve"> </w:t>
    </w:r>
    <w:r w:rsidR="004725C1">
      <w:rPr>
        <w:rFonts w:ascii="Open Sans" w:hAnsi="Open Sans" w:cs="Open Sans"/>
        <w:b/>
        <w:smallCaps/>
        <w:color w:val="3F6619"/>
      </w:rPr>
      <w:t>Focus on Excellence Application</w:t>
    </w:r>
  </w:p>
  <w:p w14:paraId="16003DBC" w14:textId="77777777" w:rsidR="004725C1" w:rsidRPr="005B03E9" w:rsidRDefault="004725C1" w:rsidP="007F173F">
    <w:pPr>
      <w:pStyle w:val="Header"/>
      <w:tabs>
        <w:tab w:val="clear" w:pos="4320"/>
        <w:tab w:val="clear" w:pos="8640"/>
        <w:tab w:val="left" w:pos="4133"/>
        <w:tab w:val="right" w:pos="10080"/>
      </w:tabs>
      <w:jc w:val="right"/>
      <w:rPr>
        <w:rFonts w:ascii="Open Sans" w:hAnsi="Open Sans" w:cs="Open Sans"/>
        <w:color w:val="3F66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9ECE" w14:textId="77777777" w:rsidR="006B716D" w:rsidRDefault="006B716D" w:rsidP="00AC7249">
    <w:pPr>
      <w:pStyle w:val="Header"/>
      <w:tabs>
        <w:tab w:val="left" w:pos="4133"/>
        <w:tab w:val="right" w:pos="10080"/>
      </w:tabs>
      <w:jc w:val="right"/>
      <w:rPr>
        <w:rFonts w:ascii="Open Sans" w:hAnsi="Open Sans" w:cs="Open Sans"/>
        <w:b/>
        <w:smallCaps/>
        <w:color w:val="3F6619"/>
      </w:rPr>
    </w:pPr>
    <w:r>
      <w:rPr>
        <w:rFonts w:ascii="Open Sans" w:hAnsi="Open Sans" w:cs="Open Sans"/>
        <w:b/>
        <w:smallCaps/>
        <w:noProof/>
      </w:rPr>
      <w:drawing>
        <wp:anchor distT="0" distB="0" distL="114300" distR="114300" simplePos="0" relativeHeight="251665408" behindDoc="1" locked="0" layoutInCell="1" allowOverlap="1" wp14:anchorId="12B1C571" wp14:editId="48F030D4">
          <wp:simplePos x="0" y="0"/>
          <wp:positionH relativeFrom="column">
            <wp:posOffset>0</wp:posOffset>
          </wp:positionH>
          <wp:positionV relativeFrom="paragraph">
            <wp:posOffset>-314325</wp:posOffset>
          </wp:positionV>
          <wp:extent cx="1143000" cy="605971"/>
          <wp:effectExtent l="0" t="0" r="0" b="3810"/>
          <wp:wrapTight wrapText="bothSides">
            <wp:wrapPolygon edited="0">
              <wp:start x="0" y="0"/>
              <wp:lineTo x="0" y="21057"/>
              <wp:lineTo x="21240" y="21057"/>
              <wp:lineTo x="21240"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143000" cy="605971"/>
                  </a:xfrm>
                  <a:prstGeom prst="rect">
                    <a:avLst/>
                  </a:prstGeom>
                </pic:spPr>
              </pic:pic>
            </a:graphicData>
          </a:graphic>
        </wp:anchor>
      </w:drawing>
    </w:r>
    <w:r>
      <w:rPr>
        <w:rFonts w:ascii="Open Sans" w:hAnsi="Open Sans" w:cs="Open Sans"/>
        <w:b/>
        <w:smallCaps/>
      </w:rPr>
      <w:tab/>
    </w:r>
    <w:r w:rsidRPr="005B03E9">
      <w:rPr>
        <w:rFonts w:ascii="Open Sans" w:hAnsi="Open Sans" w:cs="Open Sans"/>
        <w:b/>
        <w:smallCaps/>
        <w:color w:val="3F6619"/>
      </w:rPr>
      <w:t>20</w:t>
    </w:r>
    <w:r>
      <w:rPr>
        <w:rFonts w:ascii="Open Sans" w:hAnsi="Open Sans" w:cs="Open Sans"/>
        <w:b/>
        <w:smallCaps/>
        <w:color w:val="3F6619"/>
      </w:rPr>
      <w:t>21 Template For Organizational Profile &amp; Glossary</w:t>
    </w:r>
  </w:p>
  <w:p w14:paraId="102F0E32" w14:textId="77777777" w:rsidR="006B716D" w:rsidRPr="009A7022" w:rsidRDefault="006B716D" w:rsidP="00300DDD">
    <w:pPr>
      <w:pStyle w:val="Header"/>
      <w:tabs>
        <w:tab w:val="clear" w:pos="4320"/>
        <w:tab w:val="clear" w:pos="8640"/>
      </w:tabs>
      <w:jc w:val="right"/>
      <w:rPr>
        <w:rFonts w:ascii="Open Sans" w:hAnsi="Open Sans" w:cs="Open Sans"/>
        <w:color w:val="00467F"/>
      </w:rPr>
    </w:pPr>
    <w:r>
      <w:rPr>
        <w:rFonts w:ascii="Open Sans" w:hAnsi="Open Sans" w:cs="Open Sans"/>
        <w:b/>
        <w:smallCaps/>
        <w:color w:val="3F6619"/>
      </w:rPr>
      <w:t>Healthcare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737"/>
    <w:multiLevelType w:val="hybridMultilevel"/>
    <w:tmpl w:val="8A9E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16AE"/>
    <w:multiLevelType w:val="hybridMultilevel"/>
    <w:tmpl w:val="D584CA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3E6B"/>
    <w:multiLevelType w:val="hybridMultilevel"/>
    <w:tmpl w:val="8F9AAFA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D4824"/>
    <w:multiLevelType w:val="hybridMultilevel"/>
    <w:tmpl w:val="C02A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C747B"/>
    <w:multiLevelType w:val="hybridMultilevel"/>
    <w:tmpl w:val="79A4E6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8402A"/>
    <w:multiLevelType w:val="hybridMultilevel"/>
    <w:tmpl w:val="AB40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2400D"/>
    <w:multiLevelType w:val="hybridMultilevel"/>
    <w:tmpl w:val="03EAA0EC"/>
    <w:lvl w:ilvl="0" w:tplc="9662D42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53446"/>
    <w:multiLevelType w:val="hybridMultilevel"/>
    <w:tmpl w:val="64D25DE6"/>
    <w:lvl w:ilvl="0" w:tplc="DD4A1A00">
      <w:numFmt w:val="bullet"/>
      <w:lvlText w:val=""/>
      <w:lvlJc w:val="left"/>
      <w:pPr>
        <w:ind w:left="360" w:hanging="360"/>
      </w:pPr>
      <w:rPr>
        <w:rFonts w:ascii="Wingdings" w:eastAsia="Wingdings" w:hAnsi="Wingdings" w:cs="Wingdings" w:hint="default"/>
        <w:w w:val="99"/>
        <w:sz w:val="16"/>
        <w:szCs w:val="16"/>
      </w:rPr>
    </w:lvl>
    <w:lvl w:ilvl="1" w:tplc="EAA8B19E">
      <w:numFmt w:val="bullet"/>
      <w:lvlText w:val="•"/>
      <w:lvlJc w:val="left"/>
      <w:pPr>
        <w:ind w:left="923" w:hanging="360"/>
      </w:pPr>
      <w:rPr>
        <w:rFonts w:hint="default"/>
      </w:rPr>
    </w:lvl>
    <w:lvl w:ilvl="2" w:tplc="9AFC6642">
      <w:numFmt w:val="bullet"/>
      <w:lvlText w:val="•"/>
      <w:lvlJc w:val="left"/>
      <w:pPr>
        <w:ind w:left="1346" w:hanging="360"/>
      </w:pPr>
      <w:rPr>
        <w:rFonts w:hint="default"/>
      </w:rPr>
    </w:lvl>
    <w:lvl w:ilvl="3" w:tplc="5164C8B2">
      <w:numFmt w:val="bullet"/>
      <w:lvlText w:val="•"/>
      <w:lvlJc w:val="left"/>
      <w:pPr>
        <w:ind w:left="1770" w:hanging="360"/>
      </w:pPr>
      <w:rPr>
        <w:rFonts w:hint="default"/>
      </w:rPr>
    </w:lvl>
    <w:lvl w:ilvl="4" w:tplc="F3F4A098">
      <w:numFmt w:val="bullet"/>
      <w:lvlText w:val="•"/>
      <w:lvlJc w:val="left"/>
      <w:pPr>
        <w:ind w:left="2193" w:hanging="360"/>
      </w:pPr>
      <w:rPr>
        <w:rFonts w:hint="default"/>
      </w:rPr>
    </w:lvl>
    <w:lvl w:ilvl="5" w:tplc="6AAEEEE0">
      <w:numFmt w:val="bullet"/>
      <w:lvlText w:val="•"/>
      <w:lvlJc w:val="left"/>
      <w:pPr>
        <w:ind w:left="2617" w:hanging="360"/>
      </w:pPr>
      <w:rPr>
        <w:rFonts w:hint="default"/>
      </w:rPr>
    </w:lvl>
    <w:lvl w:ilvl="6" w:tplc="9DEAC9E8">
      <w:numFmt w:val="bullet"/>
      <w:lvlText w:val="•"/>
      <w:lvlJc w:val="left"/>
      <w:pPr>
        <w:ind w:left="3040" w:hanging="360"/>
      </w:pPr>
      <w:rPr>
        <w:rFonts w:hint="default"/>
      </w:rPr>
    </w:lvl>
    <w:lvl w:ilvl="7" w:tplc="5A723AAE">
      <w:numFmt w:val="bullet"/>
      <w:lvlText w:val="•"/>
      <w:lvlJc w:val="left"/>
      <w:pPr>
        <w:ind w:left="3464" w:hanging="360"/>
      </w:pPr>
      <w:rPr>
        <w:rFonts w:hint="default"/>
      </w:rPr>
    </w:lvl>
    <w:lvl w:ilvl="8" w:tplc="B456CD58">
      <w:numFmt w:val="bullet"/>
      <w:lvlText w:val="•"/>
      <w:lvlJc w:val="left"/>
      <w:pPr>
        <w:ind w:left="3887" w:hanging="360"/>
      </w:pPr>
      <w:rPr>
        <w:rFonts w:hint="default"/>
      </w:rPr>
    </w:lvl>
  </w:abstractNum>
  <w:abstractNum w:abstractNumId="8" w15:restartNumberingAfterBreak="0">
    <w:nsid w:val="50C25CF5"/>
    <w:multiLevelType w:val="hybridMultilevel"/>
    <w:tmpl w:val="D53C093C"/>
    <w:lvl w:ilvl="0" w:tplc="04090013">
      <w:start w:val="1"/>
      <w:numFmt w:val="upperRoman"/>
      <w:lvlText w:val="%1."/>
      <w:lvlJc w:val="righ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12BBE"/>
    <w:multiLevelType w:val="hybridMultilevel"/>
    <w:tmpl w:val="B896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F196F"/>
    <w:multiLevelType w:val="hybridMultilevel"/>
    <w:tmpl w:val="CA0E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32"/>
    <w:multiLevelType w:val="hybridMultilevel"/>
    <w:tmpl w:val="235E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6335C"/>
    <w:multiLevelType w:val="hybridMultilevel"/>
    <w:tmpl w:val="F9AC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A13B13"/>
    <w:multiLevelType w:val="hybridMultilevel"/>
    <w:tmpl w:val="22265144"/>
    <w:lvl w:ilvl="0" w:tplc="9662D4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564DA"/>
    <w:multiLevelType w:val="hybridMultilevel"/>
    <w:tmpl w:val="AC40A650"/>
    <w:lvl w:ilvl="0" w:tplc="4FE67F7C">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12"/>
  </w:num>
  <w:num w:numId="6">
    <w:abstractNumId w:val="10"/>
  </w:num>
  <w:num w:numId="7">
    <w:abstractNumId w:val="13"/>
  </w:num>
  <w:num w:numId="8">
    <w:abstractNumId w:val="6"/>
  </w:num>
  <w:num w:numId="9">
    <w:abstractNumId w:val="9"/>
  </w:num>
  <w:num w:numId="10">
    <w:abstractNumId w:val="0"/>
  </w:num>
  <w:num w:numId="11">
    <w:abstractNumId w:val="2"/>
  </w:num>
  <w:num w:numId="12">
    <w:abstractNumId w:val="8"/>
  </w:num>
  <w:num w:numId="13">
    <w:abstractNumId w:val="14"/>
  </w:num>
  <w:num w:numId="14">
    <w:abstractNumId w:val="7"/>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0"/>
    <w:rsid w:val="00000EB1"/>
    <w:rsid w:val="00003B77"/>
    <w:rsid w:val="0000712E"/>
    <w:rsid w:val="0000758F"/>
    <w:rsid w:val="00015FE2"/>
    <w:rsid w:val="00022BC1"/>
    <w:rsid w:val="00023BD5"/>
    <w:rsid w:val="00023DE4"/>
    <w:rsid w:val="000413E3"/>
    <w:rsid w:val="00047222"/>
    <w:rsid w:val="00054A36"/>
    <w:rsid w:val="000552C6"/>
    <w:rsid w:val="000609B1"/>
    <w:rsid w:val="00060EC2"/>
    <w:rsid w:val="00061950"/>
    <w:rsid w:val="00064051"/>
    <w:rsid w:val="00075A78"/>
    <w:rsid w:val="0007732B"/>
    <w:rsid w:val="00081A5D"/>
    <w:rsid w:val="00083683"/>
    <w:rsid w:val="00086501"/>
    <w:rsid w:val="000A31E1"/>
    <w:rsid w:val="000A55A5"/>
    <w:rsid w:val="000B652A"/>
    <w:rsid w:val="000B69E8"/>
    <w:rsid w:val="000C28E3"/>
    <w:rsid w:val="000C36B7"/>
    <w:rsid w:val="000C4A99"/>
    <w:rsid w:val="000C535B"/>
    <w:rsid w:val="000D0A43"/>
    <w:rsid w:val="000E3327"/>
    <w:rsid w:val="000E3FBC"/>
    <w:rsid w:val="000F2008"/>
    <w:rsid w:val="000F25B7"/>
    <w:rsid w:val="000F361C"/>
    <w:rsid w:val="00103AB0"/>
    <w:rsid w:val="00105E20"/>
    <w:rsid w:val="00110C57"/>
    <w:rsid w:val="001112D1"/>
    <w:rsid w:val="00112779"/>
    <w:rsid w:val="00114B0B"/>
    <w:rsid w:val="00120E5C"/>
    <w:rsid w:val="00123626"/>
    <w:rsid w:val="00124250"/>
    <w:rsid w:val="00136A1C"/>
    <w:rsid w:val="00140BA4"/>
    <w:rsid w:val="00146801"/>
    <w:rsid w:val="00150277"/>
    <w:rsid w:val="001542FB"/>
    <w:rsid w:val="001701E9"/>
    <w:rsid w:val="00175451"/>
    <w:rsid w:val="00185B8C"/>
    <w:rsid w:val="001A2732"/>
    <w:rsid w:val="001A3F70"/>
    <w:rsid w:val="001B4A41"/>
    <w:rsid w:val="001B5755"/>
    <w:rsid w:val="001B58B1"/>
    <w:rsid w:val="001B7B54"/>
    <w:rsid w:val="001C0EA8"/>
    <w:rsid w:val="001C1C31"/>
    <w:rsid w:val="001D6D94"/>
    <w:rsid w:val="001E4B80"/>
    <w:rsid w:val="001F027C"/>
    <w:rsid w:val="00203EFD"/>
    <w:rsid w:val="00211714"/>
    <w:rsid w:val="00213109"/>
    <w:rsid w:val="00221077"/>
    <w:rsid w:val="002339D0"/>
    <w:rsid w:val="0024543A"/>
    <w:rsid w:val="00252DA7"/>
    <w:rsid w:val="00255ADF"/>
    <w:rsid w:val="00264AFD"/>
    <w:rsid w:val="002663D8"/>
    <w:rsid w:val="002675CA"/>
    <w:rsid w:val="00272B3E"/>
    <w:rsid w:val="0028367E"/>
    <w:rsid w:val="00287AB1"/>
    <w:rsid w:val="002920D0"/>
    <w:rsid w:val="00294914"/>
    <w:rsid w:val="00294B7D"/>
    <w:rsid w:val="002B40D0"/>
    <w:rsid w:val="002C0688"/>
    <w:rsid w:val="002C0A25"/>
    <w:rsid w:val="002C3754"/>
    <w:rsid w:val="002D1F6B"/>
    <w:rsid w:val="002D4F45"/>
    <w:rsid w:val="002F0CEE"/>
    <w:rsid w:val="002F4737"/>
    <w:rsid w:val="0030041E"/>
    <w:rsid w:val="003008F1"/>
    <w:rsid w:val="00301F5F"/>
    <w:rsid w:val="00327725"/>
    <w:rsid w:val="003317CA"/>
    <w:rsid w:val="00332961"/>
    <w:rsid w:val="0033565C"/>
    <w:rsid w:val="003368A4"/>
    <w:rsid w:val="0034090E"/>
    <w:rsid w:val="003448AB"/>
    <w:rsid w:val="00350929"/>
    <w:rsid w:val="00357686"/>
    <w:rsid w:val="0035793C"/>
    <w:rsid w:val="00360A0B"/>
    <w:rsid w:val="00370C0F"/>
    <w:rsid w:val="003806E1"/>
    <w:rsid w:val="00385E50"/>
    <w:rsid w:val="00391D90"/>
    <w:rsid w:val="00392ACE"/>
    <w:rsid w:val="00393F04"/>
    <w:rsid w:val="003A013D"/>
    <w:rsid w:val="003A014E"/>
    <w:rsid w:val="003A0232"/>
    <w:rsid w:val="003A2409"/>
    <w:rsid w:val="003C039E"/>
    <w:rsid w:val="003C7A3D"/>
    <w:rsid w:val="003D0308"/>
    <w:rsid w:val="003D0E68"/>
    <w:rsid w:val="003D7C9C"/>
    <w:rsid w:val="003E472B"/>
    <w:rsid w:val="003F6175"/>
    <w:rsid w:val="00402EAD"/>
    <w:rsid w:val="00405066"/>
    <w:rsid w:val="00405F3F"/>
    <w:rsid w:val="00411058"/>
    <w:rsid w:val="00415682"/>
    <w:rsid w:val="0042102A"/>
    <w:rsid w:val="0042493D"/>
    <w:rsid w:val="004278BB"/>
    <w:rsid w:val="004332F4"/>
    <w:rsid w:val="00433F3C"/>
    <w:rsid w:val="00435EEA"/>
    <w:rsid w:val="00445983"/>
    <w:rsid w:val="004461B6"/>
    <w:rsid w:val="00447330"/>
    <w:rsid w:val="00450971"/>
    <w:rsid w:val="00454AF6"/>
    <w:rsid w:val="00466461"/>
    <w:rsid w:val="004725C1"/>
    <w:rsid w:val="00473C6D"/>
    <w:rsid w:val="00474575"/>
    <w:rsid w:val="0047601C"/>
    <w:rsid w:val="0047622E"/>
    <w:rsid w:val="00476A6C"/>
    <w:rsid w:val="00490A20"/>
    <w:rsid w:val="004958F0"/>
    <w:rsid w:val="004A0C51"/>
    <w:rsid w:val="004B31CA"/>
    <w:rsid w:val="004B6412"/>
    <w:rsid w:val="004B6F19"/>
    <w:rsid w:val="004D0382"/>
    <w:rsid w:val="004D67D6"/>
    <w:rsid w:val="004E0005"/>
    <w:rsid w:val="004F37CF"/>
    <w:rsid w:val="004F427F"/>
    <w:rsid w:val="00510A18"/>
    <w:rsid w:val="00514BA1"/>
    <w:rsid w:val="00533A17"/>
    <w:rsid w:val="005444C7"/>
    <w:rsid w:val="00545FB1"/>
    <w:rsid w:val="0054775F"/>
    <w:rsid w:val="0055042E"/>
    <w:rsid w:val="00555CFD"/>
    <w:rsid w:val="00566048"/>
    <w:rsid w:val="0056711C"/>
    <w:rsid w:val="005713AC"/>
    <w:rsid w:val="005735E1"/>
    <w:rsid w:val="0058159D"/>
    <w:rsid w:val="00581A44"/>
    <w:rsid w:val="00581FCA"/>
    <w:rsid w:val="00587299"/>
    <w:rsid w:val="005A1248"/>
    <w:rsid w:val="005A3391"/>
    <w:rsid w:val="005A455B"/>
    <w:rsid w:val="005C0BF3"/>
    <w:rsid w:val="005C104F"/>
    <w:rsid w:val="005D2412"/>
    <w:rsid w:val="005D26AD"/>
    <w:rsid w:val="005E0030"/>
    <w:rsid w:val="005E6401"/>
    <w:rsid w:val="00605635"/>
    <w:rsid w:val="00623170"/>
    <w:rsid w:val="00633E14"/>
    <w:rsid w:val="006352B4"/>
    <w:rsid w:val="006356C3"/>
    <w:rsid w:val="00642EC1"/>
    <w:rsid w:val="00654713"/>
    <w:rsid w:val="00662E08"/>
    <w:rsid w:val="00665B89"/>
    <w:rsid w:val="00666C97"/>
    <w:rsid w:val="006707D1"/>
    <w:rsid w:val="006745E5"/>
    <w:rsid w:val="006751C7"/>
    <w:rsid w:val="00680F76"/>
    <w:rsid w:val="006A4292"/>
    <w:rsid w:val="006A592B"/>
    <w:rsid w:val="006B716D"/>
    <w:rsid w:val="006C39D6"/>
    <w:rsid w:val="006D132D"/>
    <w:rsid w:val="006E04C6"/>
    <w:rsid w:val="006E27E6"/>
    <w:rsid w:val="006F2DC7"/>
    <w:rsid w:val="006F3D79"/>
    <w:rsid w:val="006F6DA9"/>
    <w:rsid w:val="0071466E"/>
    <w:rsid w:val="00763C96"/>
    <w:rsid w:val="007702F5"/>
    <w:rsid w:val="00772310"/>
    <w:rsid w:val="0077654F"/>
    <w:rsid w:val="00776618"/>
    <w:rsid w:val="00777EB2"/>
    <w:rsid w:val="00781FFB"/>
    <w:rsid w:val="00784DA2"/>
    <w:rsid w:val="0079747F"/>
    <w:rsid w:val="007B6B3B"/>
    <w:rsid w:val="007C3F59"/>
    <w:rsid w:val="007D3C01"/>
    <w:rsid w:val="007E121F"/>
    <w:rsid w:val="007E1819"/>
    <w:rsid w:val="007E6DC5"/>
    <w:rsid w:val="007F6C9F"/>
    <w:rsid w:val="00813126"/>
    <w:rsid w:val="00813296"/>
    <w:rsid w:val="008150E5"/>
    <w:rsid w:val="00823103"/>
    <w:rsid w:val="00825459"/>
    <w:rsid w:val="008260EC"/>
    <w:rsid w:val="00837323"/>
    <w:rsid w:val="008457FB"/>
    <w:rsid w:val="00856AA5"/>
    <w:rsid w:val="00861083"/>
    <w:rsid w:val="0087274D"/>
    <w:rsid w:val="00874736"/>
    <w:rsid w:val="00876DD6"/>
    <w:rsid w:val="00884F95"/>
    <w:rsid w:val="00885206"/>
    <w:rsid w:val="00890425"/>
    <w:rsid w:val="008975D9"/>
    <w:rsid w:val="008A05A2"/>
    <w:rsid w:val="008A68E3"/>
    <w:rsid w:val="008B1025"/>
    <w:rsid w:val="008B59B1"/>
    <w:rsid w:val="008B7732"/>
    <w:rsid w:val="008C157C"/>
    <w:rsid w:val="008C3451"/>
    <w:rsid w:val="008C4CA9"/>
    <w:rsid w:val="008C5757"/>
    <w:rsid w:val="008C576F"/>
    <w:rsid w:val="008D410C"/>
    <w:rsid w:val="008E0206"/>
    <w:rsid w:val="008E5591"/>
    <w:rsid w:val="008F0F92"/>
    <w:rsid w:val="008F3C8D"/>
    <w:rsid w:val="008F5E5D"/>
    <w:rsid w:val="008F6A0C"/>
    <w:rsid w:val="0090242B"/>
    <w:rsid w:val="0090352B"/>
    <w:rsid w:val="00906195"/>
    <w:rsid w:val="009072D3"/>
    <w:rsid w:val="00907530"/>
    <w:rsid w:val="00920279"/>
    <w:rsid w:val="00923E3B"/>
    <w:rsid w:val="00924522"/>
    <w:rsid w:val="00926402"/>
    <w:rsid w:val="00936980"/>
    <w:rsid w:val="00936A4B"/>
    <w:rsid w:val="00937CCB"/>
    <w:rsid w:val="0094106C"/>
    <w:rsid w:val="00946C49"/>
    <w:rsid w:val="00947544"/>
    <w:rsid w:val="00953366"/>
    <w:rsid w:val="00955113"/>
    <w:rsid w:val="009572B2"/>
    <w:rsid w:val="009606B8"/>
    <w:rsid w:val="009651C6"/>
    <w:rsid w:val="00973142"/>
    <w:rsid w:val="00975EB1"/>
    <w:rsid w:val="00980A9C"/>
    <w:rsid w:val="00983586"/>
    <w:rsid w:val="0098761C"/>
    <w:rsid w:val="00991D00"/>
    <w:rsid w:val="009931AD"/>
    <w:rsid w:val="00994212"/>
    <w:rsid w:val="00996396"/>
    <w:rsid w:val="00996D4F"/>
    <w:rsid w:val="009A2D3B"/>
    <w:rsid w:val="009B1446"/>
    <w:rsid w:val="009B30DB"/>
    <w:rsid w:val="009C7304"/>
    <w:rsid w:val="009D4870"/>
    <w:rsid w:val="009E1F73"/>
    <w:rsid w:val="009E65D3"/>
    <w:rsid w:val="009E69C8"/>
    <w:rsid w:val="009F049B"/>
    <w:rsid w:val="009F46D1"/>
    <w:rsid w:val="009F6EF5"/>
    <w:rsid w:val="00A05920"/>
    <w:rsid w:val="00A10C98"/>
    <w:rsid w:val="00A132A6"/>
    <w:rsid w:val="00A353A4"/>
    <w:rsid w:val="00A4110B"/>
    <w:rsid w:val="00A4153D"/>
    <w:rsid w:val="00A5337A"/>
    <w:rsid w:val="00A55FF6"/>
    <w:rsid w:val="00A57B2D"/>
    <w:rsid w:val="00A61EE4"/>
    <w:rsid w:val="00A65ABF"/>
    <w:rsid w:val="00A8243F"/>
    <w:rsid w:val="00A914D1"/>
    <w:rsid w:val="00A93F9C"/>
    <w:rsid w:val="00A96FDA"/>
    <w:rsid w:val="00AA193C"/>
    <w:rsid w:val="00AB63D7"/>
    <w:rsid w:val="00AD1A26"/>
    <w:rsid w:val="00AD2158"/>
    <w:rsid w:val="00AD35AD"/>
    <w:rsid w:val="00AD7574"/>
    <w:rsid w:val="00AD79A0"/>
    <w:rsid w:val="00AF2F5A"/>
    <w:rsid w:val="00AF3D67"/>
    <w:rsid w:val="00B07C1F"/>
    <w:rsid w:val="00B11D32"/>
    <w:rsid w:val="00B25A0C"/>
    <w:rsid w:val="00B302D6"/>
    <w:rsid w:val="00B30419"/>
    <w:rsid w:val="00B33EC3"/>
    <w:rsid w:val="00B35D95"/>
    <w:rsid w:val="00B53769"/>
    <w:rsid w:val="00B557F7"/>
    <w:rsid w:val="00B57A99"/>
    <w:rsid w:val="00B70344"/>
    <w:rsid w:val="00B70A50"/>
    <w:rsid w:val="00B738CD"/>
    <w:rsid w:val="00B8034E"/>
    <w:rsid w:val="00B81F30"/>
    <w:rsid w:val="00B831F2"/>
    <w:rsid w:val="00B836F4"/>
    <w:rsid w:val="00BA496D"/>
    <w:rsid w:val="00BB287C"/>
    <w:rsid w:val="00BB6363"/>
    <w:rsid w:val="00BC3011"/>
    <w:rsid w:val="00BC3090"/>
    <w:rsid w:val="00BC4F53"/>
    <w:rsid w:val="00BD2908"/>
    <w:rsid w:val="00BD318B"/>
    <w:rsid w:val="00BD469B"/>
    <w:rsid w:val="00BD6980"/>
    <w:rsid w:val="00BD764A"/>
    <w:rsid w:val="00BD7806"/>
    <w:rsid w:val="00BE1B44"/>
    <w:rsid w:val="00BE623D"/>
    <w:rsid w:val="00BF1689"/>
    <w:rsid w:val="00BF757F"/>
    <w:rsid w:val="00C049EF"/>
    <w:rsid w:val="00C105B5"/>
    <w:rsid w:val="00C11DAB"/>
    <w:rsid w:val="00C1237B"/>
    <w:rsid w:val="00C1584C"/>
    <w:rsid w:val="00C239F5"/>
    <w:rsid w:val="00C3085E"/>
    <w:rsid w:val="00C30FC7"/>
    <w:rsid w:val="00C3288E"/>
    <w:rsid w:val="00C365B4"/>
    <w:rsid w:val="00C47799"/>
    <w:rsid w:val="00C5058E"/>
    <w:rsid w:val="00C61CF1"/>
    <w:rsid w:val="00C632EE"/>
    <w:rsid w:val="00C8009F"/>
    <w:rsid w:val="00C805E8"/>
    <w:rsid w:val="00C85992"/>
    <w:rsid w:val="00C867F0"/>
    <w:rsid w:val="00C935F1"/>
    <w:rsid w:val="00C93898"/>
    <w:rsid w:val="00C96612"/>
    <w:rsid w:val="00C97359"/>
    <w:rsid w:val="00CA0428"/>
    <w:rsid w:val="00CA2136"/>
    <w:rsid w:val="00CA2513"/>
    <w:rsid w:val="00CA45C0"/>
    <w:rsid w:val="00CA56E5"/>
    <w:rsid w:val="00CA6C9C"/>
    <w:rsid w:val="00CB0FD0"/>
    <w:rsid w:val="00CB6A84"/>
    <w:rsid w:val="00CE117F"/>
    <w:rsid w:val="00CF14E7"/>
    <w:rsid w:val="00D0078C"/>
    <w:rsid w:val="00D0378B"/>
    <w:rsid w:val="00D04401"/>
    <w:rsid w:val="00D05847"/>
    <w:rsid w:val="00D06158"/>
    <w:rsid w:val="00D06A40"/>
    <w:rsid w:val="00D0771E"/>
    <w:rsid w:val="00D14E73"/>
    <w:rsid w:val="00D21A37"/>
    <w:rsid w:val="00D256E5"/>
    <w:rsid w:val="00D2689C"/>
    <w:rsid w:val="00D268C3"/>
    <w:rsid w:val="00D30646"/>
    <w:rsid w:val="00D31096"/>
    <w:rsid w:val="00D35047"/>
    <w:rsid w:val="00D369A8"/>
    <w:rsid w:val="00D41B97"/>
    <w:rsid w:val="00D41C0D"/>
    <w:rsid w:val="00D43659"/>
    <w:rsid w:val="00D44C9D"/>
    <w:rsid w:val="00D51473"/>
    <w:rsid w:val="00D53385"/>
    <w:rsid w:val="00D5732F"/>
    <w:rsid w:val="00D576E8"/>
    <w:rsid w:val="00D653BA"/>
    <w:rsid w:val="00D7279A"/>
    <w:rsid w:val="00D83092"/>
    <w:rsid w:val="00D87303"/>
    <w:rsid w:val="00D91F55"/>
    <w:rsid w:val="00D963D6"/>
    <w:rsid w:val="00DA03D5"/>
    <w:rsid w:val="00DA1620"/>
    <w:rsid w:val="00DA23B6"/>
    <w:rsid w:val="00DA5486"/>
    <w:rsid w:val="00DA6BC1"/>
    <w:rsid w:val="00DB026A"/>
    <w:rsid w:val="00DB20DB"/>
    <w:rsid w:val="00DB5210"/>
    <w:rsid w:val="00DC3EFC"/>
    <w:rsid w:val="00DC5969"/>
    <w:rsid w:val="00DE697C"/>
    <w:rsid w:val="00DE7CED"/>
    <w:rsid w:val="00DF2596"/>
    <w:rsid w:val="00DF32CF"/>
    <w:rsid w:val="00E16C57"/>
    <w:rsid w:val="00E17F42"/>
    <w:rsid w:val="00E257C1"/>
    <w:rsid w:val="00E30834"/>
    <w:rsid w:val="00E40774"/>
    <w:rsid w:val="00E46FAC"/>
    <w:rsid w:val="00E51109"/>
    <w:rsid w:val="00E556E2"/>
    <w:rsid w:val="00E55F24"/>
    <w:rsid w:val="00E575A7"/>
    <w:rsid w:val="00E57961"/>
    <w:rsid w:val="00E71E94"/>
    <w:rsid w:val="00E7660F"/>
    <w:rsid w:val="00E77F6A"/>
    <w:rsid w:val="00E8750A"/>
    <w:rsid w:val="00E91190"/>
    <w:rsid w:val="00E91C56"/>
    <w:rsid w:val="00EB0D53"/>
    <w:rsid w:val="00EB2397"/>
    <w:rsid w:val="00EB3577"/>
    <w:rsid w:val="00EB3ECE"/>
    <w:rsid w:val="00EB4351"/>
    <w:rsid w:val="00EC17A5"/>
    <w:rsid w:val="00EC5AB2"/>
    <w:rsid w:val="00ED505E"/>
    <w:rsid w:val="00EE2887"/>
    <w:rsid w:val="00EE3E4B"/>
    <w:rsid w:val="00EE5659"/>
    <w:rsid w:val="00EE5D94"/>
    <w:rsid w:val="00EF4F6A"/>
    <w:rsid w:val="00F0642B"/>
    <w:rsid w:val="00F21F69"/>
    <w:rsid w:val="00F23C5F"/>
    <w:rsid w:val="00F24F62"/>
    <w:rsid w:val="00F443B9"/>
    <w:rsid w:val="00F47414"/>
    <w:rsid w:val="00F52DEC"/>
    <w:rsid w:val="00F54B8B"/>
    <w:rsid w:val="00F559C3"/>
    <w:rsid w:val="00F92910"/>
    <w:rsid w:val="00F9355B"/>
    <w:rsid w:val="00F93560"/>
    <w:rsid w:val="00F960F5"/>
    <w:rsid w:val="00F97A61"/>
    <w:rsid w:val="00FA095F"/>
    <w:rsid w:val="00FA340E"/>
    <w:rsid w:val="00FA5B9C"/>
    <w:rsid w:val="00FA63E4"/>
    <w:rsid w:val="00FB1383"/>
    <w:rsid w:val="00FB2EBC"/>
    <w:rsid w:val="00FC15FB"/>
    <w:rsid w:val="00FD697E"/>
    <w:rsid w:val="00FE0F43"/>
    <w:rsid w:val="00FE1634"/>
    <w:rsid w:val="00FE6909"/>
    <w:rsid w:val="00FF0126"/>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815C9"/>
  <w15:docId w15:val="{D0856804-9C05-421B-9AF2-1599606B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80"/>
    <w:rPr>
      <w:rFonts w:ascii="Arial" w:eastAsia="Times New Roman" w:hAnsi="Arial"/>
      <w:sz w:val="20"/>
      <w:szCs w:val="20"/>
    </w:rPr>
  </w:style>
  <w:style w:type="paragraph" w:styleId="Heading1">
    <w:name w:val="heading 1"/>
    <w:basedOn w:val="Normal"/>
    <w:next w:val="Normal"/>
    <w:link w:val="Heading1Char"/>
    <w:qFormat/>
    <w:locked/>
    <w:rsid w:val="00906195"/>
    <w:pPr>
      <w:keepNext/>
      <w:outlineLvl w:val="0"/>
    </w:pPr>
    <w:rPr>
      <w:rFonts w:ascii="Times New Roman" w:hAnsi="Times New Roman"/>
      <w:b/>
      <w:sz w:val="40"/>
    </w:rPr>
  </w:style>
  <w:style w:type="paragraph" w:styleId="Heading2">
    <w:name w:val="heading 2"/>
    <w:basedOn w:val="Normal"/>
    <w:next w:val="Normal"/>
    <w:link w:val="Heading2Char"/>
    <w:semiHidden/>
    <w:unhideWhenUsed/>
    <w:qFormat/>
    <w:locked/>
    <w:rsid w:val="000F3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906195"/>
    <w:pPr>
      <w:keepNext/>
      <w:outlineLvl w:val="2"/>
    </w:pPr>
    <w:rPr>
      <w:rFonts w:ascii="Times New Roman" w:hAnsi="Times New Roman"/>
      <w:b/>
      <w:sz w:val="32"/>
    </w:rPr>
  </w:style>
  <w:style w:type="paragraph" w:styleId="Heading4">
    <w:name w:val="heading 4"/>
    <w:basedOn w:val="Normal"/>
    <w:next w:val="Normal"/>
    <w:link w:val="Heading4Char"/>
    <w:qFormat/>
    <w:locked/>
    <w:rsid w:val="00906195"/>
    <w:pPr>
      <w:keepNext/>
      <w:outlineLvl w:val="3"/>
    </w:pPr>
    <w:rPr>
      <w:rFonts w:ascii="Times New Roman" w:hAnsi="Times New Roman"/>
      <w:sz w:val="24"/>
    </w:rPr>
  </w:style>
  <w:style w:type="paragraph" w:styleId="Heading5">
    <w:name w:val="heading 5"/>
    <w:basedOn w:val="Normal"/>
    <w:next w:val="Normal"/>
    <w:link w:val="Heading5Char"/>
    <w:qFormat/>
    <w:locked/>
    <w:rsid w:val="00906195"/>
    <w:pPr>
      <w:keepNext/>
      <w:outlineLvl w:val="4"/>
    </w:pPr>
    <w:rPr>
      <w:rFonts w:ascii="Times New Roman" w:hAnsi="Times New Roman"/>
      <w:b/>
      <w:sz w:val="28"/>
    </w:rPr>
  </w:style>
  <w:style w:type="paragraph" w:styleId="Heading6">
    <w:name w:val="heading 6"/>
    <w:basedOn w:val="Normal"/>
    <w:next w:val="Normal"/>
    <w:link w:val="Heading6Char"/>
    <w:qFormat/>
    <w:locked/>
    <w:rsid w:val="00906195"/>
    <w:pPr>
      <w:keepNext/>
      <w:outlineLvl w:val="5"/>
    </w:pPr>
    <w:rPr>
      <w:rFonts w:ascii="Times New Roman" w:hAnsi="Times New Roman"/>
      <w:sz w:val="36"/>
    </w:rPr>
  </w:style>
  <w:style w:type="paragraph" w:styleId="Heading7">
    <w:name w:val="heading 7"/>
    <w:basedOn w:val="Normal"/>
    <w:next w:val="Normal"/>
    <w:link w:val="Heading7Char"/>
    <w:semiHidden/>
    <w:unhideWhenUsed/>
    <w:qFormat/>
    <w:locked/>
    <w:rsid w:val="000F36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195"/>
    <w:rPr>
      <w:rFonts w:ascii="Times New Roman" w:eastAsia="Times New Roman" w:hAnsi="Times New Roman"/>
      <w:b/>
      <w:sz w:val="40"/>
      <w:szCs w:val="20"/>
    </w:rPr>
  </w:style>
  <w:style w:type="character" w:customStyle="1" w:styleId="Heading3Char">
    <w:name w:val="Heading 3 Char"/>
    <w:basedOn w:val="DefaultParagraphFont"/>
    <w:link w:val="Heading3"/>
    <w:rsid w:val="00906195"/>
    <w:rPr>
      <w:rFonts w:ascii="Times New Roman" w:eastAsia="Times New Roman" w:hAnsi="Times New Roman"/>
      <w:b/>
      <w:sz w:val="32"/>
      <w:szCs w:val="20"/>
    </w:rPr>
  </w:style>
  <w:style w:type="character" w:customStyle="1" w:styleId="Heading4Char">
    <w:name w:val="Heading 4 Char"/>
    <w:basedOn w:val="DefaultParagraphFont"/>
    <w:link w:val="Heading4"/>
    <w:rsid w:val="00906195"/>
    <w:rPr>
      <w:rFonts w:ascii="Times New Roman" w:eastAsia="Times New Roman" w:hAnsi="Times New Roman"/>
      <w:sz w:val="24"/>
      <w:szCs w:val="20"/>
    </w:rPr>
  </w:style>
  <w:style w:type="character" w:customStyle="1" w:styleId="Heading5Char">
    <w:name w:val="Heading 5 Char"/>
    <w:basedOn w:val="DefaultParagraphFont"/>
    <w:link w:val="Heading5"/>
    <w:rsid w:val="00906195"/>
    <w:rPr>
      <w:rFonts w:ascii="Times New Roman" w:eastAsia="Times New Roman" w:hAnsi="Times New Roman"/>
      <w:b/>
      <w:sz w:val="28"/>
      <w:szCs w:val="20"/>
    </w:rPr>
  </w:style>
  <w:style w:type="character" w:customStyle="1" w:styleId="Heading6Char">
    <w:name w:val="Heading 6 Char"/>
    <w:basedOn w:val="DefaultParagraphFont"/>
    <w:link w:val="Heading6"/>
    <w:rsid w:val="00906195"/>
    <w:rPr>
      <w:rFonts w:ascii="Times New Roman" w:eastAsia="Times New Roman" w:hAnsi="Times New Roman"/>
      <w:sz w:val="36"/>
      <w:szCs w:val="20"/>
    </w:rPr>
  </w:style>
  <w:style w:type="paragraph" w:styleId="Header">
    <w:name w:val="header"/>
    <w:basedOn w:val="Normal"/>
    <w:link w:val="HeaderChar"/>
    <w:rsid w:val="00936980"/>
    <w:pPr>
      <w:tabs>
        <w:tab w:val="center" w:pos="4320"/>
        <w:tab w:val="right" w:pos="8640"/>
      </w:tabs>
    </w:pPr>
  </w:style>
  <w:style w:type="character" w:customStyle="1" w:styleId="HeaderChar">
    <w:name w:val="Header Char"/>
    <w:basedOn w:val="DefaultParagraphFont"/>
    <w:link w:val="Header"/>
    <w:semiHidden/>
    <w:locked/>
    <w:rsid w:val="00936980"/>
    <w:rPr>
      <w:rFonts w:ascii="Arial" w:hAnsi="Arial" w:cs="Times New Roman"/>
      <w:sz w:val="20"/>
      <w:szCs w:val="20"/>
    </w:rPr>
  </w:style>
  <w:style w:type="paragraph" w:styleId="Footer">
    <w:name w:val="footer"/>
    <w:basedOn w:val="Normal"/>
    <w:link w:val="FooterChar"/>
    <w:uiPriority w:val="99"/>
    <w:rsid w:val="00936980"/>
    <w:pPr>
      <w:tabs>
        <w:tab w:val="center" w:pos="4320"/>
        <w:tab w:val="right" w:pos="8640"/>
      </w:tabs>
    </w:pPr>
  </w:style>
  <w:style w:type="character" w:customStyle="1" w:styleId="FooterChar">
    <w:name w:val="Footer Char"/>
    <w:basedOn w:val="DefaultParagraphFont"/>
    <w:link w:val="Footer"/>
    <w:uiPriority w:val="99"/>
    <w:locked/>
    <w:rsid w:val="00936980"/>
    <w:rPr>
      <w:rFonts w:ascii="Arial" w:hAnsi="Arial" w:cs="Times New Roman"/>
      <w:sz w:val="20"/>
      <w:szCs w:val="20"/>
    </w:rPr>
  </w:style>
  <w:style w:type="paragraph" w:styleId="BodyTextIndent">
    <w:name w:val="Body Text Indent"/>
    <w:basedOn w:val="Normal"/>
    <w:link w:val="BodyTextIndentChar"/>
    <w:uiPriority w:val="99"/>
    <w:semiHidden/>
    <w:rsid w:val="00936980"/>
    <w:pPr>
      <w:spacing w:before="140"/>
      <w:ind w:left="21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936980"/>
    <w:rPr>
      <w:rFonts w:ascii="Times New Roman" w:hAnsi="Times New Roman" w:cs="Times New Roman"/>
      <w:snapToGrid w:val="0"/>
      <w:sz w:val="20"/>
      <w:szCs w:val="20"/>
    </w:rPr>
  </w:style>
  <w:style w:type="character" w:styleId="PageNumber">
    <w:name w:val="page number"/>
    <w:basedOn w:val="DefaultParagraphFont"/>
    <w:rsid w:val="00936980"/>
    <w:rPr>
      <w:rFonts w:cs="Times New Roman"/>
    </w:rPr>
  </w:style>
  <w:style w:type="paragraph" w:styleId="BodyText">
    <w:name w:val="Body Text"/>
    <w:basedOn w:val="Normal"/>
    <w:link w:val="BodyTextChar"/>
    <w:semiHidden/>
    <w:rsid w:val="00936980"/>
    <w:pPr>
      <w:tabs>
        <w:tab w:val="left" w:pos="540"/>
      </w:tabs>
    </w:pPr>
    <w:rPr>
      <w:sz w:val="24"/>
    </w:rPr>
  </w:style>
  <w:style w:type="character" w:customStyle="1" w:styleId="BodyTextChar">
    <w:name w:val="Body Text Char"/>
    <w:basedOn w:val="DefaultParagraphFont"/>
    <w:link w:val="BodyText"/>
    <w:semiHidden/>
    <w:locked/>
    <w:rsid w:val="00936980"/>
    <w:rPr>
      <w:rFonts w:ascii="Arial" w:hAnsi="Arial" w:cs="Times New Roman"/>
      <w:sz w:val="20"/>
      <w:szCs w:val="20"/>
    </w:rPr>
  </w:style>
  <w:style w:type="paragraph" w:styleId="BodyTextIndent2">
    <w:name w:val="Body Text Indent 2"/>
    <w:basedOn w:val="Normal"/>
    <w:link w:val="BodyTextIndent2Char"/>
    <w:uiPriority w:val="99"/>
    <w:semiHidden/>
    <w:rsid w:val="00936980"/>
    <w:pPr>
      <w:tabs>
        <w:tab w:val="left" w:pos="540"/>
      </w:tabs>
      <w:ind w:left="540" w:hanging="540"/>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936980"/>
    <w:rPr>
      <w:rFonts w:ascii="Times New Roman" w:hAnsi="Times New Roman" w:cs="Times New Roman"/>
      <w:sz w:val="20"/>
      <w:szCs w:val="20"/>
    </w:rPr>
  </w:style>
  <w:style w:type="paragraph" w:styleId="BodyText2">
    <w:name w:val="Body Text 2"/>
    <w:basedOn w:val="Normal"/>
    <w:link w:val="BodyText2Char"/>
    <w:uiPriority w:val="99"/>
    <w:semiHidden/>
    <w:rsid w:val="00936980"/>
    <w:rPr>
      <w:sz w:val="22"/>
    </w:rPr>
  </w:style>
  <w:style w:type="character" w:customStyle="1" w:styleId="BodyText2Char">
    <w:name w:val="Body Text 2 Char"/>
    <w:basedOn w:val="DefaultParagraphFont"/>
    <w:link w:val="BodyText2"/>
    <w:uiPriority w:val="99"/>
    <w:semiHidden/>
    <w:locked/>
    <w:rsid w:val="00936980"/>
    <w:rPr>
      <w:rFonts w:ascii="Arial" w:hAnsi="Arial" w:cs="Times New Roman"/>
      <w:sz w:val="20"/>
      <w:szCs w:val="20"/>
    </w:rPr>
  </w:style>
  <w:style w:type="paragraph" w:customStyle="1" w:styleId="j10Categorytitle">
    <w:name w:val="j10 Category title"/>
    <w:basedOn w:val="Normal"/>
    <w:uiPriority w:val="99"/>
    <w:rsid w:val="00936980"/>
    <w:pPr>
      <w:widowControl w:val="0"/>
      <w:tabs>
        <w:tab w:val="center" w:pos="240"/>
        <w:tab w:val="left" w:pos="600"/>
      </w:tabs>
      <w:suppressAutoHyphens/>
      <w:autoSpaceDE w:val="0"/>
      <w:autoSpaceDN w:val="0"/>
      <w:adjustRightInd w:val="0"/>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rmal"/>
    <w:uiPriority w:val="99"/>
    <w:rsid w:val="00936980"/>
    <w:pPr>
      <w:widowControl w:val="0"/>
      <w:autoSpaceDE w:val="0"/>
      <w:autoSpaceDN w:val="0"/>
      <w:adjustRightInd w:val="0"/>
      <w:spacing w:after="80" w:line="240" w:lineRule="atLeast"/>
      <w:ind w:right="3120"/>
    </w:pPr>
    <w:rPr>
      <w:rFonts w:ascii="AGaramondPro-Regular" w:hAnsi="AGaramondPro-Regular" w:cs="AGaramondPro-Regular"/>
      <w:color w:val="000000"/>
    </w:rPr>
  </w:style>
  <w:style w:type="paragraph" w:customStyle="1" w:styleId="j11CategorySubtitle">
    <w:name w:val="j11 Category Subtitle"/>
    <w:basedOn w:val="Normal"/>
    <w:uiPriority w:val="99"/>
    <w:rsid w:val="00936980"/>
    <w:pPr>
      <w:widowControl w:val="0"/>
      <w:pBdr>
        <w:top w:val="single" w:sz="48" w:space="0" w:color="000000"/>
        <w:bottom w:val="single" w:sz="8" w:space="5" w:color="000000"/>
      </w:pBdr>
      <w:tabs>
        <w:tab w:val="left" w:pos="480"/>
        <w:tab w:val="right" w:pos="10240"/>
      </w:tabs>
      <w:suppressAutoHyphens/>
      <w:autoSpaceDE w:val="0"/>
      <w:autoSpaceDN w:val="0"/>
      <w:adjustRightInd w:val="0"/>
      <w:spacing w:before="120" w:after="180" w:line="280" w:lineRule="atLeast"/>
      <w:ind w:left="480" w:hanging="480"/>
    </w:pPr>
    <w:rPr>
      <w:rFonts w:ascii="GillSans-Bold" w:hAnsi="GillSans-Bold" w:cs="GillSans-Bold"/>
      <w:b/>
      <w:bCs/>
      <w:color w:val="000000"/>
      <w:sz w:val="26"/>
      <w:szCs w:val="26"/>
    </w:rPr>
  </w:style>
  <w:style w:type="paragraph" w:customStyle="1" w:styleId="j12CRITboldsubsectionparagraph">
    <w:name w:val="j12 CRIT: bold subsection paragraph"/>
    <w:basedOn w:val="Normal"/>
    <w:uiPriority w:val="99"/>
    <w:rsid w:val="00936980"/>
    <w:pPr>
      <w:widowControl w:val="0"/>
      <w:autoSpaceDE w:val="0"/>
      <w:autoSpaceDN w:val="0"/>
      <w:adjustRightInd w:val="0"/>
      <w:spacing w:after="100" w:line="240" w:lineRule="atLeast"/>
      <w:ind w:left="180" w:right="120"/>
    </w:pPr>
    <w:rPr>
      <w:rFonts w:ascii="AGaramondPro-Bold" w:hAnsi="AGaramondPro-Bold" w:cs="AGaramondPro-Bold"/>
      <w:b/>
      <w:bCs/>
      <w:color w:val="000000"/>
    </w:rPr>
  </w:style>
  <w:style w:type="paragraph" w:customStyle="1" w:styleId="j13CRITa">
    <w:name w:val="j13 CRIT: a"/>
    <w:aliases w:val="b subhead"/>
    <w:basedOn w:val="Normal"/>
    <w:uiPriority w:val="99"/>
    <w:rsid w:val="00936980"/>
    <w:pPr>
      <w:widowControl w:val="0"/>
      <w:tabs>
        <w:tab w:val="left" w:pos="420"/>
      </w:tabs>
      <w:suppressAutoHyphens/>
      <w:autoSpaceDE w:val="0"/>
      <w:autoSpaceDN w:val="0"/>
      <w:adjustRightInd w:val="0"/>
      <w:spacing w:line="240" w:lineRule="atLeast"/>
      <w:ind w:left="180" w:right="120"/>
    </w:pPr>
    <w:rPr>
      <w:rFonts w:ascii="GillSans" w:hAnsi="GillSans" w:cs="GillSans"/>
      <w:color w:val="008760"/>
    </w:rPr>
  </w:style>
  <w:style w:type="paragraph" w:customStyle="1" w:styleId="j14CRITnumberedparagraph">
    <w:name w:val="j14 CRIT: numbered paragraph"/>
    <w:basedOn w:val="Normal"/>
    <w:uiPriority w:val="99"/>
    <w:rsid w:val="00936980"/>
    <w:pPr>
      <w:widowControl w:val="0"/>
      <w:tabs>
        <w:tab w:val="left" w:pos="780"/>
      </w:tabs>
      <w:autoSpaceDE w:val="0"/>
      <w:autoSpaceDN w:val="0"/>
      <w:adjustRightInd w:val="0"/>
      <w:spacing w:after="100" w:line="240" w:lineRule="atLeast"/>
      <w:ind w:left="780" w:right="120" w:hanging="340"/>
    </w:pPr>
    <w:rPr>
      <w:rFonts w:ascii="AGaramondPro-Regular" w:hAnsi="AGaramondPro-Regular" w:cs="AGaramondPro-Regular"/>
      <w:color w:val="000000"/>
    </w:rPr>
  </w:style>
  <w:style w:type="paragraph" w:customStyle="1" w:styleId="j13aCRITunnumberedparagraph">
    <w:name w:val="j13a CRIT: unnumbered paragraph"/>
    <w:basedOn w:val="j14CRITnumberedparagraph"/>
    <w:uiPriority w:val="99"/>
    <w:rsid w:val="00936980"/>
    <w:pPr>
      <w:ind w:left="460" w:firstLine="0"/>
    </w:pPr>
  </w:style>
  <w:style w:type="character" w:customStyle="1" w:styleId="AGarasmallcaps">
    <w:name w:val="AGara small caps"/>
    <w:uiPriority w:val="99"/>
    <w:rsid w:val="00936980"/>
    <w:rPr>
      <w:smallCaps/>
    </w:rPr>
  </w:style>
  <w:style w:type="character" w:customStyle="1" w:styleId="Coloredtype">
    <w:name w:val="Colored type"/>
    <w:uiPriority w:val="99"/>
    <w:rsid w:val="00936980"/>
    <w:rPr>
      <w:color w:val="008760"/>
    </w:rPr>
  </w:style>
  <w:style w:type="paragraph" w:styleId="BalloonText">
    <w:name w:val="Balloon Text"/>
    <w:basedOn w:val="Normal"/>
    <w:link w:val="BalloonTextChar"/>
    <w:uiPriority w:val="99"/>
    <w:semiHidden/>
    <w:rsid w:val="009E6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5D3"/>
    <w:rPr>
      <w:rFonts w:ascii="Tahoma" w:hAnsi="Tahoma" w:cs="Tahoma"/>
      <w:sz w:val="16"/>
      <w:szCs w:val="16"/>
    </w:rPr>
  </w:style>
  <w:style w:type="paragraph" w:styleId="ListParagraph">
    <w:name w:val="List Paragraph"/>
    <w:basedOn w:val="Normal"/>
    <w:uiPriority w:val="99"/>
    <w:qFormat/>
    <w:rsid w:val="00662E08"/>
    <w:pPr>
      <w:ind w:left="720"/>
      <w:contextualSpacing/>
    </w:pPr>
  </w:style>
  <w:style w:type="paragraph" w:customStyle="1" w:styleId="a">
    <w:name w:val="_"/>
    <w:basedOn w:val="Normal"/>
    <w:uiPriority w:val="99"/>
    <w:rsid w:val="00C935F1"/>
    <w:pPr>
      <w:widowControl w:val="0"/>
      <w:ind w:left="360" w:hanging="360"/>
    </w:pPr>
    <w:rPr>
      <w:rFonts w:ascii="Times New Roman" w:hAnsi="Times New Roman"/>
      <w:sz w:val="24"/>
    </w:rPr>
  </w:style>
  <w:style w:type="character" w:styleId="Hyperlink">
    <w:name w:val="Hyperlink"/>
    <w:basedOn w:val="DefaultParagraphFont"/>
    <w:rsid w:val="00605635"/>
    <w:rPr>
      <w:rFonts w:cs="Times New Roman"/>
      <w:color w:val="0000FF"/>
      <w:u w:val="single"/>
    </w:rPr>
  </w:style>
  <w:style w:type="paragraph" w:customStyle="1" w:styleId="Item">
    <w:name w:val="Item"/>
    <w:basedOn w:val="Normal"/>
    <w:rsid w:val="00F54B8B"/>
    <w:pPr>
      <w:spacing w:before="240" w:after="120"/>
      <w:ind w:left="216" w:hanging="216"/>
    </w:pPr>
    <w:rPr>
      <w:rFonts w:ascii="Arial Narrow" w:hAnsi="Arial Narrow"/>
      <w:b/>
      <w:bCs/>
    </w:rPr>
  </w:style>
  <w:style w:type="paragraph" w:customStyle="1" w:styleId="Text">
    <w:name w:val="Text"/>
    <w:basedOn w:val="Normal"/>
    <w:rsid w:val="00906195"/>
    <w:pPr>
      <w:spacing w:before="120"/>
      <w:jc w:val="both"/>
    </w:pPr>
    <w:rPr>
      <w:rFonts w:ascii="Arial Narrow" w:hAnsi="Arial Narrow"/>
      <w:szCs w:val="18"/>
    </w:rPr>
  </w:style>
  <w:style w:type="paragraph" w:customStyle="1" w:styleId="L1N">
    <w:name w:val="L1N"/>
    <w:basedOn w:val="Normal"/>
    <w:rsid w:val="00906195"/>
    <w:pPr>
      <w:spacing w:before="60" w:after="60"/>
      <w:ind w:left="360" w:hanging="360"/>
    </w:pPr>
    <w:rPr>
      <w:rFonts w:ascii="Arial Narrow" w:hAnsi="Arial Narrow" w:cs="Arial"/>
      <w:spacing w:val="4"/>
    </w:rPr>
  </w:style>
  <w:style w:type="paragraph" w:customStyle="1" w:styleId="L2N">
    <w:name w:val="L2N"/>
    <w:basedOn w:val="L1N"/>
    <w:rsid w:val="00906195"/>
    <w:pPr>
      <w:ind w:firstLine="0"/>
    </w:pPr>
    <w:rPr>
      <w:i/>
      <w:iCs/>
    </w:rPr>
  </w:style>
  <w:style w:type="paragraph" w:customStyle="1" w:styleId="StyleL1NArial">
    <w:name w:val="Style L1N + Arial"/>
    <w:basedOn w:val="L1N"/>
    <w:rsid w:val="00906195"/>
    <w:rPr>
      <w:rFonts w:ascii="Arial" w:hAnsi="Arial"/>
    </w:rPr>
  </w:style>
  <w:style w:type="character" w:customStyle="1" w:styleId="L1NChar">
    <w:name w:val="L1N Char"/>
    <w:basedOn w:val="DefaultParagraphFont"/>
    <w:rsid w:val="00906195"/>
    <w:rPr>
      <w:rFonts w:ascii="Arial Narrow" w:hAnsi="Arial Narrow" w:cs="Arial"/>
      <w:spacing w:val="4"/>
      <w:lang w:val="en-US" w:eastAsia="en-US" w:bidi="ar-SA"/>
    </w:rPr>
  </w:style>
  <w:style w:type="paragraph" w:customStyle="1" w:styleId="L1">
    <w:name w:val="L1"/>
    <w:basedOn w:val="L1N"/>
    <w:rsid w:val="00906195"/>
    <w:pPr>
      <w:spacing w:after="0"/>
      <w:ind w:left="0" w:firstLine="0"/>
    </w:pPr>
  </w:style>
  <w:style w:type="paragraph" w:customStyle="1" w:styleId="L2">
    <w:name w:val="L2"/>
    <w:basedOn w:val="L2N"/>
    <w:rsid w:val="00906195"/>
    <w:rPr>
      <w:i w:val="0"/>
    </w:rPr>
  </w:style>
  <w:style w:type="paragraph" w:customStyle="1" w:styleId="L2I">
    <w:name w:val="L2I"/>
    <w:basedOn w:val="L2N"/>
    <w:rsid w:val="00906195"/>
    <w:pPr>
      <w:spacing w:before="0"/>
    </w:pPr>
    <w:rPr>
      <w:sz w:val="16"/>
    </w:rPr>
  </w:style>
  <w:style w:type="character" w:customStyle="1" w:styleId="L2NChar">
    <w:name w:val="L2N Char"/>
    <w:basedOn w:val="L1NChar"/>
    <w:rsid w:val="00906195"/>
    <w:rPr>
      <w:rFonts w:ascii="Arial Narrow" w:hAnsi="Arial Narrow" w:cs="Arial"/>
      <w:i/>
      <w:iCs/>
      <w:spacing w:val="4"/>
      <w:lang w:val="en-US" w:eastAsia="en-US" w:bidi="ar-SA"/>
    </w:rPr>
  </w:style>
  <w:style w:type="character" w:customStyle="1" w:styleId="L2Char">
    <w:name w:val="L2 Char"/>
    <w:basedOn w:val="L2NChar"/>
    <w:rsid w:val="00906195"/>
    <w:rPr>
      <w:rFonts w:ascii="Arial Narrow" w:hAnsi="Arial Narrow" w:cs="Arial"/>
      <w:i/>
      <w:iCs/>
      <w:spacing w:val="4"/>
      <w:lang w:val="en-US" w:eastAsia="en-US" w:bidi="ar-SA"/>
    </w:rPr>
  </w:style>
  <w:style w:type="character" w:customStyle="1" w:styleId="TextChar">
    <w:name w:val="Text Char"/>
    <w:basedOn w:val="DefaultParagraphFont"/>
    <w:rsid w:val="00906195"/>
    <w:rPr>
      <w:rFonts w:ascii="Arial Narrow" w:hAnsi="Arial Narrow"/>
      <w:szCs w:val="18"/>
      <w:lang w:val="en-US" w:eastAsia="en-US" w:bidi="ar-SA"/>
    </w:rPr>
  </w:style>
  <w:style w:type="paragraph" w:styleId="FootnoteText">
    <w:name w:val="footnote text"/>
    <w:basedOn w:val="Normal"/>
    <w:link w:val="FootnoteTextChar"/>
    <w:uiPriority w:val="99"/>
    <w:semiHidden/>
    <w:unhideWhenUsed/>
    <w:rsid w:val="00906195"/>
  </w:style>
  <w:style w:type="character" w:customStyle="1" w:styleId="FootnoteTextChar">
    <w:name w:val="Footnote Text Char"/>
    <w:basedOn w:val="DefaultParagraphFont"/>
    <w:link w:val="FootnoteText"/>
    <w:uiPriority w:val="99"/>
    <w:semiHidden/>
    <w:rsid w:val="00906195"/>
    <w:rPr>
      <w:rFonts w:ascii="Arial" w:eastAsia="Times New Roman" w:hAnsi="Arial"/>
      <w:sz w:val="20"/>
      <w:szCs w:val="20"/>
    </w:rPr>
  </w:style>
  <w:style w:type="table" w:styleId="TableGrid">
    <w:name w:val="Table Grid"/>
    <w:basedOn w:val="TableNormal"/>
    <w:locked/>
    <w:rsid w:val="00C1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60F"/>
    <w:pPr>
      <w:autoSpaceDE w:val="0"/>
      <w:autoSpaceDN w:val="0"/>
      <w:adjustRightInd w:val="0"/>
    </w:pPr>
    <w:rPr>
      <w:rFonts w:ascii="Palatino Linotype" w:hAnsi="Palatino Linotype" w:cs="Palatino Linotype"/>
      <w:color w:val="000000"/>
      <w:sz w:val="24"/>
      <w:szCs w:val="24"/>
    </w:rPr>
  </w:style>
  <w:style w:type="table" w:styleId="LightList-Accent1">
    <w:name w:val="Light List Accent 1"/>
    <w:basedOn w:val="TableNormal"/>
    <w:uiPriority w:val="61"/>
    <w:rsid w:val="00EB3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oterEven">
    <w:name w:val="Footer Even"/>
    <w:basedOn w:val="Normal"/>
    <w:qFormat/>
    <w:rsid w:val="00BE623D"/>
    <w:pPr>
      <w:pBdr>
        <w:top w:val="single" w:sz="4" w:space="1" w:color="4F81BD" w:themeColor="accent1"/>
      </w:pBdr>
      <w:spacing w:after="180" w:line="264" w:lineRule="auto"/>
    </w:pPr>
    <w:rPr>
      <w:rFonts w:asciiTheme="minorHAnsi" w:eastAsiaTheme="minorHAnsi" w:hAnsiTheme="minorHAnsi"/>
      <w:color w:val="1F497D" w:themeColor="text2"/>
      <w:lang w:eastAsia="ja-JP"/>
    </w:rPr>
  </w:style>
  <w:style w:type="character" w:customStyle="1" w:styleId="Heading2Char">
    <w:name w:val="Heading 2 Char"/>
    <w:basedOn w:val="DefaultParagraphFont"/>
    <w:link w:val="Heading2"/>
    <w:semiHidden/>
    <w:rsid w:val="000F361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semiHidden/>
    <w:rsid w:val="000F36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4106C"/>
    <w:rPr>
      <w:sz w:val="16"/>
      <w:szCs w:val="16"/>
    </w:rPr>
  </w:style>
  <w:style w:type="paragraph" w:styleId="CommentText">
    <w:name w:val="annotation text"/>
    <w:basedOn w:val="Normal"/>
    <w:link w:val="CommentTextChar"/>
    <w:uiPriority w:val="99"/>
    <w:semiHidden/>
    <w:unhideWhenUsed/>
    <w:rsid w:val="0094106C"/>
  </w:style>
  <w:style w:type="character" w:customStyle="1" w:styleId="CommentTextChar">
    <w:name w:val="Comment Text Char"/>
    <w:basedOn w:val="DefaultParagraphFont"/>
    <w:link w:val="CommentText"/>
    <w:uiPriority w:val="99"/>
    <w:semiHidden/>
    <w:rsid w:val="0094106C"/>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94106C"/>
    <w:rPr>
      <w:b/>
      <w:bCs/>
    </w:rPr>
  </w:style>
  <w:style w:type="character" w:customStyle="1" w:styleId="CommentSubjectChar">
    <w:name w:val="Comment Subject Char"/>
    <w:basedOn w:val="CommentTextChar"/>
    <w:link w:val="CommentSubject"/>
    <w:uiPriority w:val="99"/>
    <w:semiHidden/>
    <w:rsid w:val="0094106C"/>
    <w:rPr>
      <w:rFonts w:ascii="Arial" w:eastAsia="Times New Roman" w:hAnsi="Arial"/>
      <w:b/>
      <w:bCs/>
      <w:sz w:val="20"/>
      <w:szCs w:val="20"/>
    </w:rPr>
  </w:style>
  <w:style w:type="paragraph" w:styleId="Revision">
    <w:name w:val="Revision"/>
    <w:hidden/>
    <w:uiPriority w:val="99"/>
    <w:semiHidden/>
    <w:rsid w:val="00FE1634"/>
    <w:rPr>
      <w:rFonts w:ascii="Arial" w:eastAsia="Times New Roman" w:hAnsi="Arial"/>
      <w:sz w:val="20"/>
      <w:szCs w:val="20"/>
    </w:rPr>
  </w:style>
  <w:style w:type="table" w:styleId="MediumGrid3-Accent5">
    <w:name w:val="Medium Grid 3 Accent 5"/>
    <w:basedOn w:val="TableNormal"/>
    <w:uiPriority w:val="69"/>
    <w:rsid w:val="00A10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075268">
      <w:marLeft w:val="0"/>
      <w:marRight w:val="0"/>
      <w:marTop w:val="0"/>
      <w:marBottom w:val="0"/>
      <w:divBdr>
        <w:top w:val="none" w:sz="0" w:space="0" w:color="auto"/>
        <w:left w:val="none" w:sz="0" w:space="0" w:color="auto"/>
        <w:bottom w:val="none" w:sz="0" w:space="0" w:color="auto"/>
        <w:right w:val="none" w:sz="0" w:space="0" w:color="auto"/>
      </w:divBdr>
    </w:div>
    <w:div w:id="1786075269">
      <w:marLeft w:val="0"/>
      <w:marRight w:val="0"/>
      <w:marTop w:val="0"/>
      <w:marBottom w:val="0"/>
      <w:divBdr>
        <w:top w:val="none" w:sz="0" w:space="0" w:color="auto"/>
        <w:left w:val="none" w:sz="0" w:space="0" w:color="auto"/>
        <w:bottom w:val="none" w:sz="0" w:space="0" w:color="auto"/>
        <w:right w:val="none" w:sz="0" w:space="0" w:color="auto"/>
      </w:divBdr>
    </w:div>
    <w:div w:id="1786075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bender@ime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bender@ime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7240-7237-4F66-9F15-DEEE4C3D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Holly Bender</cp:lastModifiedBy>
  <cp:revision>4</cp:revision>
  <cp:lastPrinted>2018-06-12T03:39:00Z</cp:lastPrinted>
  <dcterms:created xsi:type="dcterms:W3CDTF">2021-02-15T21:38:00Z</dcterms:created>
  <dcterms:modified xsi:type="dcterms:W3CDTF">2021-02-15T21:45:00Z</dcterms:modified>
</cp:coreProperties>
</file>