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C4EDF" w14:textId="1E3BF378" w:rsidR="00691BAA" w:rsidRDefault="00F07E42">
      <w:pPr>
        <w:pStyle w:val="BodyText"/>
        <w:rPr>
          <w:b/>
          <w:sz w:val="20"/>
        </w:rPr>
      </w:pPr>
      <w:r>
        <w:rPr>
          <w:rFonts w:ascii="Open Sans" w:hAnsi="Open Sans" w:cs="Open Sans"/>
          <w:b/>
          <w:noProof/>
          <w:color w:val="00467F"/>
        </w:rPr>
        <w:drawing>
          <wp:anchor distT="0" distB="0" distL="114300" distR="114300" simplePos="0" relativeHeight="503301144" behindDoc="1" locked="0" layoutInCell="1" allowOverlap="1" wp14:anchorId="7CF81097" wp14:editId="6C67AB67">
            <wp:simplePos x="0" y="0"/>
            <wp:positionH relativeFrom="margin">
              <wp:align>left</wp:align>
            </wp:positionH>
            <wp:positionV relativeFrom="paragraph">
              <wp:posOffset>-691515</wp:posOffset>
            </wp:positionV>
            <wp:extent cx="1512794" cy="685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C_logo_no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794" cy="685800"/>
                    </a:xfrm>
                    <a:prstGeom prst="rect">
                      <a:avLst/>
                    </a:prstGeom>
                  </pic:spPr>
                </pic:pic>
              </a:graphicData>
            </a:graphic>
            <wp14:sizeRelH relativeFrom="page">
              <wp14:pctWidth>0</wp14:pctWidth>
            </wp14:sizeRelH>
            <wp14:sizeRelV relativeFrom="page">
              <wp14:pctHeight>0</wp14:pctHeight>
            </wp14:sizeRelV>
          </wp:anchor>
        </w:drawing>
      </w:r>
    </w:p>
    <w:p w14:paraId="3EDA72B1" w14:textId="2688D975" w:rsidR="00691BAA" w:rsidRDefault="00691BAA">
      <w:pPr>
        <w:pStyle w:val="BodyText"/>
        <w:rPr>
          <w:b/>
          <w:sz w:val="20"/>
        </w:rPr>
      </w:pPr>
    </w:p>
    <w:p w14:paraId="5D6EB430" w14:textId="2858AD52" w:rsidR="00691BAA" w:rsidRDefault="00691BAA">
      <w:pPr>
        <w:pStyle w:val="BodyText"/>
        <w:rPr>
          <w:b/>
          <w:sz w:val="20"/>
        </w:rPr>
      </w:pPr>
    </w:p>
    <w:p w14:paraId="7B036D07" w14:textId="5B90E2AA" w:rsidR="00D01E16" w:rsidRDefault="00D01E16">
      <w:pPr>
        <w:pStyle w:val="BodyText"/>
        <w:spacing w:before="1"/>
        <w:rPr>
          <w:b/>
          <w:sz w:val="20"/>
        </w:rPr>
      </w:pPr>
    </w:p>
    <w:p w14:paraId="4D7A8C58" w14:textId="707BD1FB" w:rsidR="00691BAA" w:rsidRDefault="00BA6B0B" w:rsidP="00BA6B0B">
      <w:pPr>
        <w:pStyle w:val="BodyText"/>
        <w:tabs>
          <w:tab w:val="left" w:pos="1635"/>
        </w:tabs>
        <w:spacing w:before="9"/>
        <w:rPr>
          <w:b/>
          <w:sz w:val="14"/>
        </w:rPr>
      </w:pPr>
      <w:r>
        <w:rPr>
          <w:b/>
          <w:sz w:val="14"/>
        </w:rPr>
        <w:tab/>
      </w:r>
    </w:p>
    <w:p w14:paraId="7166EDE6" w14:textId="798265A7" w:rsidR="00D01E16" w:rsidRDefault="00D01E16" w:rsidP="00D01E16">
      <w:pPr>
        <w:pStyle w:val="BodyText"/>
        <w:jc w:val="center"/>
        <w:rPr>
          <w:sz w:val="20"/>
        </w:rPr>
      </w:pPr>
    </w:p>
    <w:p w14:paraId="14C179E8" w14:textId="2CDBCDB4" w:rsidR="000A5016" w:rsidRDefault="000A5016" w:rsidP="000A5016">
      <w:pPr>
        <w:spacing w:before="2"/>
        <w:ind w:left="98" w:right="98"/>
        <w:jc w:val="center"/>
        <w:rPr>
          <w:rFonts w:ascii="Open Sans"/>
          <w:b/>
          <w:i/>
          <w:sz w:val="36"/>
        </w:rPr>
      </w:pPr>
    </w:p>
    <w:p w14:paraId="32DF2C44" w14:textId="702463B2" w:rsidR="00BB717A" w:rsidRDefault="000A5016" w:rsidP="000A5016">
      <w:pPr>
        <w:spacing w:line="980" w:lineRule="exact"/>
        <w:ind w:left="98" w:right="97"/>
        <w:jc w:val="center"/>
        <w:rPr>
          <w:rFonts w:ascii="Open Sans"/>
          <w:b/>
          <w:sz w:val="72"/>
          <w:szCs w:val="72"/>
        </w:rPr>
      </w:pPr>
      <w:r w:rsidRPr="00D01E16">
        <w:rPr>
          <w:rFonts w:ascii="Open Sans"/>
          <w:b/>
          <w:sz w:val="72"/>
          <w:szCs w:val="72"/>
        </w:rPr>
        <w:t xml:space="preserve">Award for Excellence </w:t>
      </w:r>
    </w:p>
    <w:p w14:paraId="4D93E554" w14:textId="69807FC6" w:rsidR="000A5016" w:rsidRPr="00D01E16" w:rsidRDefault="00A075FF" w:rsidP="000A5016">
      <w:pPr>
        <w:spacing w:line="980" w:lineRule="exact"/>
        <w:ind w:left="98" w:right="97"/>
        <w:jc w:val="center"/>
        <w:rPr>
          <w:rFonts w:ascii="Open Sans"/>
          <w:b/>
          <w:sz w:val="72"/>
          <w:szCs w:val="72"/>
        </w:rPr>
      </w:pPr>
      <w:r w:rsidRPr="00D01E16">
        <w:rPr>
          <w:rFonts w:ascii="Open Sans"/>
          <w:b/>
          <w:sz w:val="72"/>
          <w:szCs w:val="72"/>
        </w:rPr>
        <w:t>20</w:t>
      </w:r>
      <w:r w:rsidR="00F225FC">
        <w:rPr>
          <w:rFonts w:ascii="Open Sans"/>
          <w:b/>
          <w:sz w:val="72"/>
          <w:szCs w:val="72"/>
        </w:rPr>
        <w:t>20</w:t>
      </w:r>
      <w:r>
        <w:rPr>
          <w:rFonts w:ascii="Open Sans"/>
          <w:b/>
          <w:sz w:val="72"/>
          <w:szCs w:val="72"/>
        </w:rPr>
        <w:t xml:space="preserve"> </w:t>
      </w:r>
      <w:r w:rsidR="000A5016" w:rsidRPr="00D01E16">
        <w:rPr>
          <w:rFonts w:ascii="Open Sans"/>
          <w:b/>
          <w:sz w:val="72"/>
          <w:szCs w:val="72"/>
        </w:rPr>
        <w:t>Application</w:t>
      </w:r>
    </w:p>
    <w:p w14:paraId="3DD19405" w14:textId="7BEBD5F0" w:rsidR="000A5016" w:rsidRDefault="000A5016" w:rsidP="000A5016">
      <w:pPr>
        <w:pStyle w:val="BodyText"/>
        <w:rPr>
          <w:rFonts w:ascii="Open Sans"/>
          <w:b/>
          <w:sz w:val="48"/>
        </w:rPr>
      </w:pPr>
    </w:p>
    <w:p w14:paraId="64B50B0F" w14:textId="5608A821" w:rsidR="00BB717A" w:rsidRDefault="00BB717A" w:rsidP="000A5016">
      <w:pPr>
        <w:pStyle w:val="BodyText"/>
        <w:rPr>
          <w:rFonts w:ascii="Open Sans"/>
          <w:b/>
          <w:sz w:val="48"/>
        </w:rPr>
      </w:pPr>
    </w:p>
    <w:p w14:paraId="1D91806E" w14:textId="217B4A9B" w:rsidR="00BB717A" w:rsidRDefault="00BA6B0B" w:rsidP="000A5016">
      <w:pPr>
        <w:pStyle w:val="BodyText"/>
        <w:rPr>
          <w:rFonts w:ascii="Open Sans"/>
          <w:b/>
          <w:sz w:val="48"/>
        </w:rPr>
      </w:pPr>
      <w:r>
        <w:rPr>
          <w:b/>
          <w:noProof/>
          <w:sz w:val="14"/>
        </w:rPr>
        <w:drawing>
          <wp:anchor distT="0" distB="0" distL="114300" distR="114300" simplePos="0" relativeHeight="503299096" behindDoc="1" locked="0" layoutInCell="1" allowOverlap="1" wp14:anchorId="4165EF19" wp14:editId="11E9DDE0">
            <wp:simplePos x="0" y="0"/>
            <wp:positionH relativeFrom="margin">
              <wp:align>center</wp:align>
            </wp:positionH>
            <wp:positionV relativeFrom="paragraph">
              <wp:posOffset>13970</wp:posOffset>
            </wp:positionV>
            <wp:extent cx="1597660" cy="165798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 ye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7660" cy="1657985"/>
                    </a:xfrm>
                    <a:prstGeom prst="rect">
                      <a:avLst/>
                    </a:prstGeom>
                  </pic:spPr>
                </pic:pic>
              </a:graphicData>
            </a:graphic>
          </wp:anchor>
        </w:drawing>
      </w:r>
    </w:p>
    <w:p w14:paraId="2C2848C1" w14:textId="77777777" w:rsidR="000A5016" w:rsidRPr="000A5016" w:rsidRDefault="000A5016" w:rsidP="000A5016">
      <w:pPr>
        <w:pStyle w:val="BodyText"/>
        <w:spacing w:before="3"/>
        <w:rPr>
          <w:rFonts w:ascii="Open Sans" w:hAnsi="Open Sans" w:cs="Open Sans"/>
          <w:sz w:val="48"/>
        </w:rPr>
      </w:pPr>
    </w:p>
    <w:p w14:paraId="45424C53" w14:textId="77777777" w:rsidR="00A075FF" w:rsidRDefault="00A075FF" w:rsidP="00334606">
      <w:pPr>
        <w:pStyle w:val="Heading4"/>
        <w:ind w:left="0" w:firstLine="3"/>
        <w:jc w:val="center"/>
        <w:rPr>
          <w:rFonts w:ascii="Open Sans" w:hAnsi="Open Sans" w:cs="Open Sans"/>
          <w:b w:val="0"/>
          <w:i w:val="0"/>
        </w:rPr>
      </w:pPr>
    </w:p>
    <w:p w14:paraId="3C22AA48" w14:textId="2DC7A2CA" w:rsidR="00BA6B0B" w:rsidRDefault="00BA6B0B" w:rsidP="00334606">
      <w:pPr>
        <w:pStyle w:val="Heading4"/>
        <w:ind w:left="0" w:firstLine="3"/>
        <w:jc w:val="center"/>
        <w:rPr>
          <w:rFonts w:ascii="Open Sans" w:hAnsi="Open Sans" w:cs="Open Sans"/>
          <w:b w:val="0"/>
          <w:i w:val="0"/>
        </w:rPr>
      </w:pPr>
    </w:p>
    <w:p w14:paraId="5EBCEBE2" w14:textId="10B22867" w:rsidR="00BA6B0B" w:rsidRDefault="00BA6B0B" w:rsidP="00334606">
      <w:pPr>
        <w:pStyle w:val="Heading4"/>
        <w:ind w:left="0" w:firstLine="3"/>
        <w:jc w:val="center"/>
        <w:rPr>
          <w:rFonts w:ascii="Open Sans" w:hAnsi="Open Sans" w:cs="Open Sans"/>
          <w:b w:val="0"/>
          <w:i w:val="0"/>
        </w:rPr>
      </w:pPr>
    </w:p>
    <w:p w14:paraId="1DC4AF18" w14:textId="1D7DDDA0" w:rsidR="00BA6B0B" w:rsidRDefault="00BA6B0B" w:rsidP="00334606">
      <w:pPr>
        <w:pStyle w:val="Heading4"/>
        <w:ind w:left="0" w:firstLine="3"/>
        <w:jc w:val="center"/>
        <w:rPr>
          <w:rFonts w:ascii="Open Sans" w:hAnsi="Open Sans" w:cs="Open Sans"/>
          <w:b w:val="0"/>
          <w:i w:val="0"/>
        </w:rPr>
      </w:pPr>
    </w:p>
    <w:p w14:paraId="00ABF58E" w14:textId="5FF8056D" w:rsidR="00BA6B0B" w:rsidRDefault="00BA6B0B" w:rsidP="00334606">
      <w:pPr>
        <w:pStyle w:val="Heading4"/>
        <w:ind w:left="0" w:firstLine="3"/>
        <w:jc w:val="center"/>
        <w:rPr>
          <w:rFonts w:ascii="Open Sans" w:hAnsi="Open Sans" w:cs="Open Sans"/>
          <w:b w:val="0"/>
          <w:i w:val="0"/>
        </w:rPr>
      </w:pPr>
    </w:p>
    <w:p w14:paraId="48F51352" w14:textId="77777777" w:rsidR="00BA6B0B" w:rsidRDefault="00BA6B0B" w:rsidP="00334606">
      <w:pPr>
        <w:pStyle w:val="Heading4"/>
        <w:ind w:left="0" w:firstLine="3"/>
        <w:jc w:val="center"/>
        <w:rPr>
          <w:rFonts w:ascii="Open Sans" w:hAnsi="Open Sans" w:cs="Open Sans"/>
          <w:b w:val="0"/>
          <w:i w:val="0"/>
        </w:rPr>
      </w:pPr>
    </w:p>
    <w:p w14:paraId="18812726" w14:textId="53F18B61" w:rsidR="00BA6B0B" w:rsidRDefault="00BA6B0B" w:rsidP="00334606">
      <w:pPr>
        <w:pStyle w:val="Heading4"/>
        <w:ind w:left="0" w:firstLine="3"/>
        <w:jc w:val="center"/>
        <w:rPr>
          <w:rFonts w:ascii="Open Sans" w:hAnsi="Open Sans" w:cs="Open Sans"/>
          <w:b w:val="0"/>
          <w:i w:val="0"/>
        </w:rPr>
      </w:pPr>
    </w:p>
    <w:p w14:paraId="747CDA22" w14:textId="74C938A5" w:rsidR="00BA6B0B" w:rsidRDefault="00BA6B0B" w:rsidP="00334606">
      <w:pPr>
        <w:pStyle w:val="Heading4"/>
        <w:ind w:left="0" w:firstLine="3"/>
        <w:jc w:val="center"/>
        <w:rPr>
          <w:rFonts w:ascii="Open Sans" w:hAnsi="Open Sans" w:cs="Open Sans"/>
          <w:b w:val="0"/>
          <w:i w:val="0"/>
        </w:rPr>
      </w:pPr>
    </w:p>
    <w:p w14:paraId="668EFA2A" w14:textId="16201093" w:rsidR="00BA6B0B" w:rsidRDefault="00BA6B0B" w:rsidP="00334606">
      <w:pPr>
        <w:pStyle w:val="Heading4"/>
        <w:ind w:left="0" w:firstLine="3"/>
        <w:jc w:val="center"/>
        <w:rPr>
          <w:rFonts w:ascii="Open Sans" w:hAnsi="Open Sans" w:cs="Open Sans"/>
          <w:b w:val="0"/>
          <w:i w:val="0"/>
        </w:rPr>
      </w:pPr>
    </w:p>
    <w:p w14:paraId="67289FC8" w14:textId="77777777" w:rsidR="00BA6B0B" w:rsidRDefault="00BA6B0B" w:rsidP="00334606">
      <w:pPr>
        <w:pStyle w:val="Heading4"/>
        <w:ind w:left="0" w:firstLine="3"/>
        <w:jc w:val="center"/>
        <w:rPr>
          <w:rFonts w:ascii="Open Sans" w:hAnsi="Open Sans" w:cs="Open Sans"/>
          <w:b w:val="0"/>
          <w:i w:val="0"/>
        </w:rPr>
      </w:pPr>
    </w:p>
    <w:p w14:paraId="207BCBCA" w14:textId="18EB5DFB" w:rsidR="00BA6B0B" w:rsidRDefault="00BA6B0B" w:rsidP="00334606">
      <w:pPr>
        <w:pStyle w:val="Heading4"/>
        <w:ind w:left="0" w:firstLine="3"/>
        <w:jc w:val="center"/>
        <w:rPr>
          <w:rFonts w:ascii="Open Sans" w:hAnsi="Open Sans" w:cs="Open Sans"/>
          <w:b w:val="0"/>
          <w:i w:val="0"/>
        </w:rPr>
        <w:sectPr w:rsidR="00BA6B0B" w:rsidSect="00BB717A">
          <w:headerReference w:type="default" r:id="rId10"/>
          <w:footerReference w:type="default" r:id="rId11"/>
          <w:footerReference w:type="first" r:id="rId12"/>
          <w:type w:val="continuous"/>
          <w:pgSz w:w="12240" w:h="15840"/>
          <w:pgMar w:top="1434" w:right="720" w:bottom="720" w:left="720" w:header="720" w:footer="576" w:gutter="0"/>
          <w:pgNumType w:start="1"/>
          <w:cols w:space="720"/>
          <w:titlePg/>
          <w:docGrid w:linePitch="299"/>
        </w:sectPr>
      </w:pPr>
    </w:p>
    <w:p w14:paraId="4845B649" w14:textId="6CBD3F9F" w:rsidR="006013C3" w:rsidRPr="006013C3" w:rsidRDefault="00E5506E" w:rsidP="006013C3">
      <w:pPr>
        <w:pStyle w:val="Heading4"/>
        <w:ind w:left="0" w:firstLine="3"/>
        <w:rPr>
          <w:rFonts w:ascii="Open Sans" w:hAnsi="Open Sans" w:cs="Open Sans"/>
          <w:i w:val="0"/>
        </w:rPr>
        <w:sectPr w:rsidR="006013C3" w:rsidRPr="006013C3" w:rsidSect="006013C3">
          <w:type w:val="continuous"/>
          <w:pgSz w:w="12240" w:h="15840"/>
          <w:pgMar w:top="1434" w:right="720" w:bottom="720" w:left="720" w:header="720" w:footer="576" w:gutter="0"/>
          <w:cols w:num="2" w:space="720"/>
          <w:docGrid w:linePitch="299"/>
        </w:sectPr>
      </w:pPr>
      <w:r w:rsidRPr="006013C3">
        <w:rPr>
          <w:rFonts w:ascii="Open Sans" w:hAnsi="Open Sans" w:cs="Open Sans"/>
          <w:i w:val="0"/>
          <w:noProof/>
        </w:rPr>
        <mc:AlternateContent>
          <mc:Choice Requires="wps">
            <w:drawing>
              <wp:anchor distT="0" distB="0" distL="114300" distR="114300" simplePos="0" relativeHeight="503295000" behindDoc="0" locked="0" layoutInCell="1" allowOverlap="1" wp14:anchorId="3DCEEFE9" wp14:editId="4E39DE57">
                <wp:simplePos x="0" y="0"/>
                <wp:positionH relativeFrom="column">
                  <wp:posOffset>148442</wp:posOffset>
                </wp:positionH>
                <wp:positionV relativeFrom="paragraph">
                  <wp:posOffset>93015</wp:posOffset>
                </wp:positionV>
                <wp:extent cx="3200400" cy="2113808"/>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13808"/>
                        </a:xfrm>
                        <a:prstGeom prst="rect">
                          <a:avLst/>
                        </a:prstGeom>
                        <a:solidFill>
                          <a:srgbClr val="FFFFFF"/>
                        </a:solidFill>
                        <a:ln w="9525">
                          <a:noFill/>
                          <a:miter lim="800000"/>
                          <a:headEnd/>
                          <a:tailEnd/>
                        </a:ln>
                      </wps:spPr>
                      <wps:txbx>
                        <w:txbxContent>
                          <w:p w14:paraId="7947E428" w14:textId="77777777" w:rsidR="00CE442A" w:rsidRPr="00364387" w:rsidRDefault="00CE442A" w:rsidP="00B34C07">
                            <w:pPr>
                              <w:pStyle w:val="Heading4"/>
                              <w:ind w:left="0" w:firstLine="3"/>
                              <w:jc w:val="center"/>
                              <w:rPr>
                                <w:i w:val="0"/>
                              </w:rPr>
                            </w:pPr>
                            <w:r w:rsidRPr="00364387">
                              <w:rPr>
                                <w:i w:val="0"/>
                              </w:rPr>
                              <w:t>Submit applications to:</w:t>
                            </w:r>
                          </w:p>
                          <w:p w14:paraId="5608DCA0" w14:textId="77777777" w:rsidR="00CE442A" w:rsidRPr="00364387" w:rsidRDefault="00CE442A" w:rsidP="00B34C07">
                            <w:pPr>
                              <w:pStyle w:val="Heading4"/>
                              <w:ind w:left="0" w:firstLine="3"/>
                              <w:jc w:val="center"/>
                              <w:rPr>
                                <w:b w:val="0"/>
                                <w:i w:val="0"/>
                              </w:rPr>
                            </w:pPr>
                            <w:r w:rsidRPr="00364387">
                              <w:rPr>
                                <w:b w:val="0"/>
                                <w:i w:val="0"/>
                              </w:rPr>
                              <w:t>IMEC – Recognition Program</w:t>
                            </w:r>
                          </w:p>
                          <w:p w14:paraId="5B5D3915" w14:textId="77777777" w:rsidR="00E5506E" w:rsidRPr="00E5506E" w:rsidRDefault="00E5506E" w:rsidP="00E5506E">
                            <w:pPr>
                              <w:spacing w:line="326" w:lineRule="exact"/>
                              <w:jc w:val="center"/>
                              <w:rPr>
                                <w:bCs/>
                                <w:sz w:val="24"/>
                                <w:szCs w:val="24"/>
                              </w:rPr>
                            </w:pPr>
                            <w:r w:rsidRPr="00E5506E">
                              <w:rPr>
                                <w:bCs/>
                                <w:sz w:val="24"/>
                                <w:szCs w:val="24"/>
                              </w:rPr>
                              <w:t>801 W. Main St. – Third Floor</w:t>
                            </w:r>
                          </w:p>
                          <w:p w14:paraId="28EC47EC" w14:textId="2263B3A5" w:rsidR="00CE442A" w:rsidRPr="00364387" w:rsidRDefault="00E5506E" w:rsidP="00E5506E">
                            <w:pPr>
                              <w:spacing w:line="326" w:lineRule="exact"/>
                              <w:jc w:val="center"/>
                              <w:rPr>
                                <w:sz w:val="24"/>
                              </w:rPr>
                            </w:pPr>
                            <w:r w:rsidRPr="00E5506E">
                              <w:rPr>
                                <w:bCs/>
                                <w:sz w:val="24"/>
                                <w:szCs w:val="24"/>
                              </w:rPr>
                              <w:t>Peoria, IL 61606</w:t>
                            </w:r>
                          </w:p>
                          <w:p w14:paraId="0B8FFDEE" w14:textId="6043E464" w:rsidR="00CE442A" w:rsidRPr="00364387" w:rsidRDefault="00CE442A" w:rsidP="00B34C07">
                            <w:pPr>
                              <w:spacing w:line="326" w:lineRule="exact"/>
                              <w:jc w:val="center"/>
                              <w:rPr>
                                <w:sz w:val="24"/>
                              </w:rPr>
                            </w:pPr>
                            <w:r w:rsidRPr="00364387">
                              <w:rPr>
                                <w:sz w:val="24"/>
                              </w:rPr>
                              <w:t>Attn: Holly Bender</w:t>
                            </w:r>
                          </w:p>
                          <w:p w14:paraId="2E0D5B18" w14:textId="77777777" w:rsidR="00CE442A" w:rsidRPr="00364387" w:rsidRDefault="00CE442A" w:rsidP="00B34C07">
                            <w:pPr>
                              <w:pStyle w:val="BodyText"/>
                              <w:spacing w:before="123"/>
                              <w:jc w:val="center"/>
                              <w:rPr>
                                <w:b/>
                                <w:sz w:val="24"/>
                                <w:szCs w:val="24"/>
                              </w:rPr>
                            </w:pPr>
                            <w:r w:rsidRPr="00364387">
                              <w:rPr>
                                <w:b/>
                                <w:sz w:val="24"/>
                                <w:szCs w:val="24"/>
                              </w:rPr>
                              <w:t>– or –</w:t>
                            </w:r>
                          </w:p>
                          <w:p w14:paraId="516C7412" w14:textId="1A18CBE8" w:rsidR="00CE442A" w:rsidRDefault="00CE442A" w:rsidP="00B34C07">
                            <w:pPr>
                              <w:pStyle w:val="BodyText"/>
                              <w:spacing w:before="123"/>
                              <w:ind w:hanging="360"/>
                              <w:jc w:val="center"/>
                            </w:pPr>
                            <w:r w:rsidRPr="00364387">
                              <w:rPr>
                                <w:sz w:val="24"/>
                                <w:szCs w:val="24"/>
                              </w:rPr>
                              <w:t xml:space="preserve">Email application to: </w:t>
                            </w:r>
                            <w:r w:rsidR="00E5506E" w:rsidRPr="00E5506E">
                              <w:rPr>
                                <w:color w:val="0000FF"/>
                                <w:sz w:val="28"/>
                                <w:szCs w:val="28"/>
                              </w:rPr>
                              <w:t>1_Full_.i8gqpyhzys18fweb@u.box.com</w:t>
                            </w:r>
                          </w:p>
                          <w:p w14:paraId="48ADB3E6" w14:textId="77777777" w:rsidR="00CE442A" w:rsidRPr="00B34C07" w:rsidRDefault="00CE442A" w:rsidP="00B34C07">
                            <w:pPr>
                              <w:spacing w:line="326" w:lineRule="exact"/>
                              <w:jc w:val="center"/>
                              <w:rPr>
                                <w:rFonts w:ascii="Open Sans" w:hAnsi="Open Sans" w:cs="Open San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EEFE9" id="_x0000_t202" coordsize="21600,21600" o:spt="202" path="m,l,21600r21600,l21600,xe">
                <v:stroke joinstyle="miter"/>
                <v:path gradientshapeok="t" o:connecttype="rect"/>
              </v:shapetype>
              <v:shape id="Text Box 2" o:spid="_x0000_s1026" type="#_x0000_t202" style="position:absolute;left:0;text-align:left;margin-left:11.7pt;margin-top:7.3pt;width:252pt;height:166.45pt;z-index:503295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" stroked="f">
                <v:textbox>
                  <w:txbxContent>
                    <w:p w14:paraId="7947E428" w14:textId="77777777" w:rsidR="00CE442A" w:rsidRPr="00364387" w:rsidRDefault="00CE442A" w:rsidP="00B34C07">
                      <w:pPr>
                        <w:pStyle w:val="Heading4"/>
                        <w:ind w:left="0" w:firstLine="3"/>
                        <w:jc w:val="center"/>
                        <w:rPr>
                          <w:i w:val="0"/>
                        </w:rPr>
                      </w:pPr>
                      <w:r w:rsidRPr="00364387">
                        <w:rPr>
                          <w:i w:val="0"/>
                        </w:rPr>
                        <w:t>Submit applications to:</w:t>
                      </w:r>
                    </w:p>
                    <w:p w14:paraId="5608DCA0" w14:textId="77777777" w:rsidR="00CE442A" w:rsidRPr="00364387" w:rsidRDefault="00CE442A" w:rsidP="00B34C07">
                      <w:pPr>
                        <w:pStyle w:val="Heading4"/>
                        <w:ind w:left="0" w:firstLine="3"/>
                        <w:jc w:val="center"/>
                        <w:rPr>
                          <w:b w:val="0"/>
                          <w:i w:val="0"/>
                        </w:rPr>
                      </w:pPr>
                      <w:r w:rsidRPr="00364387">
                        <w:rPr>
                          <w:b w:val="0"/>
                          <w:i w:val="0"/>
                        </w:rPr>
                        <w:t>IMEC – Recognition Program</w:t>
                      </w:r>
                    </w:p>
                    <w:p w14:paraId="5B5D3915" w14:textId="77777777" w:rsidR="00E5506E" w:rsidRPr="00E5506E" w:rsidRDefault="00E5506E" w:rsidP="00E5506E">
                      <w:pPr>
                        <w:spacing w:line="326" w:lineRule="exact"/>
                        <w:jc w:val="center"/>
                        <w:rPr>
                          <w:bCs/>
                          <w:sz w:val="24"/>
                          <w:szCs w:val="24"/>
                        </w:rPr>
                      </w:pPr>
                      <w:r w:rsidRPr="00E5506E">
                        <w:rPr>
                          <w:bCs/>
                          <w:sz w:val="24"/>
                          <w:szCs w:val="24"/>
                        </w:rPr>
                        <w:t>801 W. Main St. – Third Floor</w:t>
                      </w:r>
                    </w:p>
                    <w:p w14:paraId="28EC47EC" w14:textId="2263B3A5" w:rsidR="00CE442A" w:rsidRPr="00364387" w:rsidRDefault="00E5506E" w:rsidP="00E5506E">
                      <w:pPr>
                        <w:spacing w:line="326" w:lineRule="exact"/>
                        <w:jc w:val="center"/>
                        <w:rPr>
                          <w:sz w:val="24"/>
                        </w:rPr>
                      </w:pPr>
                      <w:r w:rsidRPr="00E5506E">
                        <w:rPr>
                          <w:bCs/>
                          <w:sz w:val="24"/>
                          <w:szCs w:val="24"/>
                        </w:rPr>
                        <w:t>Peoria, IL 61606</w:t>
                      </w:r>
                    </w:p>
                    <w:p w14:paraId="0B8FFDEE" w14:textId="6043E464" w:rsidR="00CE442A" w:rsidRPr="00364387" w:rsidRDefault="00CE442A" w:rsidP="00B34C07">
                      <w:pPr>
                        <w:spacing w:line="326" w:lineRule="exact"/>
                        <w:jc w:val="center"/>
                        <w:rPr>
                          <w:sz w:val="24"/>
                        </w:rPr>
                      </w:pPr>
                      <w:r w:rsidRPr="00364387">
                        <w:rPr>
                          <w:sz w:val="24"/>
                        </w:rPr>
                        <w:t>Attn: Holly Bender</w:t>
                      </w:r>
                    </w:p>
                    <w:p w14:paraId="2E0D5B18" w14:textId="77777777" w:rsidR="00CE442A" w:rsidRPr="00364387" w:rsidRDefault="00CE442A" w:rsidP="00B34C07">
                      <w:pPr>
                        <w:pStyle w:val="BodyText"/>
                        <w:spacing w:before="123"/>
                        <w:jc w:val="center"/>
                        <w:rPr>
                          <w:b/>
                          <w:sz w:val="24"/>
                          <w:szCs w:val="24"/>
                        </w:rPr>
                      </w:pPr>
                      <w:r w:rsidRPr="00364387">
                        <w:rPr>
                          <w:b/>
                          <w:sz w:val="24"/>
                          <w:szCs w:val="24"/>
                        </w:rPr>
                        <w:t>– or –</w:t>
                      </w:r>
                    </w:p>
                    <w:p w14:paraId="516C7412" w14:textId="1A18CBE8" w:rsidR="00CE442A" w:rsidRDefault="00CE442A" w:rsidP="00B34C07">
                      <w:pPr>
                        <w:pStyle w:val="BodyText"/>
                        <w:spacing w:before="123"/>
                        <w:ind w:hanging="360"/>
                        <w:jc w:val="center"/>
                      </w:pPr>
                      <w:r w:rsidRPr="00364387">
                        <w:rPr>
                          <w:sz w:val="24"/>
                          <w:szCs w:val="24"/>
                        </w:rPr>
                        <w:t xml:space="preserve">Email application to: </w:t>
                      </w:r>
                      <w:r w:rsidR="00E5506E" w:rsidRPr="00E5506E">
                        <w:rPr>
                          <w:color w:val="0000FF"/>
                          <w:sz w:val="28"/>
                          <w:szCs w:val="28"/>
                        </w:rPr>
                        <w:t>1_Full_.i8gqpyhzys18fweb@u.box.com</w:t>
                      </w:r>
                    </w:p>
                    <w:p w14:paraId="48ADB3E6" w14:textId="77777777" w:rsidR="00CE442A" w:rsidRPr="00B34C07" w:rsidRDefault="00CE442A" w:rsidP="00B34C07">
                      <w:pPr>
                        <w:spacing w:line="326" w:lineRule="exact"/>
                        <w:jc w:val="center"/>
                        <w:rPr>
                          <w:rFonts w:ascii="Open Sans" w:hAnsi="Open Sans" w:cs="Open Sans"/>
                          <w:sz w:val="24"/>
                        </w:rPr>
                      </w:pPr>
                    </w:p>
                  </w:txbxContent>
                </v:textbox>
              </v:shape>
            </w:pict>
          </mc:Fallback>
        </mc:AlternateContent>
      </w:r>
      <w:r w:rsidR="006013C3" w:rsidRPr="006013C3">
        <w:rPr>
          <w:rFonts w:ascii="Open Sans" w:hAnsi="Open Sans" w:cs="Open Sans"/>
          <w:i w:val="0"/>
          <w:noProof/>
        </w:rPr>
        <mc:AlternateContent>
          <mc:Choice Requires="wps">
            <w:drawing>
              <wp:anchor distT="0" distB="0" distL="114300" distR="114300" simplePos="0" relativeHeight="503297048" behindDoc="0" locked="0" layoutInCell="1" allowOverlap="1" wp14:anchorId="19B97186" wp14:editId="3A422DDA">
                <wp:simplePos x="0" y="0"/>
                <wp:positionH relativeFrom="column">
                  <wp:posOffset>3589655</wp:posOffset>
                </wp:positionH>
                <wp:positionV relativeFrom="paragraph">
                  <wp:posOffset>89535</wp:posOffset>
                </wp:positionV>
                <wp:extent cx="3200400" cy="140398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3985"/>
                        </a:xfrm>
                        <a:prstGeom prst="rect">
                          <a:avLst/>
                        </a:prstGeom>
                        <a:solidFill>
                          <a:srgbClr val="FFFFFF"/>
                        </a:solidFill>
                        <a:ln w="9525">
                          <a:noFill/>
                          <a:miter lim="800000"/>
                          <a:headEnd/>
                          <a:tailEnd/>
                        </a:ln>
                      </wps:spPr>
                      <wps:txbx>
                        <w:txbxContent>
                          <w:p w14:paraId="46758E0C" w14:textId="77777777" w:rsidR="00CE442A" w:rsidRPr="00364387" w:rsidRDefault="00CE442A" w:rsidP="006013C3">
                            <w:pPr>
                              <w:spacing w:line="326" w:lineRule="exact"/>
                              <w:jc w:val="center"/>
                              <w:rPr>
                                <w:b/>
                                <w:sz w:val="24"/>
                              </w:rPr>
                            </w:pPr>
                            <w:r w:rsidRPr="00364387">
                              <w:rPr>
                                <w:b/>
                                <w:sz w:val="24"/>
                              </w:rPr>
                              <w:t>Direct questions to:</w:t>
                            </w:r>
                          </w:p>
                          <w:p w14:paraId="26D73DD9" w14:textId="77777777" w:rsidR="00CE442A" w:rsidRPr="00364387" w:rsidRDefault="00CE442A" w:rsidP="006013C3">
                            <w:pPr>
                              <w:pStyle w:val="BodyText"/>
                              <w:spacing w:before="13"/>
                              <w:jc w:val="center"/>
                              <w:rPr>
                                <w:sz w:val="23"/>
                              </w:rPr>
                            </w:pPr>
                            <w:r w:rsidRPr="00364387">
                              <w:rPr>
                                <w:sz w:val="23"/>
                              </w:rPr>
                              <w:t>Holly Bender</w:t>
                            </w:r>
                          </w:p>
                          <w:p w14:paraId="2A6C7F5B" w14:textId="0521E53F" w:rsidR="00CE442A" w:rsidRPr="00364387" w:rsidRDefault="00CE442A" w:rsidP="006013C3">
                            <w:pPr>
                              <w:pStyle w:val="BodyText"/>
                              <w:spacing w:before="13"/>
                              <w:jc w:val="center"/>
                              <w:rPr>
                                <w:sz w:val="23"/>
                              </w:rPr>
                            </w:pPr>
                            <w:r w:rsidRPr="00364387">
                              <w:rPr>
                                <w:sz w:val="23"/>
                              </w:rPr>
                              <w:t>IMEC Recognition Program Manager</w:t>
                            </w:r>
                          </w:p>
                          <w:p w14:paraId="1F5E9184" w14:textId="77777777" w:rsidR="00CE442A" w:rsidRPr="00364387" w:rsidRDefault="00CE442A" w:rsidP="006013C3">
                            <w:pPr>
                              <w:pStyle w:val="BodyText"/>
                              <w:spacing w:before="13"/>
                              <w:jc w:val="center"/>
                              <w:rPr>
                                <w:sz w:val="23"/>
                              </w:rPr>
                            </w:pPr>
                            <w:r w:rsidRPr="00364387">
                              <w:rPr>
                                <w:sz w:val="23"/>
                              </w:rPr>
                              <w:t>309.235.5204</w:t>
                            </w:r>
                          </w:p>
                          <w:p w14:paraId="0A012510" w14:textId="77777777" w:rsidR="00CE442A" w:rsidRPr="00364387" w:rsidRDefault="00CE442A" w:rsidP="006013C3">
                            <w:pPr>
                              <w:pStyle w:val="BodyText"/>
                              <w:spacing w:before="13"/>
                              <w:jc w:val="center"/>
                              <w:rPr>
                                <w:sz w:val="23"/>
                              </w:rPr>
                            </w:pPr>
                            <w:r w:rsidRPr="00364387">
                              <w:rPr>
                                <w:sz w:val="23"/>
                              </w:rPr>
                              <w:t>hbender@imec.org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B97186" id="_x0000_s1027" type="#_x0000_t202" style="position:absolute;left:0;text-align:left;margin-left:282.65pt;margin-top:7.05pt;width:252pt;height:110.55pt;z-index:503297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" stroked="f">
                <v:textbox style="mso-fit-shape-to-text:t">
                  <w:txbxContent>
                    <w:p w14:paraId="46758E0C" w14:textId="77777777" w:rsidR="00CE442A" w:rsidRPr="00364387" w:rsidRDefault="00CE442A" w:rsidP="006013C3">
                      <w:pPr>
                        <w:spacing w:line="326" w:lineRule="exact"/>
                        <w:jc w:val="center"/>
                        <w:rPr>
                          <w:b/>
                          <w:sz w:val="24"/>
                        </w:rPr>
                      </w:pPr>
                      <w:r w:rsidRPr="00364387">
                        <w:rPr>
                          <w:b/>
                          <w:sz w:val="24"/>
                        </w:rPr>
                        <w:t>Direct questions to:</w:t>
                      </w:r>
                    </w:p>
                    <w:p w14:paraId="26D73DD9" w14:textId="77777777" w:rsidR="00CE442A" w:rsidRPr="00364387" w:rsidRDefault="00CE442A" w:rsidP="006013C3">
                      <w:pPr>
                        <w:pStyle w:val="BodyText"/>
                        <w:spacing w:before="13"/>
                        <w:jc w:val="center"/>
                        <w:rPr>
                          <w:sz w:val="23"/>
                        </w:rPr>
                      </w:pPr>
                      <w:r w:rsidRPr="00364387">
                        <w:rPr>
                          <w:sz w:val="23"/>
                        </w:rPr>
                        <w:t>Holly Bender</w:t>
                      </w:r>
                    </w:p>
                    <w:p w14:paraId="2A6C7F5B" w14:textId="0521E53F" w:rsidR="00CE442A" w:rsidRPr="00364387" w:rsidRDefault="00CE442A" w:rsidP="006013C3">
                      <w:pPr>
                        <w:pStyle w:val="BodyText"/>
                        <w:spacing w:before="13"/>
                        <w:jc w:val="center"/>
                        <w:rPr>
                          <w:sz w:val="23"/>
                        </w:rPr>
                      </w:pPr>
                      <w:r w:rsidRPr="00364387">
                        <w:rPr>
                          <w:sz w:val="23"/>
                        </w:rPr>
                        <w:t>IMEC Recognition Program Manager</w:t>
                      </w:r>
                    </w:p>
                    <w:p w14:paraId="1F5E9184" w14:textId="77777777" w:rsidR="00CE442A" w:rsidRPr="00364387" w:rsidRDefault="00CE442A" w:rsidP="006013C3">
                      <w:pPr>
                        <w:pStyle w:val="BodyText"/>
                        <w:spacing w:before="13"/>
                        <w:jc w:val="center"/>
                        <w:rPr>
                          <w:sz w:val="23"/>
                        </w:rPr>
                      </w:pPr>
                      <w:r w:rsidRPr="00364387">
                        <w:rPr>
                          <w:sz w:val="23"/>
                        </w:rPr>
                        <w:t>309.235.5204</w:t>
                      </w:r>
                    </w:p>
                    <w:p w14:paraId="0A012510" w14:textId="77777777" w:rsidR="00CE442A" w:rsidRPr="00364387" w:rsidRDefault="00CE442A" w:rsidP="006013C3">
                      <w:pPr>
                        <w:pStyle w:val="BodyText"/>
                        <w:spacing w:before="13"/>
                        <w:jc w:val="center"/>
                        <w:rPr>
                          <w:sz w:val="23"/>
                        </w:rPr>
                      </w:pPr>
                      <w:r w:rsidRPr="00364387">
                        <w:rPr>
                          <w:sz w:val="23"/>
                        </w:rPr>
                        <w:t>hbender@imec.org</w:t>
                      </w:r>
                    </w:p>
                  </w:txbxContent>
                </v:textbox>
              </v:shape>
            </w:pict>
          </mc:Fallback>
        </mc:AlternateContent>
      </w:r>
    </w:p>
    <w:p w14:paraId="356EE74F" w14:textId="77777777" w:rsidR="00D95D99" w:rsidRDefault="00D95D99">
      <w:pPr>
        <w:rPr>
          <w:rFonts w:ascii="Open Sans" w:eastAsia="Arial" w:hAnsi="Open Sans" w:cs="Open Sans"/>
          <w:b/>
          <w:bCs/>
          <w:sz w:val="36"/>
          <w:szCs w:val="36"/>
        </w:rPr>
      </w:pPr>
      <w:r>
        <w:rPr>
          <w:rFonts w:ascii="Open Sans" w:hAnsi="Open Sans" w:cs="Open Sans"/>
        </w:rPr>
        <w:br w:type="page"/>
      </w:r>
    </w:p>
    <w:p w14:paraId="7AACA4E7" w14:textId="77777777" w:rsidR="000D77D9" w:rsidRDefault="000D77D9">
      <w:pPr>
        <w:pStyle w:val="Heading1"/>
        <w:rPr>
          <w:rFonts w:ascii="Open Sans" w:hAnsi="Open Sans" w:cs="Open Sans"/>
        </w:rPr>
      </w:pPr>
    </w:p>
    <w:p w14:paraId="4C3F1EA3" w14:textId="77777777" w:rsidR="00691BAA" w:rsidRPr="00BD0775" w:rsidRDefault="00F66FE5">
      <w:pPr>
        <w:pStyle w:val="Heading1"/>
        <w:rPr>
          <w:rFonts w:ascii="Open Sans" w:hAnsi="Open Sans" w:cs="Open Sans"/>
        </w:rPr>
      </w:pPr>
      <w:r>
        <w:rPr>
          <w:rFonts w:ascii="Open Sans" w:hAnsi="Open Sans" w:cs="Open Sans"/>
        </w:rPr>
        <w:t xml:space="preserve">TABLE OF </w:t>
      </w:r>
      <w:r w:rsidR="000A5016" w:rsidRPr="00BD0775">
        <w:rPr>
          <w:rFonts w:ascii="Open Sans" w:hAnsi="Open Sans" w:cs="Open Sans"/>
        </w:rPr>
        <w:t>CONTENTS</w:t>
      </w:r>
    </w:p>
    <w:p w14:paraId="2C8742A2" w14:textId="77777777" w:rsidR="00F66FE5" w:rsidRPr="00F66FE5" w:rsidRDefault="00F66FE5" w:rsidP="00F66FE5">
      <w:pPr>
        <w:pStyle w:val="TOC3"/>
        <w:tabs>
          <w:tab w:val="right" w:leader="dot" w:pos="9360"/>
        </w:tabs>
        <w:spacing w:before="2"/>
        <w:ind w:left="1080"/>
        <w:rPr>
          <w:b/>
        </w:rPr>
      </w:pPr>
    </w:p>
    <w:sdt>
      <w:sdtPr>
        <w:rPr>
          <w:rFonts w:ascii="Open Sans" w:hAnsi="Open Sans" w:cs="Open Sans"/>
        </w:rPr>
        <w:id w:val="1701351661"/>
        <w:docPartObj>
          <w:docPartGallery w:val="Table of Contents"/>
          <w:docPartUnique/>
        </w:docPartObj>
      </w:sdtPr>
      <w:sdtEndPr>
        <w:rPr>
          <w:rFonts w:ascii="Times New Roman" w:hAnsi="Times New Roman" w:cs="Times New Roman"/>
        </w:rPr>
      </w:sdtEndPr>
      <w:sdtContent>
        <w:p w14:paraId="5C141E83" w14:textId="77777777" w:rsidR="00882960" w:rsidRPr="00334606" w:rsidRDefault="00F66FE5" w:rsidP="00F66FE5">
          <w:pPr>
            <w:pStyle w:val="TOC3"/>
            <w:tabs>
              <w:tab w:val="right" w:leader="dot" w:pos="9360"/>
            </w:tabs>
            <w:spacing w:before="0" w:line="360" w:lineRule="auto"/>
            <w:ind w:left="0" w:firstLine="720"/>
            <w:rPr>
              <w:rFonts w:ascii="Open Sans" w:hAnsi="Open Sans" w:cs="Open Sans"/>
              <w:b/>
            </w:rPr>
          </w:pPr>
          <w:r w:rsidRPr="00334606">
            <w:rPr>
              <w:rFonts w:ascii="Open Sans" w:hAnsi="Open Sans" w:cs="Open Sans"/>
              <w:b/>
            </w:rPr>
            <w:t>How to Apply</w:t>
          </w:r>
        </w:p>
        <w:p w14:paraId="0AE36361" w14:textId="77777777" w:rsidR="00691BAA" w:rsidRDefault="000A5016" w:rsidP="00F66FE5">
          <w:pPr>
            <w:pStyle w:val="TOC3"/>
            <w:numPr>
              <w:ilvl w:val="0"/>
              <w:numId w:val="20"/>
            </w:numPr>
            <w:tabs>
              <w:tab w:val="right" w:leader="dot" w:pos="9360"/>
            </w:tabs>
            <w:spacing w:before="0" w:line="360" w:lineRule="auto"/>
            <w:ind w:left="1620" w:hanging="540"/>
          </w:pPr>
          <w:r>
            <w:t xml:space="preserve">Basic Eligibility and </w:t>
          </w:r>
          <w:r w:rsidR="00E05531">
            <w:t>Subu</w:t>
          </w:r>
          <w:r w:rsidR="00D65C6A">
            <w:t>nits</w:t>
          </w:r>
          <w:r w:rsidR="00334606">
            <w:tab/>
          </w:r>
          <w:r>
            <w:t>3</w:t>
          </w:r>
        </w:p>
        <w:p w14:paraId="50684745" w14:textId="77777777" w:rsidR="00691BAA" w:rsidRDefault="00FE46EF" w:rsidP="00F66FE5">
          <w:pPr>
            <w:pStyle w:val="TOC3"/>
            <w:numPr>
              <w:ilvl w:val="0"/>
              <w:numId w:val="20"/>
            </w:numPr>
            <w:tabs>
              <w:tab w:val="right" w:leader="dot" w:pos="9360"/>
            </w:tabs>
            <w:spacing w:before="0" w:line="360" w:lineRule="auto"/>
            <w:ind w:left="1620" w:hanging="540"/>
          </w:pPr>
          <w:hyperlink w:anchor="_TOC_250005" w:history="1">
            <w:r w:rsidR="000A5016">
              <w:t>Levels</w:t>
            </w:r>
            <w:r w:rsidR="000A5016">
              <w:rPr>
                <w:spacing w:val="-16"/>
              </w:rPr>
              <w:t xml:space="preserve"> </w:t>
            </w:r>
            <w:r w:rsidR="000A5016">
              <w:t>of</w:t>
            </w:r>
            <w:r w:rsidR="000A5016">
              <w:rPr>
                <w:spacing w:val="-17"/>
              </w:rPr>
              <w:t xml:space="preserve"> </w:t>
            </w:r>
            <w:r w:rsidR="000A5016">
              <w:t>Awards</w:t>
            </w:r>
            <w:r w:rsidR="000A5016">
              <w:tab/>
            </w:r>
            <w:r w:rsidR="000A5016">
              <w:rPr>
                <w:spacing w:val="-3"/>
              </w:rPr>
              <w:t>4</w:t>
            </w:r>
          </w:hyperlink>
        </w:p>
        <w:p w14:paraId="4B830366" w14:textId="77777777" w:rsidR="00691BAA" w:rsidRDefault="000A5016" w:rsidP="00F66FE5">
          <w:pPr>
            <w:pStyle w:val="TOC3"/>
            <w:numPr>
              <w:ilvl w:val="0"/>
              <w:numId w:val="20"/>
            </w:numPr>
            <w:tabs>
              <w:tab w:val="right" w:leader="dot" w:pos="9360"/>
            </w:tabs>
            <w:spacing w:before="0" w:line="360" w:lineRule="auto"/>
            <w:ind w:left="1620" w:hanging="540"/>
          </w:pPr>
          <w:r>
            <w:rPr>
              <w:spacing w:val="-3"/>
            </w:rPr>
            <w:t xml:space="preserve">Is </w:t>
          </w:r>
          <w:r>
            <w:t>Your Organization Ready</w:t>
          </w:r>
          <w:r>
            <w:rPr>
              <w:spacing w:val="-34"/>
            </w:rPr>
            <w:t xml:space="preserve"> </w:t>
          </w:r>
          <w:r>
            <w:t>–</w:t>
          </w:r>
          <w:r>
            <w:rPr>
              <w:spacing w:val="-9"/>
            </w:rPr>
            <w:t xml:space="preserve"> </w:t>
          </w:r>
          <w:r>
            <w:t>Re-Application…</w:t>
          </w:r>
          <w:r>
            <w:tab/>
          </w:r>
          <w:r w:rsidR="00334606">
            <w:t>5</w:t>
          </w:r>
        </w:p>
        <w:p w14:paraId="7C263804" w14:textId="77777777" w:rsidR="00691BAA" w:rsidRDefault="000A5016" w:rsidP="00F66FE5">
          <w:pPr>
            <w:pStyle w:val="TOC3"/>
            <w:numPr>
              <w:ilvl w:val="0"/>
              <w:numId w:val="20"/>
            </w:numPr>
            <w:tabs>
              <w:tab w:val="right" w:leader="dot" w:pos="9360"/>
            </w:tabs>
            <w:spacing w:before="0" w:line="360" w:lineRule="auto"/>
            <w:ind w:left="1620" w:hanging="540"/>
          </w:pPr>
          <w:r>
            <w:t>Intent</w:t>
          </w:r>
          <w:r>
            <w:rPr>
              <w:spacing w:val="-6"/>
            </w:rPr>
            <w:t xml:space="preserve"> </w:t>
          </w:r>
          <w:r>
            <w:t>to</w:t>
          </w:r>
          <w:r>
            <w:rPr>
              <w:spacing w:val="-6"/>
            </w:rPr>
            <w:t xml:space="preserve"> </w:t>
          </w:r>
          <w:r>
            <w:t>Apply</w:t>
          </w:r>
          <w:r>
            <w:rPr>
              <w:spacing w:val="-16"/>
            </w:rPr>
            <w:t xml:space="preserve"> </w:t>
          </w:r>
          <w:r>
            <w:t>Eligibility</w:t>
          </w:r>
          <w:r>
            <w:rPr>
              <w:spacing w:val="-16"/>
            </w:rPr>
            <w:t xml:space="preserve"> </w:t>
          </w:r>
          <w:r>
            <w:t>Determination</w:t>
          </w:r>
          <w:r>
            <w:rPr>
              <w:spacing w:val="-9"/>
            </w:rPr>
            <w:t xml:space="preserve"> </w:t>
          </w:r>
          <w:r>
            <w:t>&amp;</w:t>
          </w:r>
          <w:r>
            <w:rPr>
              <w:spacing w:val="-11"/>
            </w:rPr>
            <w:t xml:space="preserve"> </w:t>
          </w:r>
          <w:r>
            <w:t>Confidentiality</w:t>
          </w:r>
          <w:r>
            <w:tab/>
            <w:t>5</w:t>
          </w:r>
        </w:p>
        <w:p w14:paraId="613FFB18" w14:textId="718D2104" w:rsidR="00691BAA" w:rsidRDefault="00F72EDA" w:rsidP="00F66FE5">
          <w:pPr>
            <w:pStyle w:val="TOC3"/>
            <w:numPr>
              <w:ilvl w:val="0"/>
              <w:numId w:val="20"/>
            </w:numPr>
            <w:tabs>
              <w:tab w:val="right" w:leader="dot" w:pos="9360"/>
            </w:tabs>
            <w:spacing w:before="0" w:line="360" w:lineRule="auto"/>
            <w:ind w:left="1620" w:hanging="540"/>
          </w:pPr>
          <w:r>
            <w:t>20</w:t>
          </w:r>
          <w:r w:rsidR="00F225FC">
            <w:t>20</w:t>
          </w:r>
          <w:r w:rsidR="00BF0C12" w:rsidRPr="00E85F94">
            <w:t xml:space="preserve"> </w:t>
          </w:r>
          <w:r>
            <w:t>Recognition Cycle Calendar</w:t>
          </w:r>
          <w:r w:rsidR="005018E9">
            <w:tab/>
            <w:t>6</w:t>
          </w:r>
        </w:p>
        <w:p w14:paraId="6E90BB7B" w14:textId="77777777" w:rsidR="00691BAA" w:rsidRDefault="00FE46EF" w:rsidP="00F66FE5">
          <w:pPr>
            <w:pStyle w:val="TOC3"/>
            <w:numPr>
              <w:ilvl w:val="0"/>
              <w:numId w:val="20"/>
            </w:numPr>
            <w:tabs>
              <w:tab w:val="right" w:leader="dot" w:pos="9360"/>
            </w:tabs>
            <w:spacing w:before="0" w:line="360" w:lineRule="auto"/>
            <w:ind w:left="1620" w:hanging="540"/>
          </w:pPr>
          <w:hyperlink w:anchor="_TOC_250004" w:history="1">
            <w:r w:rsidR="000A5016">
              <w:t>Serving as</w:t>
            </w:r>
            <w:r w:rsidR="000A5016">
              <w:rPr>
                <w:spacing w:val="-4"/>
              </w:rPr>
              <w:t xml:space="preserve"> </w:t>
            </w:r>
            <w:r w:rsidR="000A5016">
              <w:t>an</w:t>
            </w:r>
            <w:r w:rsidR="000A5016">
              <w:rPr>
                <w:spacing w:val="-4"/>
              </w:rPr>
              <w:t xml:space="preserve"> </w:t>
            </w:r>
            <w:r w:rsidR="000A5016">
              <w:t>Examiner</w:t>
            </w:r>
            <w:r w:rsidR="000A5016">
              <w:tab/>
            </w:r>
          </w:hyperlink>
          <w:r w:rsidR="005018E9">
            <w:t>7</w:t>
          </w:r>
        </w:p>
        <w:p w14:paraId="41754FE0" w14:textId="77777777" w:rsidR="00691BAA" w:rsidRDefault="00FE46EF" w:rsidP="00F66FE5">
          <w:pPr>
            <w:pStyle w:val="TOC3"/>
            <w:numPr>
              <w:ilvl w:val="0"/>
              <w:numId w:val="20"/>
            </w:numPr>
            <w:tabs>
              <w:tab w:val="right" w:leader="dot" w:pos="9360"/>
            </w:tabs>
            <w:spacing w:before="0" w:line="360" w:lineRule="auto"/>
            <w:ind w:left="1620" w:hanging="540"/>
          </w:pPr>
          <w:hyperlink w:anchor="_TOC_250003" w:history="1">
            <w:r w:rsidR="000A5016">
              <w:t>Fees</w:t>
            </w:r>
            <w:r w:rsidR="000A5016">
              <w:tab/>
            </w:r>
          </w:hyperlink>
          <w:r w:rsidR="005018E9">
            <w:t>8</w:t>
          </w:r>
        </w:p>
        <w:p w14:paraId="4C861752" w14:textId="77777777" w:rsidR="00F66FE5" w:rsidRDefault="000A5016" w:rsidP="00F66FE5">
          <w:pPr>
            <w:pStyle w:val="TOC3"/>
            <w:numPr>
              <w:ilvl w:val="0"/>
              <w:numId w:val="20"/>
            </w:numPr>
            <w:tabs>
              <w:tab w:val="right" w:leader="dot" w:pos="9360"/>
            </w:tabs>
            <w:spacing w:before="0" w:line="360" w:lineRule="auto"/>
            <w:ind w:left="1620" w:hanging="540"/>
          </w:pPr>
          <w:r>
            <w:t>Step 1 – Intent to Apply</w:t>
          </w:r>
        </w:p>
        <w:p w14:paraId="4F39818D" w14:textId="77777777" w:rsidR="00F66FE5" w:rsidRDefault="000A5016" w:rsidP="00F66FE5">
          <w:pPr>
            <w:pStyle w:val="TOC3"/>
            <w:numPr>
              <w:ilvl w:val="1"/>
              <w:numId w:val="20"/>
            </w:numPr>
            <w:tabs>
              <w:tab w:val="right" w:leader="dot" w:pos="9360"/>
            </w:tabs>
            <w:spacing w:before="0" w:line="360" w:lineRule="auto"/>
            <w:ind w:left="2160"/>
          </w:pPr>
          <w:r>
            <w:t>Step 1.1 – Intent to Apply Instructions</w:t>
          </w:r>
          <w:r w:rsidRPr="00F66FE5">
            <w:rPr>
              <w:spacing w:val="-11"/>
            </w:rPr>
            <w:t xml:space="preserve"> </w:t>
          </w:r>
          <w:r>
            <w:t>and</w:t>
          </w:r>
          <w:r w:rsidRPr="00F66FE5">
            <w:rPr>
              <w:spacing w:val="-1"/>
            </w:rPr>
            <w:t xml:space="preserve"> </w:t>
          </w:r>
          <w:r>
            <w:t>Form</w:t>
          </w:r>
          <w:r>
            <w:tab/>
          </w:r>
          <w:r w:rsidR="005018E9">
            <w:t>9 - 12</w:t>
          </w:r>
        </w:p>
        <w:p w14:paraId="6C2BD31D" w14:textId="77777777" w:rsidR="00691BAA" w:rsidRDefault="00FE46EF" w:rsidP="00F66FE5">
          <w:pPr>
            <w:pStyle w:val="TOC3"/>
            <w:numPr>
              <w:ilvl w:val="1"/>
              <w:numId w:val="20"/>
            </w:numPr>
            <w:tabs>
              <w:tab w:val="right" w:leader="dot" w:pos="9360"/>
            </w:tabs>
            <w:spacing w:before="0" w:line="360" w:lineRule="auto"/>
            <w:ind w:left="2160"/>
          </w:pPr>
          <w:hyperlink w:anchor="_TOC_250001" w:history="1">
            <w:r w:rsidR="000A5016">
              <w:t>Step 1.</w:t>
            </w:r>
            <w:r w:rsidR="00D65C6A">
              <w:t>2</w:t>
            </w:r>
            <w:r w:rsidR="000A5016">
              <w:t xml:space="preserve"> – Applicant</w:t>
            </w:r>
            <w:r w:rsidR="000A5016" w:rsidRPr="00F66FE5">
              <w:rPr>
                <w:spacing w:val="-1"/>
              </w:rPr>
              <w:t xml:space="preserve"> </w:t>
            </w:r>
            <w:r w:rsidR="000A5016">
              <w:t>Profile</w:t>
            </w:r>
            <w:r w:rsidR="000A5016" w:rsidRPr="00F66FE5">
              <w:rPr>
                <w:spacing w:val="-2"/>
              </w:rPr>
              <w:t xml:space="preserve"> </w:t>
            </w:r>
            <w:r w:rsidR="000A5016">
              <w:t>Instructions</w:t>
            </w:r>
            <w:r w:rsidR="000A5016">
              <w:tab/>
              <w:t>1</w:t>
            </w:r>
          </w:hyperlink>
          <w:r w:rsidR="005B7B0E">
            <w:t>3</w:t>
          </w:r>
        </w:p>
        <w:p w14:paraId="684EF805" w14:textId="77777777" w:rsidR="00F66FE5" w:rsidRDefault="000A5016" w:rsidP="00F66FE5">
          <w:pPr>
            <w:pStyle w:val="TOC3"/>
            <w:numPr>
              <w:ilvl w:val="0"/>
              <w:numId w:val="20"/>
            </w:numPr>
            <w:tabs>
              <w:tab w:val="right" w:leader="dot" w:pos="9360"/>
            </w:tabs>
            <w:spacing w:before="0" w:line="360" w:lineRule="auto"/>
            <w:ind w:left="1620" w:hanging="540"/>
          </w:pPr>
          <w:r>
            <w:t>Step 2 – Application Package</w:t>
          </w:r>
        </w:p>
        <w:p w14:paraId="388DB4A7" w14:textId="77777777" w:rsidR="00F66FE5" w:rsidRDefault="000A5016" w:rsidP="00F66FE5">
          <w:pPr>
            <w:pStyle w:val="TOC3"/>
            <w:numPr>
              <w:ilvl w:val="1"/>
              <w:numId w:val="20"/>
            </w:numPr>
            <w:tabs>
              <w:tab w:val="right" w:leader="dot" w:pos="9360"/>
            </w:tabs>
            <w:spacing w:before="0" w:line="360" w:lineRule="auto"/>
            <w:ind w:left="2160"/>
          </w:pPr>
          <w:r>
            <w:t>Application</w:t>
          </w:r>
          <w:r w:rsidRPr="00F66FE5">
            <w:rPr>
              <w:spacing w:val="-1"/>
            </w:rPr>
            <w:t xml:space="preserve"> </w:t>
          </w:r>
          <w:r>
            <w:t>Report</w:t>
          </w:r>
          <w:r w:rsidRPr="00F66FE5">
            <w:rPr>
              <w:spacing w:val="-1"/>
            </w:rPr>
            <w:t xml:space="preserve"> </w:t>
          </w:r>
          <w:r>
            <w:t>Instructions</w:t>
          </w:r>
          <w:r>
            <w:tab/>
            <w:t>1</w:t>
          </w:r>
          <w:r w:rsidR="005B7B0E">
            <w:t>4</w:t>
          </w:r>
        </w:p>
        <w:p w14:paraId="2F584688" w14:textId="77777777" w:rsidR="00691BAA" w:rsidRDefault="00FE46EF" w:rsidP="00F66FE5">
          <w:pPr>
            <w:pStyle w:val="TOC3"/>
            <w:numPr>
              <w:ilvl w:val="1"/>
              <w:numId w:val="20"/>
            </w:numPr>
            <w:tabs>
              <w:tab w:val="right" w:leader="dot" w:pos="9360"/>
            </w:tabs>
            <w:spacing w:before="0" w:line="360" w:lineRule="auto"/>
            <w:ind w:left="2160"/>
          </w:pPr>
          <w:hyperlink w:anchor="_TOC_250000" w:history="1">
            <w:r w:rsidR="000A5016">
              <w:t>Submitting the</w:t>
            </w:r>
            <w:r w:rsidR="000A5016" w:rsidRPr="00F66FE5">
              <w:rPr>
                <w:spacing w:val="-5"/>
              </w:rPr>
              <w:t xml:space="preserve"> </w:t>
            </w:r>
            <w:r w:rsidR="000A5016">
              <w:t>Application</w:t>
            </w:r>
            <w:r w:rsidR="000A5016" w:rsidRPr="00F66FE5">
              <w:rPr>
                <w:spacing w:val="-1"/>
              </w:rPr>
              <w:t xml:space="preserve"> </w:t>
            </w:r>
            <w:r w:rsidR="000A5016">
              <w:t>Package</w:t>
            </w:r>
            <w:r w:rsidR="000A5016">
              <w:tab/>
              <w:t>1</w:t>
            </w:r>
          </w:hyperlink>
          <w:r w:rsidR="005B7B0E">
            <w:t>5</w:t>
          </w:r>
        </w:p>
        <w:p w14:paraId="68969D68" w14:textId="77777777" w:rsidR="00691BAA" w:rsidRPr="00334606" w:rsidRDefault="000A5016" w:rsidP="00F66FE5">
          <w:pPr>
            <w:pStyle w:val="TOC1"/>
            <w:spacing w:before="0" w:line="360" w:lineRule="auto"/>
            <w:ind w:left="0" w:firstLine="720"/>
            <w:rPr>
              <w:rFonts w:ascii="Open Sans" w:hAnsi="Open Sans" w:cs="Open Sans"/>
            </w:rPr>
          </w:pPr>
          <w:r w:rsidRPr="00334606">
            <w:rPr>
              <w:rFonts w:ascii="Open Sans" w:hAnsi="Open Sans" w:cs="Open Sans"/>
            </w:rPr>
            <w:t>Appendi</w:t>
          </w:r>
          <w:r w:rsidR="00D01E16" w:rsidRPr="00334606">
            <w:rPr>
              <w:rFonts w:ascii="Open Sans" w:hAnsi="Open Sans" w:cs="Open Sans"/>
            </w:rPr>
            <w:t>x</w:t>
          </w:r>
        </w:p>
        <w:p w14:paraId="75217BFD" w14:textId="77777777" w:rsidR="00691BAA" w:rsidRDefault="000A5016" w:rsidP="00F66FE5">
          <w:pPr>
            <w:pStyle w:val="TOC2"/>
            <w:numPr>
              <w:ilvl w:val="1"/>
              <w:numId w:val="15"/>
            </w:numPr>
            <w:tabs>
              <w:tab w:val="left" w:pos="1560"/>
              <w:tab w:val="right" w:leader="dot" w:pos="9360"/>
            </w:tabs>
            <w:spacing w:before="0" w:line="360" w:lineRule="auto"/>
          </w:pPr>
          <w:r>
            <w:t>How to Order</w:t>
          </w:r>
          <w:r>
            <w:rPr>
              <w:spacing w:val="18"/>
            </w:rPr>
            <w:t xml:space="preserve"> </w:t>
          </w:r>
          <w:r w:rsidR="00D01E16">
            <w:t>Baldrige Excellence Framework</w:t>
          </w:r>
          <w:r>
            <w:rPr>
              <w:spacing w:val="2"/>
            </w:rPr>
            <w:t xml:space="preserve"> </w:t>
          </w:r>
          <w:r>
            <w:t>Booklets</w:t>
          </w:r>
          <w:r>
            <w:tab/>
            <w:t>1</w:t>
          </w:r>
          <w:r w:rsidR="005B7B0E">
            <w:t>6</w:t>
          </w:r>
        </w:p>
      </w:sdtContent>
    </w:sdt>
    <w:p w14:paraId="209E979E" w14:textId="77777777" w:rsidR="00691BAA" w:rsidRDefault="00691BAA" w:rsidP="00F66FE5">
      <w:pPr>
        <w:pStyle w:val="BodyText"/>
        <w:spacing w:before="9"/>
        <w:rPr>
          <w:sz w:val="19"/>
        </w:rPr>
        <w:sectPr w:rsidR="00691BAA" w:rsidSect="0017745F">
          <w:type w:val="continuous"/>
          <w:pgSz w:w="12240" w:h="15840"/>
          <w:pgMar w:top="1434" w:right="720" w:bottom="720" w:left="720" w:header="720" w:footer="576" w:gutter="0"/>
          <w:cols w:space="720"/>
          <w:titlePg/>
          <w:docGrid w:linePitch="299"/>
        </w:sectPr>
      </w:pPr>
    </w:p>
    <w:p w14:paraId="7F2B41DD" w14:textId="77777777" w:rsidR="00691BAA" w:rsidRPr="00247AE5" w:rsidRDefault="00691BAA" w:rsidP="007A69BB">
      <w:pPr>
        <w:pStyle w:val="BodyText"/>
        <w:spacing w:line="20" w:lineRule="exact"/>
        <w:rPr>
          <w:sz w:val="24"/>
          <w:szCs w:val="24"/>
        </w:rPr>
      </w:pPr>
    </w:p>
    <w:p w14:paraId="398AC7B4" w14:textId="77777777" w:rsidR="00691BAA" w:rsidRPr="00247AE5" w:rsidRDefault="00691BAA">
      <w:pPr>
        <w:spacing w:line="20" w:lineRule="exact"/>
        <w:rPr>
          <w:sz w:val="24"/>
          <w:szCs w:val="24"/>
        </w:rPr>
        <w:sectPr w:rsidR="00691BAA" w:rsidRPr="00247AE5" w:rsidSect="00D97510">
          <w:headerReference w:type="default" r:id="rId13"/>
          <w:pgSz w:w="12240" w:h="15840"/>
          <w:pgMar w:top="1536" w:right="720" w:bottom="720" w:left="720" w:header="720" w:footer="1050" w:gutter="0"/>
          <w:cols w:num="2" w:space="720"/>
          <w:docGrid w:linePitch="299"/>
        </w:sectPr>
      </w:pPr>
    </w:p>
    <w:p w14:paraId="1C1C0727" w14:textId="77777777" w:rsidR="00691BAA" w:rsidRPr="00D97510" w:rsidRDefault="000A5016" w:rsidP="00247AE5">
      <w:pPr>
        <w:pStyle w:val="Heading1"/>
        <w:spacing w:before="26"/>
        <w:ind w:left="360" w:hanging="360"/>
        <w:rPr>
          <w:rFonts w:ascii="Open Sans" w:hAnsi="Open Sans" w:cs="Open Sans"/>
        </w:rPr>
      </w:pPr>
      <w:r w:rsidRPr="00D97510">
        <w:rPr>
          <w:rFonts w:ascii="Open Sans" w:hAnsi="Open Sans" w:cs="Open Sans"/>
          <w:u w:val="single"/>
        </w:rPr>
        <w:t>HOW TO</w:t>
      </w:r>
      <w:r w:rsidRPr="00D97510">
        <w:rPr>
          <w:rFonts w:ascii="Open Sans" w:hAnsi="Open Sans" w:cs="Open Sans"/>
          <w:spacing w:val="3"/>
          <w:u w:val="single"/>
        </w:rPr>
        <w:t xml:space="preserve"> </w:t>
      </w:r>
      <w:r w:rsidRPr="00D97510">
        <w:rPr>
          <w:rFonts w:ascii="Open Sans" w:hAnsi="Open Sans" w:cs="Open Sans"/>
          <w:spacing w:val="-3"/>
          <w:u w:val="single"/>
        </w:rPr>
        <w:t>APPLY</w:t>
      </w:r>
      <w:r w:rsidRPr="00D97510">
        <w:rPr>
          <w:rFonts w:ascii="Open Sans" w:hAnsi="Open Sans" w:cs="Open Sans"/>
          <w:spacing w:val="-3"/>
          <w:u w:val="single"/>
        </w:rPr>
        <w:tab/>
      </w:r>
    </w:p>
    <w:p w14:paraId="7A4B36EF" w14:textId="77777777" w:rsidR="00691BAA" w:rsidRPr="0017745F" w:rsidRDefault="000A5016" w:rsidP="00247AE5">
      <w:pPr>
        <w:spacing w:before="47"/>
        <w:ind w:left="360" w:hanging="360"/>
        <w:rPr>
          <w:rFonts w:ascii="Open Sans" w:hAnsi="Open Sans" w:cs="Open Sans"/>
          <w:b/>
          <w:sz w:val="32"/>
        </w:rPr>
      </w:pPr>
      <w:bookmarkStart w:id="0" w:name="Elibility_Guidelines"/>
      <w:bookmarkEnd w:id="0"/>
      <w:r w:rsidRPr="0017745F">
        <w:rPr>
          <w:rFonts w:ascii="Open Sans" w:hAnsi="Open Sans" w:cs="Open Sans"/>
          <w:b/>
          <w:sz w:val="36"/>
          <w:szCs w:val="36"/>
        </w:rPr>
        <w:t>ELIBILITY GUIDELINES</w:t>
      </w:r>
    </w:p>
    <w:p w14:paraId="328771E0" w14:textId="77777777" w:rsidR="00691BAA" w:rsidRPr="00AE05C0" w:rsidRDefault="000A5016" w:rsidP="00247AE5">
      <w:pPr>
        <w:pStyle w:val="Heading6"/>
        <w:spacing w:before="231"/>
        <w:ind w:left="360" w:hanging="360"/>
        <w:rPr>
          <w:rFonts w:ascii="Arial"/>
          <w:sz w:val="24"/>
          <w:szCs w:val="24"/>
        </w:rPr>
      </w:pPr>
      <w:bookmarkStart w:id="1" w:name="Basic_Eligibility"/>
      <w:bookmarkEnd w:id="1"/>
      <w:r w:rsidRPr="00AE05C0">
        <w:rPr>
          <w:rFonts w:ascii="Arial"/>
          <w:w w:val="105"/>
          <w:sz w:val="24"/>
          <w:szCs w:val="24"/>
        </w:rPr>
        <w:t>BASIC ELIGIBILITY</w:t>
      </w:r>
    </w:p>
    <w:p w14:paraId="11286C61" w14:textId="77777777" w:rsidR="00691BAA" w:rsidRDefault="000A5016" w:rsidP="00247AE5">
      <w:pPr>
        <w:pStyle w:val="BodyText"/>
        <w:spacing w:before="2" w:line="254" w:lineRule="auto"/>
        <w:ind w:left="360" w:right="96" w:hanging="360"/>
      </w:pPr>
      <w:r>
        <w:t xml:space="preserve">Eligibility for recognition is intended to be as open as </w:t>
      </w:r>
      <w:proofErr w:type="gramStart"/>
      <w:r>
        <w:t>possible;</w:t>
      </w:r>
      <w:proofErr w:type="gramEnd"/>
      <w:r>
        <w:t xml:space="preserve"> provided that an organization's major business functions are </w:t>
      </w:r>
      <w:r>
        <w:rPr>
          <w:i/>
        </w:rPr>
        <w:t xml:space="preserve">verifiable </w:t>
      </w:r>
      <w:r>
        <w:t>in Illinois.</w:t>
      </w:r>
    </w:p>
    <w:p w14:paraId="56D27C16" w14:textId="77777777" w:rsidR="00691BAA" w:rsidRDefault="000A5016" w:rsidP="00247AE5">
      <w:pPr>
        <w:pStyle w:val="BodyText"/>
        <w:spacing w:before="1" w:line="249" w:lineRule="auto"/>
        <w:ind w:left="360" w:right="96" w:hanging="360"/>
      </w:pPr>
      <w:r>
        <w:t xml:space="preserve">Publicly or privately owned, domestic or foreign owned, joint ventures, incorporated firms, sole proprietorships, partnerships, and </w:t>
      </w:r>
      <w:r w:rsidR="00882960">
        <w:t>holding companies</w:t>
      </w:r>
      <w:r>
        <w:t xml:space="preserve"> may apply. Subsidiaries of </w:t>
      </w:r>
      <w:r w:rsidR="00882960">
        <w:t>companies not</w:t>
      </w:r>
      <w:r>
        <w:t xml:space="preserve"> headquartered in Illinois may be eligible if they meet the eligibility conditions contained in the </w:t>
      </w:r>
      <w:r w:rsidR="00D65C6A">
        <w:t>Subunits</w:t>
      </w:r>
      <w:r w:rsidR="00882960">
        <w:t xml:space="preserve"> and organization </w:t>
      </w:r>
      <w:proofErr w:type="gramStart"/>
      <w:r w:rsidR="00882960">
        <w:t>units</w:t>
      </w:r>
      <w:proofErr w:type="gramEnd"/>
      <w:r w:rsidR="00882960">
        <w:t xml:space="preserve"> section on</w:t>
      </w:r>
      <w:r>
        <w:t xml:space="preserve"> pages 2 and</w:t>
      </w:r>
      <w:r>
        <w:rPr>
          <w:spacing w:val="46"/>
        </w:rPr>
        <w:t xml:space="preserve"> </w:t>
      </w:r>
      <w:r>
        <w:t>3.</w:t>
      </w:r>
    </w:p>
    <w:p w14:paraId="63EF3055" w14:textId="77777777" w:rsidR="00691BAA" w:rsidRPr="00AE05C0" w:rsidRDefault="000A5016" w:rsidP="00247AE5">
      <w:pPr>
        <w:pStyle w:val="Heading6"/>
        <w:spacing w:before="211"/>
        <w:ind w:left="360" w:hanging="360"/>
        <w:rPr>
          <w:rFonts w:ascii="Open Sans" w:hAnsi="Open Sans" w:cs="Open Sans"/>
          <w:sz w:val="24"/>
          <w:szCs w:val="24"/>
        </w:rPr>
      </w:pPr>
      <w:bookmarkStart w:id="2" w:name="Award_Eligibility_Sectors"/>
      <w:bookmarkEnd w:id="2"/>
      <w:r w:rsidRPr="00AE05C0">
        <w:rPr>
          <w:rFonts w:ascii="Open Sans" w:hAnsi="Open Sans" w:cs="Open Sans"/>
          <w:sz w:val="24"/>
          <w:szCs w:val="24"/>
        </w:rPr>
        <w:t>AWARD ELIGIBILITY SECTORS</w:t>
      </w:r>
    </w:p>
    <w:p w14:paraId="6A1E0CA3" w14:textId="7216E555" w:rsidR="00691BAA" w:rsidRDefault="000A5016" w:rsidP="00247AE5">
      <w:pPr>
        <w:pStyle w:val="BodyText"/>
        <w:spacing w:before="9" w:line="252" w:lineRule="auto"/>
        <w:ind w:left="360" w:right="96" w:hanging="360"/>
      </w:pPr>
      <w:r>
        <w:t>For</w:t>
      </w:r>
      <w:r w:rsidR="00BF0C12">
        <w:t xml:space="preserve"> 20</w:t>
      </w:r>
      <w:r w:rsidR="00F225FC">
        <w:t>20</w:t>
      </w:r>
      <w:r>
        <w:t xml:space="preserve">, </w:t>
      </w:r>
      <w:r w:rsidR="002D6B1F">
        <w:t>the IMEC</w:t>
      </w:r>
      <w:r>
        <w:t xml:space="preserve"> Awards for Excellence are available to Illinois organizations in the following sectors: Manufacturing, Service, Health Care, Education</w:t>
      </w:r>
      <w:r w:rsidR="004F5D53">
        <w:t>, Nonprofit and</w:t>
      </w:r>
      <w:r>
        <w:t xml:space="preserve"> Government.</w:t>
      </w:r>
    </w:p>
    <w:p w14:paraId="1DD7A84D" w14:textId="77777777" w:rsidR="00691BAA" w:rsidRDefault="000A5016" w:rsidP="00247AE5">
      <w:pPr>
        <w:pStyle w:val="BodyText"/>
        <w:spacing w:before="113"/>
        <w:ind w:left="360" w:hanging="360"/>
      </w:pPr>
      <w:r>
        <w:rPr>
          <w:w w:val="105"/>
        </w:rPr>
        <w:t>The eligibility sectors are as follows:</w:t>
      </w:r>
    </w:p>
    <w:p w14:paraId="756058B4" w14:textId="77777777" w:rsidR="00691BAA" w:rsidRDefault="000341C6" w:rsidP="00247AE5">
      <w:pPr>
        <w:pStyle w:val="ListParagraph"/>
        <w:numPr>
          <w:ilvl w:val="0"/>
          <w:numId w:val="13"/>
        </w:numPr>
        <w:tabs>
          <w:tab w:val="left" w:pos="371"/>
        </w:tabs>
        <w:spacing w:before="116" w:line="247" w:lineRule="auto"/>
        <w:ind w:left="360" w:right="135" w:hanging="360"/>
        <w:rPr>
          <w:sz w:val="23"/>
        </w:rPr>
      </w:pPr>
      <w:r>
        <w:rPr>
          <w:b/>
          <w:i/>
        </w:rPr>
        <w:t>Business</w:t>
      </w:r>
      <w:r w:rsidR="000A5016">
        <w:t xml:space="preserve">- Organizations or </w:t>
      </w:r>
      <w:r w:rsidR="00D65C6A">
        <w:t>Subunits</w:t>
      </w:r>
      <w:r w:rsidR="000A5016">
        <w:t xml:space="preserve"> that produce and sell manufactured products or manufacturing processes, which includes organizations in the agricultural, mining, or construction industries. Organizations in industry will use the business criteria</w:t>
      </w:r>
      <w:r w:rsidR="000A5016">
        <w:rPr>
          <w:spacing w:val="-22"/>
        </w:rPr>
        <w:t xml:space="preserve"> </w:t>
      </w:r>
      <w:r w:rsidR="000A5016">
        <w:t>booklet.</w:t>
      </w:r>
    </w:p>
    <w:p w14:paraId="0C37DD37" w14:textId="77777777" w:rsidR="00691BAA" w:rsidRDefault="000A5016" w:rsidP="00247AE5">
      <w:pPr>
        <w:pStyle w:val="ListParagraph"/>
        <w:numPr>
          <w:ilvl w:val="0"/>
          <w:numId w:val="13"/>
        </w:numPr>
        <w:tabs>
          <w:tab w:val="left" w:pos="371"/>
        </w:tabs>
        <w:spacing w:before="205" w:line="249" w:lineRule="auto"/>
        <w:ind w:left="360" w:right="95" w:hanging="360"/>
        <w:rPr>
          <w:sz w:val="23"/>
        </w:rPr>
      </w:pPr>
      <w:r>
        <w:rPr>
          <w:b/>
          <w:i/>
        </w:rPr>
        <w:t xml:space="preserve">Service - </w:t>
      </w:r>
      <w:r>
        <w:t xml:space="preserve">Organizations or </w:t>
      </w:r>
      <w:r w:rsidR="00D65C6A">
        <w:t>Subunits</w:t>
      </w:r>
      <w:r>
        <w:t xml:space="preserve"> that sell services. Proper SIC codes of organizations that perform both manufacturing and service are determined by the larger percentage of sales.  Service organizations will use the business criteria booklet.</w:t>
      </w:r>
    </w:p>
    <w:p w14:paraId="562E4924" w14:textId="77777777" w:rsidR="00691BAA" w:rsidRDefault="000A5016" w:rsidP="00247AE5">
      <w:pPr>
        <w:pStyle w:val="ListParagraph"/>
        <w:numPr>
          <w:ilvl w:val="0"/>
          <w:numId w:val="13"/>
        </w:numPr>
        <w:tabs>
          <w:tab w:val="left" w:pos="371"/>
        </w:tabs>
        <w:spacing w:before="202" w:line="247" w:lineRule="auto"/>
        <w:ind w:left="360" w:right="168" w:hanging="360"/>
        <w:rPr>
          <w:sz w:val="23"/>
        </w:rPr>
      </w:pPr>
      <w:r>
        <w:rPr>
          <w:b/>
          <w:i/>
        </w:rPr>
        <w:t xml:space="preserve">Healthcare </w:t>
      </w:r>
      <w:r>
        <w:t xml:space="preserve">- Organizations or </w:t>
      </w:r>
      <w:r w:rsidR="00D65C6A">
        <w:t>Subunits</w:t>
      </w:r>
      <w:r>
        <w:t xml:space="preserve"> that provide services in the Healthcare sector. Health care organizations will use either healthcare criteria</w:t>
      </w:r>
      <w:r>
        <w:rPr>
          <w:spacing w:val="46"/>
        </w:rPr>
        <w:t xml:space="preserve"> </w:t>
      </w:r>
      <w:r>
        <w:t>booklet.</w:t>
      </w:r>
    </w:p>
    <w:p w14:paraId="48B8D2D4" w14:textId="77777777" w:rsidR="00691BAA" w:rsidRDefault="00691BAA" w:rsidP="00247AE5">
      <w:pPr>
        <w:pStyle w:val="BodyText"/>
        <w:spacing w:before="10"/>
        <w:ind w:left="360" w:hanging="360"/>
        <w:rPr>
          <w:sz w:val="24"/>
        </w:rPr>
      </w:pPr>
    </w:p>
    <w:p w14:paraId="757CE64E" w14:textId="77777777" w:rsidR="00691BAA" w:rsidRDefault="000A5016" w:rsidP="00247AE5">
      <w:pPr>
        <w:pStyle w:val="ListParagraph"/>
        <w:numPr>
          <w:ilvl w:val="0"/>
          <w:numId w:val="13"/>
        </w:numPr>
        <w:tabs>
          <w:tab w:val="left" w:pos="428"/>
        </w:tabs>
        <w:spacing w:line="247" w:lineRule="auto"/>
        <w:ind w:left="360" w:right="25" w:hanging="360"/>
      </w:pPr>
      <w:r>
        <w:rPr>
          <w:b/>
          <w:i/>
        </w:rPr>
        <w:t xml:space="preserve">Educational Organizations </w:t>
      </w:r>
      <w:r>
        <w:t xml:space="preserve">- Institutions that </w:t>
      </w:r>
      <w:r w:rsidR="00882960">
        <w:t>provide educational services within the State</w:t>
      </w:r>
      <w:r>
        <w:rPr>
          <w:spacing w:val="37"/>
        </w:rPr>
        <w:t xml:space="preserve"> </w:t>
      </w:r>
      <w:r>
        <w:t>of</w:t>
      </w:r>
      <w:r w:rsidR="00247AE5">
        <w:t xml:space="preserve"> </w:t>
      </w:r>
      <w:r>
        <w:t>Illinois. Educational institutions will use the Education criteria booklet.</w:t>
      </w:r>
    </w:p>
    <w:p w14:paraId="539C2FA0" w14:textId="77777777" w:rsidR="000D77D9" w:rsidRPr="00224AA0" w:rsidRDefault="000D77D9" w:rsidP="00224AA0">
      <w:pPr>
        <w:rPr>
          <w:b/>
          <w:i/>
        </w:rPr>
      </w:pPr>
    </w:p>
    <w:p w14:paraId="29DBFF8B" w14:textId="77777777" w:rsidR="00691BAA" w:rsidRDefault="000A5016" w:rsidP="00247AE5">
      <w:pPr>
        <w:pStyle w:val="ListParagraph"/>
        <w:numPr>
          <w:ilvl w:val="0"/>
          <w:numId w:val="13"/>
        </w:numPr>
        <w:tabs>
          <w:tab w:val="left" w:pos="371"/>
        </w:tabs>
        <w:spacing w:line="247" w:lineRule="auto"/>
        <w:ind w:left="360" w:hanging="360"/>
      </w:pPr>
      <w:r>
        <w:rPr>
          <w:b/>
          <w:i/>
        </w:rPr>
        <w:t xml:space="preserve">Nonprofit or Government Organizations </w:t>
      </w:r>
      <w:r>
        <w:t>– Participation is open to Illinois based nonprofit public</w:t>
      </w:r>
      <w:r w:rsidR="004F5D53">
        <w:t>, private, and government organizations</w:t>
      </w:r>
      <w:r>
        <w:t>. For example, eligible organizations include local, state, and federal government agencies; trade associations; charitable organizations; social service agencies; credit unions; and professional societies. Nonprofit or government organizations will use the business criteria</w:t>
      </w:r>
      <w:r>
        <w:rPr>
          <w:spacing w:val="-22"/>
        </w:rPr>
        <w:t xml:space="preserve"> </w:t>
      </w:r>
      <w:r>
        <w:t>booklet.</w:t>
      </w:r>
    </w:p>
    <w:p w14:paraId="77E738FB" w14:textId="77777777" w:rsidR="00691BAA" w:rsidRDefault="00691BAA" w:rsidP="00247AE5">
      <w:pPr>
        <w:pStyle w:val="BodyText"/>
        <w:spacing w:before="1"/>
        <w:ind w:left="360" w:right="140" w:hanging="360"/>
        <w:rPr>
          <w:sz w:val="19"/>
        </w:rPr>
      </w:pPr>
    </w:p>
    <w:p w14:paraId="7C81EBF1" w14:textId="77777777" w:rsidR="00691BAA" w:rsidRPr="00AE05C0" w:rsidRDefault="00E05531" w:rsidP="00247AE5">
      <w:pPr>
        <w:pStyle w:val="Heading6"/>
        <w:spacing w:line="247" w:lineRule="auto"/>
        <w:ind w:left="360" w:right="140" w:hanging="360"/>
        <w:rPr>
          <w:rFonts w:ascii="Open Sans" w:hAnsi="Open Sans" w:cs="Open Sans"/>
          <w:sz w:val="24"/>
          <w:szCs w:val="24"/>
        </w:rPr>
      </w:pPr>
      <w:r>
        <w:rPr>
          <w:rFonts w:ascii="Open Sans" w:hAnsi="Open Sans" w:cs="Open Sans"/>
          <w:w w:val="105"/>
          <w:sz w:val="24"/>
          <w:szCs w:val="24"/>
        </w:rPr>
        <w:t>SUB</w:t>
      </w:r>
      <w:r w:rsidR="00D65C6A">
        <w:rPr>
          <w:rFonts w:ascii="Open Sans" w:hAnsi="Open Sans" w:cs="Open Sans"/>
          <w:w w:val="105"/>
          <w:sz w:val="24"/>
          <w:szCs w:val="24"/>
        </w:rPr>
        <w:t>UNITS</w:t>
      </w:r>
      <w:r w:rsidR="000A5016" w:rsidRPr="00AE05C0">
        <w:rPr>
          <w:rFonts w:ascii="Open Sans" w:hAnsi="Open Sans" w:cs="Open Sans"/>
          <w:spacing w:val="-42"/>
          <w:w w:val="105"/>
          <w:sz w:val="24"/>
          <w:szCs w:val="24"/>
        </w:rPr>
        <w:t xml:space="preserve"> </w:t>
      </w:r>
    </w:p>
    <w:p w14:paraId="1F457902" w14:textId="77777777" w:rsidR="00691BAA" w:rsidRDefault="000A5016" w:rsidP="00247AE5">
      <w:pPr>
        <w:pStyle w:val="BodyText"/>
        <w:spacing w:line="249" w:lineRule="auto"/>
        <w:ind w:left="360" w:right="140" w:hanging="360"/>
      </w:pPr>
      <w:r>
        <w:t xml:space="preserve">For the purpose of the </w:t>
      </w:r>
      <w:r w:rsidR="00A957EB">
        <w:t>IMEC</w:t>
      </w:r>
      <w:r>
        <w:t xml:space="preserve"> Awards for Excellence, the terms subsidiary, subunit, component, business unit, division, and district office are used interchangeably. A Small Business must apply as a whole business; </w:t>
      </w:r>
      <w:r w:rsidR="00D65C6A">
        <w:t>Subunits</w:t>
      </w:r>
      <w:r>
        <w:t xml:space="preserve"> of small businesses are not eligible.</w:t>
      </w:r>
    </w:p>
    <w:p w14:paraId="47401054" w14:textId="77777777" w:rsidR="00691BAA" w:rsidRDefault="000A5016" w:rsidP="00247AE5">
      <w:pPr>
        <w:pStyle w:val="BodyText"/>
        <w:spacing w:before="213" w:line="249" w:lineRule="auto"/>
        <w:ind w:left="360" w:right="140" w:hanging="360"/>
      </w:pPr>
      <w:r>
        <w:t xml:space="preserve">A </w:t>
      </w:r>
      <w:r w:rsidR="00E05531">
        <w:t>sub</w:t>
      </w:r>
      <w:r w:rsidR="00D65C6A">
        <w:t xml:space="preserve">unit </w:t>
      </w:r>
      <w:r>
        <w:t xml:space="preserve">is not eligible if its parent organization or one of its other </w:t>
      </w:r>
      <w:r w:rsidR="00224AA0">
        <w:t>s</w:t>
      </w:r>
      <w:r w:rsidR="00D65C6A">
        <w:t>ubunits</w:t>
      </w:r>
      <w:r>
        <w:t xml:space="preserve"> is the sole customer for its product or service. If the organization applying provides products and services internally (to a parent organization) and externally, then both activities need to be addressed in the Application  </w:t>
      </w:r>
      <w:r>
        <w:rPr>
          <w:spacing w:val="4"/>
        </w:rPr>
        <w:t xml:space="preserve"> </w:t>
      </w:r>
      <w:r>
        <w:t>Report.</w:t>
      </w:r>
    </w:p>
    <w:p w14:paraId="7FBF2EBE" w14:textId="77777777" w:rsidR="00691BAA" w:rsidRDefault="00691BAA" w:rsidP="00247AE5">
      <w:pPr>
        <w:pStyle w:val="BodyText"/>
        <w:spacing w:before="10"/>
        <w:ind w:left="360" w:right="140" w:hanging="360"/>
        <w:rPr>
          <w:sz w:val="18"/>
        </w:rPr>
      </w:pPr>
    </w:p>
    <w:p w14:paraId="6471331F" w14:textId="77777777" w:rsidR="00691BAA" w:rsidRDefault="000A5016" w:rsidP="00247AE5">
      <w:pPr>
        <w:pStyle w:val="BodyText"/>
        <w:spacing w:line="249" w:lineRule="auto"/>
        <w:ind w:left="360" w:right="140" w:hanging="360"/>
      </w:pPr>
      <w:r>
        <w:t xml:space="preserve">Organizations performing only business support functions, such as sales, human resources, and legal services, are </w:t>
      </w:r>
      <w:r w:rsidR="004F5D53">
        <w:t>not eligible</w:t>
      </w:r>
      <w:r>
        <w:t>.</w:t>
      </w:r>
    </w:p>
    <w:p w14:paraId="65C30F17" w14:textId="77777777" w:rsidR="00691BAA" w:rsidRDefault="000A5016" w:rsidP="00247AE5">
      <w:pPr>
        <w:pStyle w:val="BodyText"/>
        <w:spacing w:before="208" w:line="249" w:lineRule="auto"/>
        <w:ind w:left="360" w:right="140" w:hanging="360"/>
      </w:pPr>
      <w:r>
        <w:t xml:space="preserve">For a component of an organization to be </w:t>
      </w:r>
      <w:r w:rsidR="004F5D53">
        <w:t>eligible on</w:t>
      </w:r>
      <w:r>
        <w:t xml:space="preserve"> its own, it must be considered an independently operated entity. This is defined as meeting </w:t>
      </w:r>
      <w:proofErr w:type="gramStart"/>
      <w:r>
        <w:t>all of</w:t>
      </w:r>
      <w:proofErr w:type="gramEnd"/>
      <w:r>
        <w:t xml:space="preserve">   </w:t>
      </w:r>
      <w:r w:rsidR="004F5D53">
        <w:t>the following</w:t>
      </w:r>
      <w:r>
        <w:rPr>
          <w:spacing w:val="8"/>
        </w:rPr>
        <w:t xml:space="preserve"> </w:t>
      </w:r>
      <w:r>
        <w:t>criteria:</w:t>
      </w:r>
    </w:p>
    <w:p w14:paraId="0726D59A" w14:textId="77777777" w:rsidR="00691BAA" w:rsidRDefault="00691BAA" w:rsidP="00247AE5">
      <w:pPr>
        <w:pStyle w:val="BodyText"/>
        <w:spacing w:before="10"/>
        <w:ind w:left="360" w:right="140" w:hanging="360"/>
        <w:rPr>
          <w:sz w:val="18"/>
        </w:rPr>
      </w:pPr>
    </w:p>
    <w:p w14:paraId="77DD2C2A" w14:textId="77777777" w:rsidR="00691BAA" w:rsidRDefault="000A5016" w:rsidP="00247AE5">
      <w:pPr>
        <w:pStyle w:val="ListParagraph"/>
        <w:numPr>
          <w:ilvl w:val="0"/>
          <w:numId w:val="12"/>
        </w:numPr>
        <w:tabs>
          <w:tab w:val="left" w:pos="501"/>
        </w:tabs>
        <w:spacing w:line="249" w:lineRule="auto"/>
        <w:ind w:left="360" w:right="140"/>
      </w:pPr>
      <w:r>
        <w:rPr>
          <w:w w:val="105"/>
        </w:rPr>
        <w:t>It</w:t>
      </w:r>
      <w:r>
        <w:rPr>
          <w:spacing w:val="-11"/>
          <w:w w:val="105"/>
        </w:rPr>
        <w:t xml:space="preserve"> </w:t>
      </w:r>
      <w:r>
        <w:rPr>
          <w:w w:val="105"/>
        </w:rPr>
        <w:t>must</w:t>
      </w:r>
      <w:r>
        <w:rPr>
          <w:spacing w:val="-11"/>
          <w:w w:val="105"/>
        </w:rPr>
        <w:t xml:space="preserve"> </w:t>
      </w:r>
      <w:r>
        <w:rPr>
          <w:w w:val="105"/>
        </w:rPr>
        <w:t>have</w:t>
      </w:r>
      <w:r>
        <w:rPr>
          <w:spacing w:val="-10"/>
          <w:w w:val="105"/>
        </w:rPr>
        <w:t xml:space="preserve"> </w:t>
      </w:r>
      <w:r>
        <w:rPr>
          <w:w w:val="105"/>
        </w:rPr>
        <w:t>a</w:t>
      </w:r>
      <w:r>
        <w:rPr>
          <w:spacing w:val="-10"/>
          <w:w w:val="105"/>
        </w:rPr>
        <w:t xml:space="preserve"> </w:t>
      </w:r>
      <w:r>
        <w:rPr>
          <w:w w:val="105"/>
        </w:rPr>
        <w:t>clear</w:t>
      </w:r>
      <w:r>
        <w:rPr>
          <w:spacing w:val="-9"/>
          <w:w w:val="105"/>
        </w:rPr>
        <w:t xml:space="preserve"> </w:t>
      </w:r>
      <w:r>
        <w:rPr>
          <w:w w:val="105"/>
        </w:rPr>
        <w:t>definition</w:t>
      </w:r>
      <w:r>
        <w:rPr>
          <w:spacing w:val="-9"/>
          <w:w w:val="105"/>
        </w:rPr>
        <w:t xml:space="preserve"> </w:t>
      </w:r>
      <w:r>
        <w:rPr>
          <w:w w:val="105"/>
        </w:rPr>
        <w:t>of</w:t>
      </w:r>
      <w:r>
        <w:rPr>
          <w:spacing w:val="-9"/>
          <w:w w:val="105"/>
        </w:rPr>
        <w:t xml:space="preserve"> </w:t>
      </w:r>
      <w:r>
        <w:rPr>
          <w:w w:val="105"/>
        </w:rPr>
        <w:t>organization and mission, such as its own leadership and senior executives, administrative manuals or procedures, defined budget, accountability, etc.</w:t>
      </w:r>
    </w:p>
    <w:p w14:paraId="7AF44270" w14:textId="77777777" w:rsidR="00691BAA" w:rsidRDefault="000A5016" w:rsidP="00247AE5">
      <w:pPr>
        <w:pStyle w:val="ListParagraph"/>
        <w:numPr>
          <w:ilvl w:val="0"/>
          <w:numId w:val="12"/>
        </w:numPr>
        <w:tabs>
          <w:tab w:val="left" w:pos="501"/>
        </w:tabs>
        <w:spacing w:line="249" w:lineRule="auto"/>
        <w:ind w:left="360" w:right="140"/>
      </w:pPr>
      <w:r>
        <w:t>It must be sufficiently independent of its parent o</w:t>
      </w:r>
      <w:r w:rsidR="00247AE5">
        <w:t xml:space="preserve">r peer organization in that it </w:t>
      </w:r>
      <w:r>
        <w:t>has</w:t>
      </w:r>
      <w:r w:rsidR="00247AE5">
        <w:rPr>
          <w:sz w:val="23"/>
        </w:rPr>
        <w:t xml:space="preserve"> </w:t>
      </w:r>
      <w:r w:rsidRPr="00247AE5">
        <w:t>authority to initiate actions, expend resources, and</w:t>
      </w:r>
      <w:r>
        <w:t xml:space="preserve"> influence and affect the performance of most of the elements described in each assessment criterion and category, and </w:t>
      </w:r>
      <w:r w:rsidR="00882960">
        <w:t>that such</w:t>
      </w:r>
      <w:r>
        <w:t xml:space="preserve"> elements can be evaluated without   directly involving other organizations. For example, a field or regional office with the authority to spend budgeted funds on its own programs and initiatives; which engages in its own strategic plan (as part of the parent organization's plan); has some </w:t>
      </w:r>
      <w:r>
        <w:lastRenderedPageBreak/>
        <w:t xml:space="preserve">control over development of its work force; and is responsible for business results and customer </w:t>
      </w:r>
      <w:r w:rsidR="004F5D53">
        <w:t>relationship management, may apply</w:t>
      </w:r>
      <w:r>
        <w:t xml:space="preserve"> separately if the other requirements of this part are</w:t>
      </w:r>
      <w:r w:rsidRPr="00247AE5">
        <w:rPr>
          <w:spacing w:val="-10"/>
        </w:rPr>
        <w:t xml:space="preserve"> </w:t>
      </w:r>
      <w:r>
        <w:t>met.</w:t>
      </w:r>
    </w:p>
    <w:p w14:paraId="07A5B435" w14:textId="77777777" w:rsidR="00691BAA" w:rsidRDefault="000A5016" w:rsidP="00247AE5">
      <w:pPr>
        <w:pStyle w:val="BodyText"/>
        <w:spacing w:before="202" w:line="249" w:lineRule="auto"/>
        <w:ind w:left="360" w:right="106" w:hanging="360"/>
      </w:pPr>
      <w:r>
        <w:rPr>
          <w:b/>
          <w:i/>
        </w:rPr>
        <w:t xml:space="preserve">Note: </w:t>
      </w:r>
      <w:r>
        <w:t xml:space="preserve">This does not preclude an organization from applying if one or more of the services covered by an assessment criterion is  performed  by  another  organization,  e.g., human resources, purchasing, etc. as long as  the  applying  organization  can  use  such services as part of its own quality and strategic decision making efforts. Neither is an organization ineligible if it receives policy direction and oversight from another organization. In all such cases, the evaluation will be based on consideration of all elements   of the criteria, no matter where or by which </w:t>
      </w:r>
      <w:r w:rsidR="004F5D53">
        <w:t xml:space="preserve">organization </w:t>
      </w:r>
      <w:r w:rsidR="00882960">
        <w:t>they are</w:t>
      </w:r>
      <w:r>
        <w:rPr>
          <w:spacing w:val="-17"/>
        </w:rPr>
        <w:t xml:space="preserve"> </w:t>
      </w:r>
      <w:r>
        <w:t>performed.</w:t>
      </w:r>
    </w:p>
    <w:p w14:paraId="7AFF0FEB" w14:textId="77777777" w:rsidR="00691BAA" w:rsidRDefault="00691BAA" w:rsidP="00247AE5">
      <w:pPr>
        <w:pStyle w:val="BodyText"/>
        <w:spacing w:before="10"/>
        <w:ind w:left="360" w:hanging="360"/>
        <w:rPr>
          <w:sz w:val="18"/>
        </w:rPr>
      </w:pPr>
    </w:p>
    <w:p w14:paraId="2612B331" w14:textId="77777777" w:rsidR="00691BAA" w:rsidRDefault="000A5016" w:rsidP="00247AE5">
      <w:pPr>
        <w:pStyle w:val="ListParagraph"/>
        <w:numPr>
          <w:ilvl w:val="0"/>
          <w:numId w:val="12"/>
        </w:numPr>
        <w:spacing w:before="1" w:line="244" w:lineRule="auto"/>
        <w:ind w:left="360" w:right="29"/>
      </w:pPr>
      <w:r>
        <w:t>It must primarily serve the public or organizations other than the parent organization. For example, personnel, accounting, budget, procurement, and information services departments that provide service to the parent organization only, are not eligible to submit their own applications. However, forestry, public health, recreation</w:t>
      </w:r>
      <w:r w:rsidR="00882960">
        <w:t>, and</w:t>
      </w:r>
      <w:r>
        <w:t xml:space="preserve"> streets and sanitation departments of local governmental units, all of whom serve the public, may be eligible to apply separately </w:t>
      </w:r>
      <w:r w:rsidR="00882960">
        <w:t>if the</w:t>
      </w:r>
      <w:r>
        <w:t xml:space="preserve"> other requirements of this part are met. Similarly, an organization providing  </w:t>
      </w:r>
      <w:r w:rsidRPr="004F5D53">
        <w:rPr>
          <w:spacing w:val="20"/>
        </w:rPr>
        <w:t xml:space="preserve"> </w:t>
      </w:r>
      <w:r>
        <w:t>support</w:t>
      </w:r>
      <w:r w:rsidR="004F5D53">
        <w:t xml:space="preserve"> </w:t>
      </w:r>
      <w:r>
        <w:t>services to other unrelated organizations may also be eligible.</w:t>
      </w:r>
    </w:p>
    <w:p w14:paraId="36712C5A" w14:textId="77777777" w:rsidR="00691BAA" w:rsidRDefault="00691BAA" w:rsidP="00247AE5">
      <w:pPr>
        <w:pStyle w:val="BodyText"/>
        <w:spacing w:before="1"/>
        <w:ind w:left="360" w:hanging="360"/>
        <w:rPr>
          <w:sz w:val="19"/>
        </w:rPr>
      </w:pPr>
    </w:p>
    <w:p w14:paraId="2EBF5276" w14:textId="77777777" w:rsidR="00691BAA" w:rsidRDefault="000A5016" w:rsidP="00247AE5">
      <w:pPr>
        <w:pStyle w:val="ListParagraph"/>
        <w:numPr>
          <w:ilvl w:val="0"/>
          <w:numId w:val="12"/>
        </w:numPr>
        <w:tabs>
          <w:tab w:val="left" w:pos="481"/>
        </w:tabs>
        <w:spacing w:line="252" w:lineRule="auto"/>
        <w:ind w:left="360"/>
      </w:pPr>
      <w:r>
        <w:rPr>
          <w:w w:val="105"/>
        </w:rPr>
        <w:t xml:space="preserve">The organization </w:t>
      </w:r>
      <w:proofErr w:type="gramStart"/>
      <w:r>
        <w:rPr>
          <w:w w:val="105"/>
        </w:rPr>
        <w:t>is considered to be</w:t>
      </w:r>
      <w:proofErr w:type="gramEnd"/>
      <w:r>
        <w:rPr>
          <w:w w:val="105"/>
        </w:rPr>
        <w:t xml:space="preserve"> "permanent"</w:t>
      </w:r>
      <w:r>
        <w:rPr>
          <w:spacing w:val="-7"/>
          <w:w w:val="105"/>
        </w:rPr>
        <w:t xml:space="preserve"> </w:t>
      </w:r>
      <w:r>
        <w:rPr>
          <w:w w:val="105"/>
        </w:rPr>
        <w:t>(i.e.,</w:t>
      </w:r>
      <w:r>
        <w:rPr>
          <w:spacing w:val="-9"/>
          <w:w w:val="105"/>
        </w:rPr>
        <w:t xml:space="preserve"> </w:t>
      </w:r>
      <w:r>
        <w:rPr>
          <w:w w:val="105"/>
        </w:rPr>
        <w:t>must</w:t>
      </w:r>
      <w:r>
        <w:rPr>
          <w:spacing w:val="-11"/>
          <w:w w:val="105"/>
        </w:rPr>
        <w:t xml:space="preserve"> </w:t>
      </w:r>
      <w:r>
        <w:rPr>
          <w:w w:val="105"/>
        </w:rPr>
        <w:t>have</w:t>
      </w:r>
      <w:r>
        <w:rPr>
          <w:spacing w:val="-10"/>
          <w:w w:val="105"/>
        </w:rPr>
        <w:t xml:space="preserve"> </w:t>
      </w:r>
      <w:r>
        <w:rPr>
          <w:w w:val="105"/>
        </w:rPr>
        <w:t>existed</w:t>
      </w:r>
      <w:r>
        <w:rPr>
          <w:spacing w:val="-9"/>
          <w:w w:val="105"/>
        </w:rPr>
        <w:t xml:space="preserve"> </w:t>
      </w:r>
      <w:r>
        <w:rPr>
          <w:w w:val="105"/>
        </w:rPr>
        <w:t>for</w:t>
      </w:r>
      <w:r>
        <w:rPr>
          <w:spacing w:val="-9"/>
          <w:w w:val="105"/>
        </w:rPr>
        <w:t xml:space="preserve"> </w:t>
      </w:r>
      <w:r>
        <w:rPr>
          <w:w w:val="105"/>
        </w:rPr>
        <w:t xml:space="preserve">one year prior to applying) and must not have a </w:t>
      </w:r>
      <w:r>
        <w:t>defined limited</w:t>
      </w:r>
      <w:r>
        <w:rPr>
          <w:spacing w:val="-21"/>
        </w:rPr>
        <w:t xml:space="preserve"> </w:t>
      </w:r>
      <w:r>
        <w:t>life.</w:t>
      </w:r>
    </w:p>
    <w:p w14:paraId="7CCB4391" w14:textId="77777777" w:rsidR="00691BAA" w:rsidRPr="00AE05C0" w:rsidRDefault="000A5016" w:rsidP="00247AE5">
      <w:pPr>
        <w:pStyle w:val="Heading3"/>
        <w:spacing w:before="213"/>
        <w:ind w:left="360" w:hanging="360"/>
        <w:rPr>
          <w:rFonts w:ascii="Open Sans" w:hAnsi="Open Sans" w:cs="Open Sans"/>
        </w:rPr>
      </w:pPr>
      <w:bookmarkStart w:id="3" w:name="_TOC_250005"/>
      <w:bookmarkEnd w:id="3"/>
      <w:r w:rsidRPr="00AE05C0">
        <w:rPr>
          <w:rFonts w:ascii="Open Sans" w:hAnsi="Open Sans" w:cs="Open Sans"/>
        </w:rPr>
        <w:t>LEVELS OF AWARDS</w:t>
      </w:r>
    </w:p>
    <w:p w14:paraId="1CEC158D" w14:textId="77777777" w:rsidR="00691BAA" w:rsidRDefault="000A5016" w:rsidP="00247AE5">
      <w:pPr>
        <w:pStyle w:val="Heading5"/>
        <w:spacing w:before="2" w:line="247" w:lineRule="auto"/>
        <w:ind w:left="360" w:right="0" w:hanging="360"/>
      </w:pPr>
      <w:r>
        <w:t xml:space="preserve">The </w:t>
      </w:r>
      <w:r w:rsidR="00A957EB">
        <w:t>IMEC recognition</w:t>
      </w:r>
      <w:r>
        <w:t xml:space="preserve"> program provides a system for recognizing organizations at three levels that are representative of progress and growth toward performance excellence.  Award levels reflect the increasing maturity of a performance management system as defined by the </w:t>
      </w:r>
      <w:r w:rsidR="00A957EB">
        <w:t>Baldrige</w:t>
      </w:r>
      <w:r>
        <w:t xml:space="preserve"> Criteria for Performance Excellence.</w:t>
      </w:r>
    </w:p>
    <w:p w14:paraId="28039013" w14:textId="77777777" w:rsidR="00691BAA" w:rsidRDefault="00691BAA" w:rsidP="00247AE5">
      <w:pPr>
        <w:pStyle w:val="BodyText"/>
        <w:spacing w:before="5"/>
        <w:ind w:left="360" w:hanging="360"/>
        <w:rPr>
          <w:sz w:val="24"/>
        </w:rPr>
      </w:pPr>
    </w:p>
    <w:p w14:paraId="2BBAF82E" w14:textId="77777777" w:rsidR="00691BAA" w:rsidRDefault="000A5016" w:rsidP="00247AE5">
      <w:pPr>
        <w:spacing w:line="247" w:lineRule="auto"/>
        <w:ind w:left="360" w:hanging="360"/>
        <w:rPr>
          <w:sz w:val="24"/>
        </w:rPr>
      </w:pPr>
      <w:r>
        <w:rPr>
          <w:sz w:val="24"/>
        </w:rPr>
        <w:t xml:space="preserve">All applicant organizations must </w:t>
      </w:r>
      <w:proofErr w:type="gramStart"/>
      <w:r>
        <w:rPr>
          <w:sz w:val="24"/>
        </w:rPr>
        <w:t>submit an application</w:t>
      </w:r>
      <w:proofErr w:type="gramEnd"/>
      <w:r>
        <w:rPr>
          <w:sz w:val="24"/>
        </w:rPr>
        <w:t xml:space="preserve"> responding to the criteria in a </w:t>
      </w:r>
      <w:r w:rsidRPr="000341C6">
        <w:rPr>
          <w:b/>
          <w:sz w:val="24"/>
        </w:rPr>
        <w:t>document not to exceed 50 pages</w:t>
      </w:r>
      <w:r>
        <w:rPr>
          <w:sz w:val="24"/>
        </w:rPr>
        <w:t xml:space="preserve">. A team of Examiners will evaluate the applicant’s organization and develops feedback and </w:t>
      </w:r>
      <w:r>
        <w:rPr>
          <w:sz w:val="24"/>
        </w:rPr>
        <w:t>findings. The Panel of Judges review these findings, select applicants for site visits, and recommend awards for applicants.</w:t>
      </w:r>
    </w:p>
    <w:p w14:paraId="3ECFB6EE" w14:textId="77777777" w:rsidR="00691BAA" w:rsidRDefault="00691BAA" w:rsidP="00247AE5">
      <w:pPr>
        <w:pStyle w:val="BodyText"/>
        <w:spacing w:before="7"/>
        <w:ind w:left="360" w:hanging="360"/>
        <w:rPr>
          <w:sz w:val="19"/>
        </w:rPr>
      </w:pPr>
    </w:p>
    <w:p w14:paraId="41A9A778" w14:textId="77777777" w:rsidR="00691BAA" w:rsidRPr="00AE05C0" w:rsidRDefault="00A957EB" w:rsidP="00247AE5">
      <w:pPr>
        <w:pStyle w:val="Heading7"/>
        <w:ind w:left="360" w:hanging="360"/>
        <w:rPr>
          <w:rFonts w:ascii="Open Sans" w:hAnsi="Open Sans" w:cs="Open Sans"/>
          <w:sz w:val="24"/>
          <w:szCs w:val="24"/>
        </w:rPr>
      </w:pPr>
      <w:r>
        <w:rPr>
          <w:rFonts w:ascii="Open Sans" w:hAnsi="Open Sans" w:cs="Open Sans"/>
          <w:w w:val="105"/>
          <w:sz w:val="24"/>
          <w:szCs w:val="24"/>
          <w:u w:val="single"/>
        </w:rPr>
        <w:t xml:space="preserve">AWARDS FOR EXCELLENCE </w:t>
      </w:r>
      <w:r w:rsidR="000A5016" w:rsidRPr="00AE05C0">
        <w:rPr>
          <w:rFonts w:ascii="Open Sans" w:hAnsi="Open Sans" w:cs="Open Sans"/>
          <w:w w:val="105"/>
          <w:sz w:val="24"/>
          <w:szCs w:val="24"/>
          <w:u w:val="single"/>
        </w:rPr>
        <w:t>LEVELS:</w:t>
      </w:r>
    </w:p>
    <w:p w14:paraId="248A8CB9" w14:textId="77777777" w:rsidR="00691BAA" w:rsidRPr="00AE05C0" w:rsidRDefault="00A957EB" w:rsidP="00247AE5">
      <w:pPr>
        <w:spacing w:before="152" w:line="252" w:lineRule="auto"/>
        <w:ind w:left="360" w:hanging="360"/>
        <w:rPr>
          <w:rFonts w:ascii="Open Sans" w:hAnsi="Open Sans" w:cs="Open Sans"/>
          <w:b/>
          <w:i/>
          <w:sz w:val="24"/>
          <w:szCs w:val="24"/>
        </w:rPr>
      </w:pPr>
      <w:r>
        <w:rPr>
          <w:rFonts w:ascii="Open Sans" w:hAnsi="Open Sans" w:cs="Open Sans"/>
          <w:b/>
          <w:i/>
          <w:w w:val="105"/>
          <w:sz w:val="24"/>
          <w:szCs w:val="24"/>
        </w:rPr>
        <w:t xml:space="preserve">IMEC </w:t>
      </w:r>
      <w:r w:rsidR="000A5016" w:rsidRPr="00AE05C0">
        <w:rPr>
          <w:rFonts w:ascii="Open Sans" w:hAnsi="Open Sans" w:cs="Open Sans"/>
          <w:b/>
          <w:i/>
          <w:w w:val="105"/>
          <w:sz w:val="24"/>
          <w:szCs w:val="24"/>
        </w:rPr>
        <w:t>BRONZE AWARD:</w:t>
      </w:r>
    </w:p>
    <w:p w14:paraId="72455EC9" w14:textId="77777777" w:rsidR="00691BAA" w:rsidRDefault="004F5D53" w:rsidP="0032777F">
      <w:pPr>
        <w:pStyle w:val="BodyText"/>
        <w:spacing w:before="109" w:line="249" w:lineRule="auto"/>
        <w:ind w:left="360" w:hanging="360"/>
      </w:pPr>
      <w:r>
        <w:t xml:space="preserve">The </w:t>
      </w:r>
      <w:r w:rsidR="00882960">
        <w:t>first level of recognition is for the</w:t>
      </w:r>
      <w:r w:rsidR="000A5016">
        <w:t xml:space="preserve"> organization that demonstrates systematic approaches that respond to the basic requirements of the Criteria.  A general improvement orientation is evident. Among the key approaches required to demonstrate a commitment to excellence are senior leaders’ actions to guide and sustain the organization, and the use of systematic </w:t>
      </w:r>
      <w:r>
        <w:t>approaches to</w:t>
      </w:r>
      <w:r w:rsidR="000A5016">
        <w:t xml:space="preserve"> improve key work processes.  Results </w:t>
      </w:r>
      <w:r>
        <w:t>are reported</w:t>
      </w:r>
      <w:r w:rsidR="000A5016">
        <w:t xml:space="preserve"> for several areas that are important to accomplishment </w:t>
      </w:r>
      <w:r>
        <w:t>of the organization’s</w:t>
      </w:r>
      <w:r w:rsidR="000A5016">
        <w:rPr>
          <w:spacing w:val="24"/>
        </w:rPr>
        <w:t xml:space="preserve"> </w:t>
      </w:r>
      <w:r w:rsidR="000A5016">
        <w:t>mission.</w:t>
      </w:r>
      <w:r w:rsidR="0032777F">
        <w:t xml:space="preserve">  </w:t>
      </w:r>
      <w:r w:rsidR="000A5016">
        <w:rPr>
          <w:w w:val="105"/>
        </w:rPr>
        <w:t>Because deployment is a minimal factor in</w:t>
      </w:r>
      <w:r w:rsidR="0032777F">
        <w:rPr>
          <w:w w:val="105"/>
        </w:rPr>
        <w:t xml:space="preserve"> </w:t>
      </w:r>
      <w:r w:rsidR="000A5016">
        <w:rPr>
          <w:w w:val="105"/>
        </w:rPr>
        <w:t>determining</w:t>
      </w:r>
      <w:r w:rsidR="000A5016">
        <w:rPr>
          <w:spacing w:val="-12"/>
          <w:w w:val="105"/>
        </w:rPr>
        <w:t xml:space="preserve"> </w:t>
      </w:r>
      <w:r w:rsidR="000A5016">
        <w:rPr>
          <w:w w:val="105"/>
        </w:rPr>
        <w:t>this</w:t>
      </w:r>
      <w:r w:rsidR="000A5016">
        <w:rPr>
          <w:spacing w:val="-11"/>
          <w:w w:val="105"/>
        </w:rPr>
        <w:t xml:space="preserve"> </w:t>
      </w:r>
      <w:r w:rsidR="000A5016">
        <w:rPr>
          <w:w w:val="105"/>
        </w:rPr>
        <w:t>award,</w:t>
      </w:r>
      <w:r w:rsidR="000A5016">
        <w:rPr>
          <w:spacing w:val="-10"/>
          <w:w w:val="105"/>
        </w:rPr>
        <w:t xml:space="preserve"> </w:t>
      </w:r>
      <w:r w:rsidR="000A5016">
        <w:rPr>
          <w:w w:val="105"/>
        </w:rPr>
        <w:t>site</w:t>
      </w:r>
      <w:r w:rsidR="000A5016">
        <w:rPr>
          <w:spacing w:val="-11"/>
          <w:w w:val="105"/>
        </w:rPr>
        <w:t xml:space="preserve"> </w:t>
      </w:r>
      <w:r w:rsidR="000A5016">
        <w:rPr>
          <w:w w:val="105"/>
        </w:rPr>
        <w:t>visits</w:t>
      </w:r>
      <w:r w:rsidR="000A5016">
        <w:rPr>
          <w:spacing w:val="-11"/>
          <w:w w:val="105"/>
        </w:rPr>
        <w:t xml:space="preserve"> </w:t>
      </w:r>
      <w:r w:rsidR="000A5016">
        <w:rPr>
          <w:w w:val="105"/>
        </w:rPr>
        <w:t>are</w:t>
      </w:r>
      <w:r w:rsidR="000A5016">
        <w:rPr>
          <w:spacing w:val="-11"/>
          <w:w w:val="105"/>
        </w:rPr>
        <w:t xml:space="preserve"> </w:t>
      </w:r>
      <w:r w:rsidR="000A5016">
        <w:rPr>
          <w:w w:val="105"/>
        </w:rPr>
        <w:t>not</w:t>
      </w:r>
      <w:r w:rsidR="000A5016">
        <w:rPr>
          <w:spacing w:val="-12"/>
          <w:w w:val="105"/>
        </w:rPr>
        <w:t xml:space="preserve"> </w:t>
      </w:r>
      <w:r w:rsidR="000A5016">
        <w:rPr>
          <w:w w:val="105"/>
        </w:rPr>
        <w:t>required.</w:t>
      </w:r>
    </w:p>
    <w:p w14:paraId="6A522D18" w14:textId="77777777" w:rsidR="00691BAA" w:rsidRDefault="000A5016" w:rsidP="00247AE5">
      <w:pPr>
        <w:spacing w:before="118" w:line="247" w:lineRule="auto"/>
        <w:ind w:left="360" w:right="175" w:hanging="360"/>
        <w:rPr>
          <w:b/>
        </w:rPr>
      </w:pPr>
      <w:r>
        <w:rPr>
          <w:b/>
        </w:rPr>
        <w:t>Site visits for the Bronze award are subject to the judge’s determination.</w:t>
      </w:r>
    </w:p>
    <w:p w14:paraId="6D98D718" w14:textId="77777777" w:rsidR="00691BAA" w:rsidRPr="000D77D9" w:rsidRDefault="00691BAA" w:rsidP="00247AE5">
      <w:pPr>
        <w:pStyle w:val="BodyText"/>
        <w:spacing w:before="5"/>
        <w:ind w:left="360" w:hanging="360"/>
        <w:rPr>
          <w:b/>
          <w:sz w:val="20"/>
        </w:rPr>
      </w:pPr>
    </w:p>
    <w:p w14:paraId="1B80AAB5" w14:textId="77777777" w:rsidR="000341C6" w:rsidRDefault="000341C6" w:rsidP="00247AE5">
      <w:pPr>
        <w:pStyle w:val="Heading7"/>
        <w:spacing w:line="244" w:lineRule="auto"/>
        <w:ind w:left="360" w:hanging="360"/>
        <w:rPr>
          <w:rFonts w:ascii="Open Sans" w:hAnsi="Open Sans" w:cs="Open Sans"/>
          <w:sz w:val="24"/>
          <w:szCs w:val="24"/>
        </w:rPr>
      </w:pPr>
    </w:p>
    <w:p w14:paraId="3221A651" w14:textId="77777777" w:rsidR="00691BAA" w:rsidRPr="00AE05C0" w:rsidRDefault="00A957EB" w:rsidP="00247AE5">
      <w:pPr>
        <w:pStyle w:val="Heading7"/>
        <w:spacing w:line="244" w:lineRule="auto"/>
        <w:ind w:left="360" w:hanging="360"/>
        <w:rPr>
          <w:rFonts w:ascii="Open Sans" w:hAnsi="Open Sans" w:cs="Open Sans"/>
          <w:sz w:val="24"/>
          <w:szCs w:val="24"/>
        </w:rPr>
      </w:pPr>
      <w:r>
        <w:rPr>
          <w:rFonts w:ascii="Open Sans" w:hAnsi="Open Sans" w:cs="Open Sans"/>
          <w:sz w:val="24"/>
          <w:szCs w:val="24"/>
        </w:rPr>
        <w:t>IMEC</w:t>
      </w:r>
      <w:r w:rsidR="000A5016" w:rsidRPr="00AE05C0">
        <w:rPr>
          <w:rFonts w:ascii="Open Sans" w:hAnsi="Open Sans" w:cs="Open Sans"/>
          <w:sz w:val="24"/>
          <w:szCs w:val="24"/>
        </w:rPr>
        <w:t xml:space="preserve"> SILVER AWARD:</w:t>
      </w:r>
    </w:p>
    <w:p w14:paraId="4FF62C9E" w14:textId="77777777" w:rsidR="00691BAA" w:rsidRDefault="000A5016" w:rsidP="00247AE5">
      <w:pPr>
        <w:pStyle w:val="BodyText"/>
        <w:spacing w:before="114" w:line="249" w:lineRule="auto"/>
        <w:ind w:left="360" w:right="175" w:hanging="360"/>
      </w:pPr>
      <w:r>
        <w:t>The second level of recognition is for the organization that demonstrates effective</w:t>
      </w:r>
      <w:r w:rsidR="004F5D53">
        <w:t>, systematic</w:t>
      </w:r>
      <w:r>
        <w:t xml:space="preserve"> well-deployed approaches that respond to the overall requirements of most Criteria Items and are aligned with organizational needs. Key approaches are beginning to be systematically evaluated and improved. Results are reported for many areas of importance and demonstrate improvement trends and/or good performance for some areas that are important to </w:t>
      </w:r>
      <w:r w:rsidR="004F5D53">
        <w:t>accomplishment of</w:t>
      </w:r>
      <w:r>
        <w:t xml:space="preserve"> the organization’s</w:t>
      </w:r>
      <w:r>
        <w:rPr>
          <w:spacing w:val="-22"/>
        </w:rPr>
        <w:t xml:space="preserve"> </w:t>
      </w:r>
      <w:r>
        <w:t>mission.</w:t>
      </w:r>
    </w:p>
    <w:p w14:paraId="321A9645" w14:textId="77777777" w:rsidR="00691BAA" w:rsidRDefault="000A5016" w:rsidP="00247AE5">
      <w:pPr>
        <w:pStyle w:val="Heading6"/>
        <w:spacing w:before="121"/>
        <w:ind w:left="360" w:hanging="360"/>
      </w:pPr>
      <w:r>
        <w:rPr>
          <w:w w:val="105"/>
        </w:rPr>
        <w:t>Site visits for a Silver award are required.</w:t>
      </w:r>
    </w:p>
    <w:p w14:paraId="4103ABFC" w14:textId="77777777" w:rsidR="00A957EB" w:rsidRDefault="00A957EB" w:rsidP="00247AE5">
      <w:pPr>
        <w:pStyle w:val="Heading7"/>
        <w:spacing w:before="142" w:line="244" w:lineRule="auto"/>
        <w:ind w:left="360" w:hanging="360"/>
        <w:rPr>
          <w:rFonts w:ascii="Open Sans" w:hAnsi="Open Sans" w:cs="Open Sans"/>
          <w:sz w:val="24"/>
          <w:szCs w:val="24"/>
        </w:rPr>
      </w:pPr>
    </w:p>
    <w:p w14:paraId="44E9B0FF" w14:textId="77777777" w:rsidR="00691BAA" w:rsidRPr="00AE05C0" w:rsidRDefault="00A957EB" w:rsidP="00247AE5">
      <w:pPr>
        <w:pStyle w:val="Heading7"/>
        <w:spacing w:before="142" w:line="244" w:lineRule="auto"/>
        <w:ind w:left="360" w:hanging="360"/>
        <w:rPr>
          <w:rFonts w:ascii="Open Sans" w:hAnsi="Open Sans" w:cs="Open Sans"/>
          <w:sz w:val="24"/>
          <w:szCs w:val="24"/>
        </w:rPr>
      </w:pPr>
      <w:r>
        <w:rPr>
          <w:rFonts w:ascii="Open Sans" w:hAnsi="Open Sans" w:cs="Open Sans"/>
          <w:sz w:val="24"/>
          <w:szCs w:val="24"/>
        </w:rPr>
        <w:t>IMEC</w:t>
      </w:r>
      <w:r w:rsidR="000A5016" w:rsidRPr="00AE05C0">
        <w:rPr>
          <w:rFonts w:ascii="Open Sans" w:hAnsi="Open Sans" w:cs="Open Sans"/>
          <w:sz w:val="24"/>
          <w:szCs w:val="24"/>
        </w:rPr>
        <w:t xml:space="preserve"> GOLD AWARD:</w:t>
      </w:r>
    </w:p>
    <w:p w14:paraId="5438074B" w14:textId="77777777" w:rsidR="00691BAA" w:rsidRDefault="000A5016" w:rsidP="0032777F">
      <w:pPr>
        <w:pStyle w:val="BodyText"/>
        <w:spacing w:before="105" w:line="249" w:lineRule="auto"/>
        <w:ind w:left="360" w:hanging="360"/>
      </w:pPr>
      <w:r>
        <w:t xml:space="preserve">The third level of recognition is for the </w:t>
      </w:r>
      <w:r w:rsidR="004F5D53">
        <w:t>organization that demonstrates effective</w:t>
      </w:r>
      <w:r>
        <w:t xml:space="preserve">, systematic well-deployed approaches that respond to the multiple requirements of most Criteria Items and are integrated to meet organizational needs. A fact-based, systematic evaluation and improvement process is in place to improve the efficiency and effectiveness of key approaches. Results are reported for most areas of </w:t>
      </w:r>
      <w:r>
        <w:lastRenderedPageBreak/>
        <w:t>importance, with beneficial trends in areas that are important to accomplishment of the organization’s mission, and performance relative to comparisons that demonstrates the organization is an industry</w:t>
      </w:r>
      <w:r>
        <w:rPr>
          <w:spacing w:val="-40"/>
        </w:rPr>
        <w:t xml:space="preserve"> </w:t>
      </w:r>
      <w:r>
        <w:t>leader</w:t>
      </w:r>
      <w:r w:rsidR="0032777F">
        <w:t xml:space="preserve"> </w:t>
      </w:r>
      <w:r>
        <w:t>in some key results areas. The organization can be considered a role model.</w:t>
      </w:r>
    </w:p>
    <w:p w14:paraId="047CAE3A" w14:textId="77777777" w:rsidR="00691BAA" w:rsidRPr="00A8190F" w:rsidRDefault="000A5016" w:rsidP="00247AE5">
      <w:pPr>
        <w:pStyle w:val="Heading6"/>
        <w:spacing w:before="107"/>
        <w:ind w:left="360" w:hanging="360"/>
      </w:pPr>
      <w:r w:rsidRPr="00A8190F">
        <w:t xml:space="preserve">Site visits </w:t>
      </w:r>
      <w:r w:rsidR="00AE05C0" w:rsidRPr="00A8190F">
        <w:t xml:space="preserve">are required </w:t>
      </w:r>
      <w:r w:rsidRPr="00A8190F">
        <w:t>for a Gold award.</w:t>
      </w:r>
    </w:p>
    <w:p w14:paraId="3E34A2B7" w14:textId="77777777" w:rsidR="00691BAA" w:rsidRDefault="00691BAA" w:rsidP="00247AE5">
      <w:pPr>
        <w:pStyle w:val="BodyText"/>
        <w:spacing w:before="9"/>
        <w:ind w:left="360" w:hanging="360"/>
        <w:rPr>
          <w:rFonts w:ascii="Open Sans" w:hAnsi="Open Sans" w:cs="Open Sans"/>
          <w:i/>
          <w:sz w:val="18"/>
          <w:szCs w:val="24"/>
        </w:rPr>
      </w:pPr>
    </w:p>
    <w:p w14:paraId="04531070" w14:textId="77777777" w:rsidR="00455A74" w:rsidRPr="00AE05C0" w:rsidRDefault="00455A74" w:rsidP="00247AE5">
      <w:pPr>
        <w:pStyle w:val="BodyText"/>
        <w:spacing w:before="9"/>
        <w:ind w:left="360" w:hanging="360"/>
        <w:rPr>
          <w:rFonts w:ascii="Open Sans" w:hAnsi="Open Sans" w:cs="Open Sans"/>
          <w:i/>
          <w:sz w:val="18"/>
          <w:szCs w:val="24"/>
        </w:rPr>
      </w:pPr>
    </w:p>
    <w:p w14:paraId="01AA56E2" w14:textId="77777777" w:rsidR="00691BAA" w:rsidRPr="00AE05C0" w:rsidRDefault="000A5016" w:rsidP="00247AE5">
      <w:pPr>
        <w:pStyle w:val="Heading6"/>
        <w:spacing w:line="244" w:lineRule="auto"/>
        <w:ind w:left="360" w:hanging="360"/>
        <w:rPr>
          <w:rFonts w:ascii="Open Sans" w:hAnsi="Open Sans" w:cs="Open Sans"/>
          <w:sz w:val="24"/>
          <w:szCs w:val="24"/>
        </w:rPr>
      </w:pPr>
      <w:bookmarkStart w:id="4" w:name="IS_YOUR_ORGANIZATION_READY_TO_APPLY?"/>
      <w:bookmarkEnd w:id="4"/>
      <w:r w:rsidRPr="00AE05C0">
        <w:rPr>
          <w:rFonts w:ascii="Open Sans" w:hAnsi="Open Sans" w:cs="Open Sans"/>
          <w:sz w:val="24"/>
          <w:szCs w:val="24"/>
        </w:rPr>
        <w:t>IS YOUR ORGANIZATION READY TO APPLY?</w:t>
      </w:r>
    </w:p>
    <w:p w14:paraId="7ED3C66F" w14:textId="77777777" w:rsidR="00691BAA" w:rsidRDefault="000A5016" w:rsidP="00247AE5">
      <w:pPr>
        <w:spacing w:before="185" w:line="247" w:lineRule="auto"/>
        <w:ind w:left="360" w:hanging="360"/>
        <w:rPr>
          <w:sz w:val="24"/>
        </w:rPr>
      </w:pPr>
      <w:r>
        <w:rPr>
          <w:sz w:val="24"/>
        </w:rPr>
        <w:t>To decide if your organization is ready to</w:t>
      </w:r>
      <w:r>
        <w:rPr>
          <w:spacing w:val="-30"/>
          <w:sz w:val="24"/>
        </w:rPr>
        <w:t xml:space="preserve"> </w:t>
      </w:r>
      <w:proofErr w:type="gramStart"/>
      <w:r>
        <w:rPr>
          <w:sz w:val="24"/>
        </w:rPr>
        <w:t>submit an application</w:t>
      </w:r>
      <w:proofErr w:type="gramEnd"/>
      <w:r>
        <w:rPr>
          <w:sz w:val="24"/>
        </w:rPr>
        <w:t xml:space="preserve">, </w:t>
      </w:r>
      <w:r>
        <w:rPr>
          <w:spacing w:val="-3"/>
          <w:sz w:val="24"/>
        </w:rPr>
        <w:t xml:space="preserve">you </w:t>
      </w:r>
      <w:r>
        <w:rPr>
          <w:sz w:val="24"/>
        </w:rPr>
        <w:t xml:space="preserve">are strongly encouraged to </w:t>
      </w:r>
      <w:r w:rsidR="00BF0C12">
        <w:rPr>
          <w:sz w:val="24"/>
        </w:rPr>
        <w:t xml:space="preserve">schedule an on-site </w:t>
      </w:r>
      <w:r>
        <w:rPr>
          <w:sz w:val="24"/>
        </w:rPr>
        <w:t xml:space="preserve">“Application Writing Workshop” training session. This one-day workshop provides your organization the opportunity to further understand the </w:t>
      </w:r>
      <w:r w:rsidR="00932F1C">
        <w:rPr>
          <w:sz w:val="24"/>
        </w:rPr>
        <w:t xml:space="preserve">IMEC </w:t>
      </w:r>
      <w:r>
        <w:rPr>
          <w:sz w:val="24"/>
        </w:rPr>
        <w:t>Award</w:t>
      </w:r>
      <w:r w:rsidR="00932F1C">
        <w:rPr>
          <w:sz w:val="24"/>
        </w:rPr>
        <w:t xml:space="preserve"> for Excellence</w:t>
      </w:r>
      <w:r>
        <w:rPr>
          <w:sz w:val="24"/>
        </w:rPr>
        <w:t>, the application process, and the</w:t>
      </w:r>
      <w:r>
        <w:rPr>
          <w:spacing w:val="-20"/>
          <w:sz w:val="24"/>
        </w:rPr>
        <w:t xml:space="preserve"> </w:t>
      </w:r>
      <w:r>
        <w:rPr>
          <w:sz w:val="24"/>
        </w:rPr>
        <w:t xml:space="preserve">Baldrige Criteria.  </w:t>
      </w:r>
      <w:r>
        <w:rPr>
          <w:spacing w:val="-3"/>
          <w:sz w:val="24"/>
        </w:rPr>
        <w:t xml:space="preserve">It </w:t>
      </w:r>
      <w:r>
        <w:rPr>
          <w:sz w:val="24"/>
        </w:rPr>
        <w:t xml:space="preserve">will assist your organization in getting started on writing an application, evaluating where </w:t>
      </w:r>
      <w:r>
        <w:rPr>
          <w:spacing w:val="-3"/>
          <w:sz w:val="24"/>
        </w:rPr>
        <w:t xml:space="preserve">you </w:t>
      </w:r>
      <w:r>
        <w:rPr>
          <w:sz w:val="24"/>
        </w:rPr>
        <w:t xml:space="preserve">are in the organizational process, with tips and examples on how to get the most out of your application and understanding key points of the criteria in relationship to your organization.  This workshop is </w:t>
      </w:r>
      <w:r>
        <w:rPr>
          <w:b/>
          <w:sz w:val="24"/>
          <w:u w:val="thick"/>
        </w:rPr>
        <w:t xml:space="preserve">HIGHLY </w:t>
      </w:r>
      <w:r>
        <w:rPr>
          <w:sz w:val="24"/>
        </w:rPr>
        <w:t>recommended for all applicants both new and</w:t>
      </w:r>
      <w:r>
        <w:rPr>
          <w:spacing w:val="-13"/>
          <w:sz w:val="24"/>
        </w:rPr>
        <w:t xml:space="preserve"> </w:t>
      </w:r>
      <w:r>
        <w:rPr>
          <w:sz w:val="24"/>
        </w:rPr>
        <w:t>returning.</w:t>
      </w:r>
    </w:p>
    <w:p w14:paraId="1D708238" w14:textId="77777777" w:rsidR="00BF0C12" w:rsidRPr="00356342" w:rsidRDefault="006F43CB" w:rsidP="00247AE5">
      <w:pPr>
        <w:spacing w:line="247" w:lineRule="auto"/>
        <w:ind w:left="360" w:hanging="360"/>
        <w:rPr>
          <w:strike/>
        </w:rPr>
      </w:pPr>
      <w:r w:rsidRPr="00356342">
        <w:t>To schedule</w:t>
      </w:r>
      <w:r w:rsidR="00356342" w:rsidRPr="00356342">
        <w:t xml:space="preserve"> a workshop,</w:t>
      </w:r>
      <w:r w:rsidR="00BF0C12" w:rsidRPr="00356342">
        <w:t xml:space="preserve"> contact Ben </w:t>
      </w:r>
      <w:proofErr w:type="spellStart"/>
      <w:r w:rsidR="00BF0C12" w:rsidRPr="00356342">
        <w:t>Krupowicz</w:t>
      </w:r>
      <w:proofErr w:type="spellEnd"/>
      <w:r w:rsidR="00BF0C12" w:rsidRPr="00356342">
        <w:t xml:space="preserve"> a</w:t>
      </w:r>
      <w:r w:rsidR="00224AA0">
        <w:t xml:space="preserve">t </w:t>
      </w:r>
      <w:r w:rsidR="00BF0C12" w:rsidRPr="00356342">
        <w:rPr>
          <w:color w:val="0000FF"/>
        </w:rPr>
        <w:t>bkrupowicz@imec.org</w:t>
      </w:r>
    </w:p>
    <w:p w14:paraId="004060F6" w14:textId="77777777" w:rsidR="00E85F94" w:rsidRDefault="00E85F94" w:rsidP="00247AE5">
      <w:pPr>
        <w:ind w:left="360" w:hanging="360"/>
        <w:rPr>
          <w:rFonts w:ascii="Open Sans" w:hAnsi="Open Sans" w:cs="Open Sans"/>
          <w:b/>
          <w:sz w:val="24"/>
          <w:szCs w:val="24"/>
        </w:rPr>
      </w:pPr>
      <w:bookmarkStart w:id="5" w:name="Re-Application"/>
      <w:bookmarkEnd w:id="5"/>
    </w:p>
    <w:p w14:paraId="40D45CD6" w14:textId="77777777" w:rsidR="00691BAA" w:rsidRPr="00AE05C0" w:rsidRDefault="000A5016" w:rsidP="00247AE5">
      <w:pPr>
        <w:ind w:left="360" w:hanging="360"/>
        <w:rPr>
          <w:rFonts w:ascii="Open Sans" w:hAnsi="Open Sans" w:cs="Open Sans"/>
          <w:b/>
          <w:sz w:val="24"/>
          <w:szCs w:val="24"/>
        </w:rPr>
      </w:pPr>
      <w:r w:rsidRPr="00AE05C0">
        <w:rPr>
          <w:rFonts w:ascii="Open Sans" w:hAnsi="Open Sans" w:cs="Open Sans"/>
          <w:b/>
          <w:sz w:val="24"/>
          <w:szCs w:val="24"/>
        </w:rPr>
        <w:t>RE-APPLICATION</w:t>
      </w:r>
    </w:p>
    <w:p w14:paraId="2DFA62AC" w14:textId="77777777" w:rsidR="00691BAA" w:rsidRDefault="000A5016" w:rsidP="00247AE5">
      <w:pPr>
        <w:pStyle w:val="BodyText"/>
        <w:spacing w:before="10" w:line="252" w:lineRule="auto"/>
        <w:ind w:left="360" w:hanging="360"/>
      </w:pPr>
      <w:r w:rsidRPr="000341C6">
        <w:rPr>
          <w:sz w:val="24"/>
        </w:rPr>
        <w:t xml:space="preserve">Organizations may reapply for an </w:t>
      </w:r>
      <w:r w:rsidR="00A957EB" w:rsidRPr="000341C6">
        <w:rPr>
          <w:sz w:val="24"/>
        </w:rPr>
        <w:t>IMEC</w:t>
      </w:r>
      <w:r w:rsidRPr="000341C6">
        <w:rPr>
          <w:sz w:val="24"/>
        </w:rPr>
        <w:t xml:space="preserve"> Award </w:t>
      </w:r>
      <w:r w:rsidR="00A957EB" w:rsidRPr="000341C6">
        <w:rPr>
          <w:sz w:val="24"/>
        </w:rPr>
        <w:t xml:space="preserve">for Excellence </w:t>
      </w:r>
      <w:r w:rsidRPr="000341C6">
        <w:rPr>
          <w:sz w:val="24"/>
        </w:rPr>
        <w:t>in succeeding years and may be offered any one of</w:t>
      </w:r>
      <w:r w:rsidR="0032777F" w:rsidRPr="000341C6">
        <w:rPr>
          <w:sz w:val="24"/>
        </w:rPr>
        <w:t xml:space="preserve"> </w:t>
      </w:r>
      <w:r w:rsidRPr="000341C6">
        <w:rPr>
          <w:sz w:val="24"/>
        </w:rPr>
        <w:t xml:space="preserve">the three levels based on the determination of the Judge’s Panel.   Each award cycle is </w:t>
      </w:r>
      <w:proofErr w:type="gramStart"/>
      <w:r w:rsidRPr="000341C6">
        <w:rPr>
          <w:sz w:val="24"/>
        </w:rPr>
        <w:t>independent</w:t>
      </w:r>
      <w:proofErr w:type="gramEnd"/>
      <w:r w:rsidRPr="000341C6">
        <w:rPr>
          <w:sz w:val="24"/>
        </w:rPr>
        <w:t xml:space="preserve"> and awards ar</w:t>
      </w:r>
      <w:r w:rsidR="0032777F" w:rsidRPr="000341C6">
        <w:rPr>
          <w:sz w:val="24"/>
        </w:rPr>
        <w:t xml:space="preserve">e made without consideration of </w:t>
      </w:r>
      <w:r w:rsidRPr="000341C6">
        <w:rPr>
          <w:sz w:val="24"/>
        </w:rPr>
        <w:t>prior applications or awards</w:t>
      </w:r>
      <w:r w:rsidRPr="000341C6">
        <w:rPr>
          <w:spacing w:val="-17"/>
          <w:sz w:val="24"/>
        </w:rPr>
        <w:t xml:space="preserve"> </w:t>
      </w:r>
      <w:r w:rsidRPr="000341C6">
        <w:rPr>
          <w:sz w:val="24"/>
        </w:rPr>
        <w:t>offered</w:t>
      </w:r>
      <w:r>
        <w:t>.</w:t>
      </w:r>
    </w:p>
    <w:p w14:paraId="79A83C0B" w14:textId="77777777" w:rsidR="00691BAA" w:rsidRPr="00AE05C0" w:rsidRDefault="000A5016" w:rsidP="00247AE5">
      <w:pPr>
        <w:pStyle w:val="Heading3"/>
        <w:spacing w:before="228" w:line="247" w:lineRule="auto"/>
        <w:ind w:left="360" w:right="219" w:hanging="360"/>
        <w:rPr>
          <w:rFonts w:ascii="Open Sans" w:hAnsi="Open Sans" w:cs="Open Sans"/>
        </w:rPr>
      </w:pPr>
      <w:r w:rsidRPr="00AE05C0">
        <w:rPr>
          <w:rFonts w:ascii="Open Sans" w:hAnsi="Open Sans" w:cs="Open Sans"/>
        </w:rPr>
        <w:t>INTENT TO APPLY AND ELIGIBILITY DETERMINATION</w:t>
      </w:r>
    </w:p>
    <w:p w14:paraId="461470DA" w14:textId="1772BD9C" w:rsidR="00691BAA" w:rsidRDefault="000A5016" w:rsidP="00247AE5">
      <w:pPr>
        <w:pStyle w:val="BodyText"/>
        <w:spacing w:before="1" w:line="247" w:lineRule="auto"/>
        <w:ind w:left="360" w:right="219" w:hanging="360"/>
      </w:pPr>
      <w:r>
        <w:t>For organiza</w:t>
      </w:r>
      <w:r w:rsidR="004870C4">
        <w:t>tions to participate in the 20</w:t>
      </w:r>
      <w:r w:rsidR="00F225FC">
        <w:t>20</w:t>
      </w:r>
      <w:r>
        <w:t xml:space="preserve"> </w:t>
      </w:r>
      <w:r w:rsidR="004870C4">
        <w:t>A</w:t>
      </w:r>
      <w:r>
        <w:t xml:space="preserve">ward </w:t>
      </w:r>
      <w:r w:rsidR="004870C4">
        <w:t>C</w:t>
      </w:r>
      <w:r>
        <w:t xml:space="preserve">ycle an “Intent to Apply” Packet must be submitted to </w:t>
      </w:r>
      <w:r w:rsidR="00A957EB">
        <w:t>IMEC</w:t>
      </w:r>
      <w:r>
        <w:t xml:space="preserve"> to determine eligibility (see page 10).</w:t>
      </w:r>
    </w:p>
    <w:p w14:paraId="193A229B" w14:textId="6127395B" w:rsidR="00691BAA" w:rsidRDefault="000A5016" w:rsidP="00247AE5">
      <w:pPr>
        <w:spacing w:before="41" w:line="259" w:lineRule="auto"/>
        <w:ind w:left="360" w:right="219" w:hanging="360"/>
      </w:pPr>
      <w:r>
        <w:rPr>
          <w:w w:val="105"/>
        </w:rPr>
        <w:t xml:space="preserve">Potential Award Applicants should submit the </w:t>
      </w:r>
      <w:r>
        <w:rPr>
          <w:w w:val="105"/>
        </w:rPr>
        <w:t xml:space="preserve">completed “Intent to Apply” packet as early as possible, </w:t>
      </w:r>
      <w:r>
        <w:rPr>
          <w:b/>
          <w:w w:val="105"/>
        </w:rPr>
        <w:t xml:space="preserve">but it must be received </w:t>
      </w:r>
      <w:r w:rsidR="00A957EB">
        <w:rPr>
          <w:b/>
          <w:w w:val="105"/>
        </w:rPr>
        <w:t>by IMEC</w:t>
      </w:r>
      <w:r>
        <w:rPr>
          <w:b/>
          <w:w w:val="105"/>
        </w:rPr>
        <w:t xml:space="preserve"> no later than </w:t>
      </w:r>
      <w:r w:rsidR="0017745F" w:rsidRPr="008F77A9">
        <w:rPr>
          <w:b/>
          <w:strike/>
          <w:w w:val="105"/>
        </w:rPr>
        <w:t>March 2</w:t>
      </w:r>
      <w:r w:rsidR="00F225FC" w:rsidRPr="008F77A9">
        <w:rPr>
          <w:b/>
          <w:strike/>
          <w:w w:val="105"/>
        </w:rPr>
        <w:t>7</w:t>
      </w:r>
      <w:r w:rsidR="0017745F" w:rsidRPr="008F77A9">
        <w:rPr>
          <w:b/>
          <w:strike/>
          <w:w w:val="105"/>
        </w:rPr>
        <w:t>, 20</w:t>
      </w:r>
      <w:r w:rsidR="00F225FC" w:rsidRPr="008F77A9">
        <w:rPr>
          <w:b/>
          <w:strike/>
          <w:w w:val="105"/>
        </w:rPr>
        <w:t>20</w:t>
      </w:r>
      <w:r w:rsidRPr="0017745F">
        <w:rPr>
          <w:w w:val="105"/>
        </w:rPr>
        <w:t>.</w:t>
      </w:r>
      <w:r w:rsidR="008F77A9">
        <w:rPr>
          <w:w w:val="105"/>
        </w:rPr>
        <w:t xml:space="preserve">  </w:t>
      </w:r>
      <w:r w:rsidR="008F77A9" w:rsidRPr="008F77A9">
        <w:rPr>
          <w:w w:val="105"/>
          <w:highlight w:val="yellow"/>
        </w:rPr>
        <w:t>Deadline extended to April 24, 2020.</w:t>
      </w:r>
    </w:p>
    <w:p w14:paraId="664E4BC1" w14:textId="77777777" w:rsidR="00691BAA" w:rsidRDefault="00691BAA" w:rsidP="00247AE5">
      <w:pPr>
        <w:pStyle w:val="BodyText"/>
        <w:spacing w:before="8"/>
        <w:ind w:left="360" w:hanging="360"/>
        <w:rPr>
          <w:sz w:val="20"/>
        </w:rPr>
      </w:pPr>
    </w:p>
    <w:p w14:paraId="64BD14D6" w14:textId="0342CC60" w:rsidR="00691BAA" w:rsidRDefault="000A5016" w:rsidP="00247AE5">
      <w:pPr>
        <w:pStyle w:val="Heading6"/>
        <w:spacing w:line="247" w:lineRule="auto"/>
        <w:ind w:left="360" w:right="196" w:hanging="360"/>
        <w:jc w:val="both"/>
      </w:pPr>
      <w:r>
        <w:t xml:space="preserve">The entire Application Package (maximum of 50 pages) must be received in the award office no later than </w:t>
      </w:r>
      <w:r w:rsidR="0017745F" w:rsidRPr="009D402F">
        <w:t>May 2</w:t>
      </w:r>
      <w:r w:rsidR="00F225FC">
        <w:t>2</w:t>
      </w:r>
      <w:r w:rsidR="0017745F" w:rsidRPr="009D402F">
        <w:t>, 20</w:t>
      </w:r>
      <w:r w:rsidR="00F225FC">
        <w:t>20</w:t>
      </w:r>
      <w:r w:rsidRPr="009D402F">
        <w:t>.</w:t>
      </w:r>
    </w:p>
    <w:p w14:paraId="44D53AE5" w14:textId="77777777" w:rsidR="00691BAA" w:rsidRDefault="00691BAA" w:rsidP="00247AE5">
      <w:pPr>
        <w:pStyle w:val="BodyText"/>
        <w:spacing w:before="7"/>
        <w:ind w:left="360" w:hanging="360"/>
        <w:rPr>
          <w:b/>
          <w:sz w:val="24"/>
        </w:rPr>
      </w:pPr>
    </w:p>
    <w:p w14:paraId="43414546" w14:textId="77777777" w:rsidR="00691BAA" w:rsidRPr="00BD0775" w:rsidRDefault="000A5016" w:rsidP="00247AE5">
      <w:pPr>
        <w:ind w:left="360" w:hanging="360"/>
        <w:rPr>
          <w:rFonts w:ascii="Open Sans" w:hAnsi="Open Sans" w:cs="Open Sans"/>
          <w:b/>
          <w:sz w:val="24"/>
        </w:rPr>
      </w:pPr>
      <w:r w:rsidRPr="00AE05C0">
        <w:rPr>
          <w:rFonts w:ascii="Open Sans" w:hAnsi="Open Sans" w:cs="Open Sans"/>
          <w:b/>
          <w:sz w:val="24"/>
          <w:szCs w:val="24"/>
        </w:rPr>
        <w:t>CONFIDENTIALITY</w:t>
      </w:r>
    </w:p>
    <w:p w14:paraId="3A0B5F5A" w14:textId="77777777" w:rsidR="00691BAA" w:rsidRPr="000341C6" w:rsidRDefault="000A5016" w:rsidP="0032777F">
      <w:pPr>
        <w:pStyle w:val="BodyText"/>
        <w:spacing w:before="9" w:line="249" w:lineRule="auto"/>
        <w:ind w:left="360" w:hanging="360"/>
        <w:jc w:val="both"/>
        <w:rPr>
          <w:sz w:val="24"/>
        </w:rPr>
      </w:pPr>
      <w:r w:rsidRPr="000341C6">
        <w:rPr>
          <w:sz w:val="24"/>
        </w:rPr>
        <w:t xml:space="preserve">The names of applicant organizations and any evaluation findings, feedback or scoring information that is developed during the review of Applications are regarded </w:t>
      </w:r>
      <w:r w:rsidRPr="008F77A9">
        <w:rPr>
          <w:b/>
          <w:bCs/>
          <w:sz w:val="24"/>
        </w:rPr>
        <w:t>as</w:t>
      </w:r>
      <w:r w:rsidRPr="000341C6">
        <w:rPr>
          <w:sz w:val="24"/>
        </w:rPr>
        <w:t xml:space="preserve"> proprietary and kept confidential. Such    information    is    available    only    to those</w:t>
      </w:r>
      <w:r w:rsidR="0032777F" w:rsidRPr="000341C6">
        <w:rPr>
          <w:sz w:val="24"/>
        </w:rPr>
        <w:t xml:space="preserve"> </w:t>
      </w:r>
      <w:r w:rsidRPr="000341C6">
        <w:rPr>
          <w:sz w:val="24"/>
        </w:rPr>
        <w:t>individuals directly involved in the evaluation and Application distribution process. Members of the Board of Examiners are assigned to Applicants according to strict conflict of interest rules and receive no information regarding the content or status of Appl</w:t>
      </w:r>
      <w:r w:rsidR="004F5D53" w:rsidRPr="000341C6">
        <w:rPr>
          <w:sz w:val="24"/>
        </w:rPr>
        <w:t>ications to which they are not a</w:t>
      </w:r>
      <w:r w:rsidRPr="000341C6">
        <w:rPr>
          <w:sz w:val="24"/>
        </w:rPr>
        <w:t>ssigned. Information on successful strategies of Award Recipients and other Applicants may be released only with written approval from the Applicant.</w:t>
      </w:r>
    </w:p>
    <w:p w14:paraId="6155E020" w14:textId="77777777" w:rsidR="00691BAA" w:rsidRDefault="00691BAA" w:rsidP="00247AE5">
      <w:pPr>
        <w:pStyle w:val="BodyText"/>
        <w:spacing w:before="2"/>
        <w:ind w:left="360" w:hanging="360"/>
        <w:rPr>
          <w:sz w:val="23"/>
        </w:rPr>
      </w:pPr>
    </w:p>
    <w:p w14:paraId="36842310" w14:textId="77777777" w:rsidR="00691BAA" w:rsidRDefault="000A5016" w:rsidP="004F5D53">
      <w:pPr>
        <w:spacing w:before="1" w:line="247" w:lineRule="auto"/>
        <w:ind w:left="360" w:hanging="360"/>
        <w:rPr>
          <w:sz w:val="24"/>
        </w:rPr>
      </w:pPr>
      <w:r>
        <w:rPr>
          <w:sz w:val="24"/>
        </w:rPr>
        <w:t xml:space="preserve">The </w:t>
      </w:r>
      <w:r w:rsidR="00A957EB">
        <w:rPr>
          <w:sz w:val="24"/>
        </w:rPr>
        <w:t>IMEC</w:t>
      </w:r>
      <w:r>
        <w:rPr>
          <w:sz w:val="24"/>
        </w:rPr>
        <w:t xml:space="preserve"> staff will honor, to the fullest extent permitted by law, an Applicant's written request that certain information not be disclosed if the information is considered to be a trade secret or if its disclosure would damage the competitive position of the organization. It is suggested that the Applicant clearly mark information included in its application that it does not want </w:t>
      </w:r>
      <w:proofErr w:type="gramStart"/>
      <w:r>
        <w:rPr>
          <w:sz w:val="24"/>
        </w:rPr>
        <w:t>disclose</w:t>
      </w:r>
      <w:proofErr w:type="gramEnd"/>
      <w:r>
        <w:rPr>
          <w:sz w:val="24"/>
        </w:rPr>
        <w:t>.</w:t>
      </w:r>
    </w:p>
    <w:p w14:paraId="0641E4D3" w14:textId="77777777" w:rsidR="00691BAA" w:rsidRDefault="00691BAA">
      <w:pPr>
        <w:spacing w:line="247" w:lineRule="auto"/>
        <w:rPr>
          <w:sz w:val="24"/>
        </w:rPr>
        <w:sectPr w:rsidR="00691BAA" w:rsidSect="00D97510">
          <w:type w:val="continuous"/>
          <w:pgSz w:w="12240" w:h="15840"/>
          <w:pgMar w:top="1536" w:right="720" w:bottom="720" w:left="720" w:header="720" w:footer="720" w:gutter="0"/>
          <w:cols w:num="2" w:space="720"/>
        </w:sectPr>
      </w:pPr>
    </w:p>
    <w:p w14:paraId="28F4151F" w14:textId="0CE7B51D" w:rsidR="00EB37AE" w:rsidRDefault="00EB37AE" w:rsidP="00EB37AE">
      <w:pPr>
        <w:pStyle w:val="Heading3"/>
        <w:spacing w:before="90"/>
        <w:ind w:left="200"/>
        <w:rPr>
          <w:rFonts w:ascii="Open Sans" w:hAnsi="Open Sans" w:cs="Open Sans"/>
          <w:noProof/>
          <w:sz w:val="36"/>
          <w:szCs w:val="36"/>
        </w:rPr>
      </w:pPr>
      <w:bookmarkStart w:id="6" w:name="_TOC_250004"/>
      <w:bookmarkEnd w:id="6"/>
      <w:r>
        <w:rPr>
          <w:rFonts w:ascii="Open Sans" w:hAnsi="Open Sans" w:cs="Open Sans"/>
          <w:noProof/>
          <w:sz w:val="36"/>
          <w:szCs w:val="36"/>
        </w:rPr>
        <w:lastRenderedPageBreak/>
        <w:t>20</w:t>
      </w:r>
      <w:r w:rsidR="00F225FC">
        <w:rPr>
          <w:rFonts w:ascii="Open Sans" w:hAnsi="Open Sans" w:cs="Open Sans"/>
          <w:noProof/>
          <w:sz w:val="36"/>
          <w:szCs w:val="36"/>
        </w:rPr>
        <w:t>20</w:t>
      </w:r>
      <w:r>
        <w:rPr>
          <w:rFonts w:ascii="Open Sans" w:hAnsi="Open Sans" w:cs="Open Sans"/>
          <w:noProof/>
          <w:sz w:val="36"/>
          <w:szCs w:val="36"/>
        </w:rPr>
        <w:t xml:space="preserve"> Recognition Cycle Calendar</w:t>
      </w:r>
    </w:p>
    <w:p w14:paraId="15D19997" w14:textId="5A4F3663" w:rsidR="00BB717A" w:rsidRDefault="00ED343E" w:rsidP="00E5506E">
      <w:pPr>
        <w:pStyle w:val="Heading3"/>
        <w:spacing w:before="90"/>
        <w:ind w:left="200"/>
        <w:jc w:val="center"/>
        <w:rPr>
          <w:rFonts w:ascii="Open Sans" w:hAnsi="Open Sans" w:cs="Open Sans"/>
          <w:sz w:val="36"/>
          <w:szCs w:val="36"/>
        </w:rPr>
      </w:pPr>
      <w:r>
        <w:rPr>
          <w:rFonts w:ascii="Open Sans" w:hAnsi="Open Sans" w:cs="Open Sans"/>
          <w:noProof/>
          <w:sz w:val="36"/>
          <w:szCs w:val="36"/>
        </w:rPr>
        <w:drawing>
          <wp:inline distT="0" distB="0" distL="0" distR="0" wp14:anchorId="2BE648C9" wp14:editId="484724D1">
            <wp:extent cx="6618605" cy="8008447"/>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Recognition Cycle Rev 031720.jpg"/>
                    <pic:cNvPicPr/>
                  </pic:nvPicPr>
                  <pic:blipFill rotWithShape="1">
                    <a:blip r:embed="rId14">
                      <a:extLst>
                        <a:ext uri="{28A0092B-C50C-407E-A947-70E740481C1C}">
                          <a14:useLocalDpi xmlns:a14="http://schemas.microsoft.com/office/drawing/2010/main" val="0"/>
                        </a:ext>
                      </a:extLst>
                    </a:blip>
                    <a:srcRect l="5446" t="10438" r="5031" b="5854"/>
                    <a:stretch/>
                  </pic:blipFill>
                  <pic:spPr bwMode="auto">
                    <a:xfrm>
                      <a:off x="0" y="0"/>
                      <a:ext cx="6629232" cy="8021306"/>
                    </a:xfrm>
                    <a:prstGeom prst="rect">
                      <a:avLst/>
                    </a:prstGeom>
                    <a:ln>
                      <a:noFill/>
                    </a:ln>
                    <a:extLst>
                      <a:ext uri="{53640926-AAD7-44D8-BBD7-CCE9431645EC}">
                        <a14:shadowObscured xmlns:a14="http://schemas.microsoft.com/office/drawing/2010/main"/>
                      </a:ext>
                    </a:extLst>
                  </pic:spPr>
                </pic:pic>
              </a:graphicData>
            </a:graphic>
          </wp:inline>
        </w:drawing>
      </w:r>
    </w:p>
    <w:p w14:paraId="6D43A437" w14:textId="43BDE25C" w:rsidR="00691BAA" w:rsidRPr="00D8661B" w:rsidRDefault="008F77A9" w:rsidP="00D91CE2">
      <w:pPr>
        <w:pStyle w:val="Heading3"/>
        <w:spacing w:before="90"/>
        <w:rPr>
          <w:rFonts w:ascii="Open Sans" w:hAnsi="Open Sans" w:cs="Open Sans"/>
          <w:sz w:val="36"/>
          <w:szCs w:val="36"/>
        </w:rPr>
      </w:pPr>
      <w:r>
        <w:rPr>
          <w:rFonts w:ascii="Open Sans" w:hAnsi="Open Sans" w:cs="Open Sans"/>
          <w:sz w:val="36"/>
          <w:szCs w:val="36"/>
        </w:rPr>
        <w:br w:type="page"/>
      </w:r>
      <w:r w:rsidR="000A5016" w:rsidRPr="00D8661B">
        <w:rPr>
          <w:rFonts w:ascii="Open Sans" w:hAnsi="Open Sans" w:cs="Open Sans"/>
          <w:sz w:val="36"/>
          <w:szCs w:val="36"/>
        </w:rPr>
        <w:lastRenderedPageBreak/>
        <w:t>SERVING AS AN EXAMINER</w:t>
      </w:r>
      <w:bookmarkStart w:id="7" w:name="_GoBack"/>
      <w:bookmarkEnd w:id="7"/>
    </w:p>
    <w:p w14:paraId="56FFBDE0" w14:textId="77777777" w:rsidR="00691BAA" w:rsidRDefault="000A5016" w:rsidP="00A957EB">
      <w:pPr>
        <w:pStyle w:val="BodyText"/>
        <w:spacing w:before="187" w:line="249" w:lineRule="auto"/>
        <w:ind w:left="200" w:right="992"/>
      </w:pPr>
      <w:r>
        <w:t xml:space="preserve">Organizations often find it beneficial to encourage key members of their staff to serve as </w:t>
      </w:r>
      <w:r w:rsidR="00A957EB">
        <w:t>IMEC Recognition Program</w:t>
      </w:r>
      <w:r>
        <w:t xml:space="preserve"> Examiners. For organizations or individuals interested in Examiner Training, the application to become an Examiner is available on </w:t>
      </w:r>
      <w:r w:rsidR="004870C4">
        <w:t>t</w:t>
      </w:r>
      <w:r>
        <w:t xml:space="preserve">he </w:t>
      </w:r>
      <w:r w:rsidR="00A957EB">
        <w:t>IMEC</w:t>
      </w:r>
      <w:r w:rsidR="004870C4">
        <w:t xml:space="preserve"> Recognition Program</w:t>
      </w:r>
      <w:r>
        <w:t xml:space="preserve"> website at </w:t>
      </w:r>
      <w:hyperlink r:id="rId15" w:history="1">
        <w:r w:rsidR="004870C4" w:rsidRPr="00611BD4">
          <w:rPr>
            <w:rStyle w:val="Hyperlink"/>
            <w:u w:color="1F497D"/>
          </w:rPr>
          <w:t>www.ilpex.org/examiner-information</w:t>
        </w:r>
        <w:r w:rsidR="004870C4" w:rsidRPr="00611BD4">
          <w:rPr>
            <w:rStyle w:val="Hyperlink"/>
          </w:rPr>
          <w:t>.</w:t>
        </w:r>
      </w:hyperlink>
    </w:p>
    <w:p w14:paraId="2C2429CB" w14:textId="5C00A3CD" w:rsidR="00691BAA" w:rsidRPr="00EB37AE" w:rsidRDefault="000A5016">
      <w:pPr>
        <w:spacing w:before="181" w:line="244" w:lineRule="auto"/>
        <w:ind w:left="200" w:right="1002" w:hanging="1"/>
      </w:pPr>
      <w:r>
        <w:t xml:space="preserve">First time Examiners are required to pay </w:t>
      </w:r>
      <w:r>
        <w:rPr>
          <w:b/>
          <w:i/>
        </w:rPr>
        <w:t xml:space="preserve">a non-refundable fee of </w:t>
      </w:r>
      <w:r w:rsidRPr="00EB37AE">
        <w:rPr>
          <w:b/>
          <w:i/>
        </w:rPr>
        <w:t>$</w:t>
      </w:r>
      <w:r w:rsidR="00EB37AE" w:rsidRPr="00EB37AE">
        <w:rPr>
          <w:b/>
          <w:i/>
        </w:rPr>
        <w:t>1</w:t>
      </w:r>
      <w:r w:rsidR="000341C6">
        <w:rPr>
          <w:b/>
          <w:i/>
        </w:rPr>
        <w:t>0</w:t>
      </w:r>
      <w:r w:rsidR="006F43CB" w:rsidRPr="00EB37AE">
        <w:rPr>
          <w:b/>
          <w:i/>
        </w:rPr>
        <w:t>75</w:t>
      </w:r>
      <w:r w:rsidR="006F43CB" w:rsidRPr="00EB37AE">
        <w:t xml:space="preserve"> </w:t>
      </w:r>
      <w:r w:rsidRPr="00EB37AE">
        <w:t xml:space="preserve">to attend training.  This fee </w:t>
      </w:r>
      <w:r w:rsidR="00882960" w:rsidRPr="00EB37AE">
        <w:t>includes the</w:t>
      </w:r>
      <w:r w:rsidRPr="00EB37AE">
        <w:rPr>
          <w:spacing w:val="-6"/>
        </w:rPr>
        <w:t xml:space="preserve"> </w:t>
      </w:r>
      <w:r w:rsidRPr="00EB37AE">
        <w:t>two-day</w:t>
      </w:r>
      <w:r w:rsidRPr="00EB37AE">
        <w:rPr>
          <w:spacing w:val="-8"/>
        </w:rPr>
        <w:t xml:space="preserve"> </w:t>
      </w:r>
      <w:r w:rsidRPr="00EB37AE">
        <w:t>Criteria</w:t>
      </w:r>
      <w:r w:rsidRPr="00EB37AE">
        <w:rPr>
          <w:spacing w:val="-6"/>
        </w:rPr>
        <w:t xml:space="preserve"> </w:t>
      </w:r>
      <w:r w:rsidRPr="00EB37AE">
        <w:t>training,</w:t>
      </w:r>
      <w:r w:rsidRPr="00EB37AE">
        <w:rPr>
          <w:spacing w:val="-5"/>
        </w:rPr>
        <w:t xml:space="preserve"> </w:t>
      </w:r>
      <w:r w:rsidR="00BB717A">
        <w:rPr>
          <w:spacing w:val="-5"/>
        </w:rPr>
        <w:t>two-</w:t>
      </w:r>
      <w:r w:rsidRPr="00EB37AE">
        <w:t>day</w:t>
      </w:r>
      <w:r w:rsidRPr="00EB37AE">
        <w:rPr>
          <w:spacing w:val="-8"/>
        </w:rPr>
        <w:t xml:space="preserve"> </w:t>
      </w:r>
      <w:r w:rsidRPr="00EB37AE">
        <w:t>examiner</w:t>
      </w:r>
      <w:r w:rsidRPr="00EB37AE">
        <w:rPr>
          <w:spacing w:val="-5"/>
        </w:rPr>
        <w:t xml:space="preserve"> </w:t>
      </w:r>
      <w:r w:rsidRPr="00EB37AE">
        <w:t>training,</w:t>
      </w:r>
      <w:r w:rsidRPr="00EB37AE">
        <w:rPr>
          <w:spacing w:val="-5"/>
        </w:rPr>
        <w:t xml:space="preserve"> </w:t>
      </w:r>
      <w:r w:rsidR="00BB717A">
        <w:rPr>
          <w:spacing w:val="-5"/>
        </w:rPr>
        <w:t xml:space="preserve">one-day site visit training/prep, </w:t>
      </w:r>
      <w:r w:rsidRPr="00EB37AE">
        <w:t>and</w:t>
      </w:r>
      <w:r w:rsidRPr="00EB37AE">
        <w:rPr>
          <w:spacing w:val="-5"/>
        </w:rPr>
        <w:t xml:space="preserve"> </w:t>
      </w:r>
      <w:r w:rsidRPr="00EB37AE">
        <w:t>course</w:t>
      </w:r>
      <w:r w:rsidRPr="00EB37AE">
        <w:rPr>
          <w:spacing w:val="-6"/>
        </w:rPr>
        <w:t xml:space="preserve"> </w:t>
      </w:r>
      <w:r w:rsidRPr="00EB37AE">
        <w:t>materials.</w:t>
      </w:r>
    </w:p>
    <w:p w14:paraId="02642E69" w14:textId="77777777" w:rsidR="00691BAA" w:rsidRPr="00EB37AE" w:rsidRDefault="00691BAA">
      <w:pPr>
        <w:pStyle w:val="BodyText"/>
        <w:spacing w:before="1"/>
        <w:rPr>
          <w:sz w:val="24"/>
        </w:rPr>
      </w:pPr>
    </w:p>
    <w:p w14:paraId="58552791" w14:textId="77777777" w:rsidR="00691BAA" w:rsidRDefault="000A5016">
      <w:pPr>
        <w:pStyle w:val="BodyText"/>
        <w:spacing w:line="247" w:lineRule="auto"/>
        <w:ind w:left="200" w:right="1002"/>
      </w:pPr>
      <w:r w:rsidRPr="00EB37AE">
        <w:rPr>
          <w:w w:val="105"/>
        </w:rPr>
        <w:t>Second</w:t>
      </w:r>
      <w:r w:rsidRPr="00EB37AE">
        <w:rPr>
          <w:spacing w:val="-7"/>
          <w:w w:val="105"/>
        </w:rPr>
        <w:t xml:space="preserve"> </w:t>
      </w:r>
      <w:r w:rsidR="00450D32" w:rsidRPr="00EB37AE">
        <w:rPr>
          <w:w w:val="105"/>
        </w:rPr>
        <w:t xml:space="preserve">year </w:t>
      </w:r>
      <w:r w:rsidR="00450D32" w:rsidRPr="00EB37AE">
        <w:rPr>
          <w:spacing w:val="-8"/>
          <w:w w:val="105"/>
        </w:rPr>
        <w:t>Examiners</w:t>
      </w:r>
      <w:r w:rsidRPr="00EB37AE">
        <w:rPr>
          <w:spacing w:val="-8"/>
          <w:w w:val="105"/>
        </w:rPr>
        <w:t xml:space="preserve"> </w:t>
      </w:r>
      <w:r w:rsidRPr="00EB37AE">
        <w:rPr>
          <w:w w:val="105"/>
        </w:rPr>
        <w:t>are</w:t>
      </w:r>
      <w:r w:rsidRPr="00EB37AE">
        <w:rPr>
          <w:spacing w:val="-8"/>
          <w:w w:val="105"/>
        </w:rPr>
        <w:t xml:space="preserve"> </w:t>
      </w:r>
      <w:r w:rsidRPr="00EB37AE">
        <w:rPr>
          <w:w w:val="105"/>
        </w:rPr>
        <w:t>required</w:t>
      </w:r>
      <w:r w:rsidRPr="00EB37AE">
        <w:rPr>
          <w:spacing w:val="-7"/>
          <w:w w:val="105"/>
        </w:rPr>
        <w:t xml:space="preserve"> </w:t>
      </w:r>
      <w:r w:rsidRPr="00EB37AE">
        <w:rPr>
          <w:w w:val="105"/>
        </w:rPr>
        <w:t>to</w:t>
      </w:r>
      <w:r w:rsidRPr="00EB37AE">
        <w:rPr>
          <w:spacing w:val="-7"/>
          <w:w w:val="105"/>
        </w:rPr>
        <w:t xml:space="preserve"> </w:t>
      </w:r>
      <w:r w:rsidRPr="00EB37AE">
        <w:rPr>
          <w:w w:val="105"/>
        </w:rPr>
        <w:t>pay</w:t>
      </w:r>
      <w:r w:rsidRPr="00EB37AE">
        <w:rPr>
          <w:spacing w:val="-11"/>
          <w:w w:val="105"/>
        </w:rPr>
        <w:t xml:space="preserve"> </w:t>
      </w:r>
      <w:r w:rsidRPr="00EB37AE">
        <w:rPr>
          <w:w w:val="105"/>
        </w:rPr>
        <w:t>a</w:t>
      </w:r>
      <w:r w:rsidRPr="00EB37AE">
        <w:rPr>
          <w:b/>
          <w:spacing w:val="-8"/>
          <w:w w:val="105"/>
        </w:rPr>
        <w:t xml:space="preserve"> </w:t>
      </w:r>
      <w:r w:rsidRPr="00EB37AE">
        <w:rPr>
          <w:b/>
          <w:i/>
          <w:w w:val="105"/>
        </w:rPr>
        <w:t>non-refundable</w:t>
      </w:r>
      <w:r w:rsidRPr="00EB37AE">
        <w:rPr>
          <w:b/>
          <w:i/>
          <w:spacing w:val="-8"/>
          <w:w w:val="105"/>
        </w:rPr>
        <w:t xml:space="preserve"> </w:t>
      </w:r>
      <w:r w:rsidRPr="00EB37AE">
        <w:rPr>
          <w:b/>
          <w:i/>
          <w:w w:val="105"/>
        </w:rPr>
        <w:t>training</w:t>
      </w:r>
      <w:r w:rsidRPr="00EB37AE">
        <w:rPr>
          <w:b/>
          <w:i/>
          <w:spacing w:val="-9"/>
          <w:w w:val="105"/>
        </w:rPr>
        <w:t xml:space="preserve"> </w:t>
      </w:r>
      <w:r w:rsidRPr="00EB37AE">
        <w:rPr>
          <w:b/>
          <w:i/>
          <w:w w:val="105"/>
        </w:rPr>
        <w:t>fee</w:t>
      </w:r>
      <w:r w:rsidRPr="00EB37AE">
        <w:rPr>
          <w:b/>
          <w:i/>
          <w:spacing w:val="-8"/>
          <w:w w:val="105"/>
        </w:rPr>
        <w:t xml:space="preserve"> </w:t>
      </w:r>
      <w:r w:rsidRPr="00EB37AE">
        <w:rPr>
          <w:b/>
          <w:i/>
          <w:w w:val="105"/>
        </w:rPr>
        <w:t>of</w:t>
      </w:r>
      <w:r w:rsidRPr="00EB37AE">
        <w:rPr>
          <w:b/>
          <w:i/>
          <w:spacing w:val="-7"/>
          <w:w w:val="105"/>
        </w:rPr>
        <w:t xml:space="preserve"> </w:t>
      </w:r>
      <w:r w:rsidR="00EB37AE" w:rsidRPr="00EB37AE">
        <w:rPr>
          <w:b/>
          <w:i/>
          <w:spacing w:val="-7"/>
          <w:w w:val="105"/>
        </w:rPr>
        <w:t>$</w:t>
      </w:r>
      <w:r w:rsidR="000341C6">
        <w:rPr>
          <w:b/>
          <w:i/>
          <w:spacing w:val="-7"/>
          <w:w w:val="105"/>
        </w:rPr>
        <w:t>5</w:t>
      </w:r>
      <w:r w:rsidR="006F43CB" w:rsidRPr="00EB37AE">
        <w:rPr>
          <w:b/>
          <w:i/>
          <w:w w:val="105"/>
        </w:rPr>
        <w:t>00</w:t>
      </w:r>
      <w:r w:rsidR="006F43CB">
        <w:rPr>
          <w:w w:val="105"/>
        </w:rPr>
        <w:t xml:space="preserve"> </w:t>
      </w:r>
      <w:r>
        <w:rPr>
          <w:w w:val="105"/>
        </w:rPr>
        <w:t>to</w:t>
      </w:r>
      <w:r>
        <w:rPr>
          <w:spacing w:val="-7"/>
          <w:w w:val="105"/>
        </w:rPr>
        <w:t xml:space="preserve"> </w:t>
      </w:r>
      <w:r>
        <w:rPr>
          <w:w w:val="105"/>
        </w:rPr>
        <w:t>cover</w:t>
      </w:r>
      <w:r>
        <w:rPr>
          <w:spacing w:val="-7"/>
          <w:w w:val="105"/>
        </w:rPr>
        <w:t xml:space="preserve"> </w:t>
      </w:r>
      <w:r>
        <w:rPr>
          <w:w w:val="105"/>
        </w:rPr>
        <w:t>the</w:t>
      </w:r>
      <w:r>
        <w:rPr>
          <w:spacing w:val="-8"/>
          <w:w w:val="105"/>
        </w:rPr>
        <w:t xml:space="preserve"> </w:t>
      </w:r>
      <w:r>
        <w:rPr>
          <w:w w:val="105"/>
        </w:rPr>
        <w:t>cost</w:t>
      </w:r>
      <w:r>
        <w:rPr>
          <w:spacing w:val="-9"/>
          <w:w w:val="105"/>
        </w:rPr>
        <w:t xml:space="preserve"> </w:t>
      </w:r>
      <w:r>
        <w:rPr>
          <w:w w:val="105"/>
        </w:rPr>
        <w:t xml:space="preserve">of </w:t>
      </w:r>
      <w:r>
        <w:t>materials and</w:t>
      </w:r>
      <w:r>
        <w:rPr>
          <w:spacing w:val="-25"/>
        </w:rPr>
        <w:t xml:space="preserve"> </w:t>
      </w:r>
      <w:r>
        <w:t>training.</w:t>
      </w:r>
    </w:p>
    <w:p w14:paraId="55DBD313" w14:textId="77777777" w:rsidR="007914EB" w:rsidRDefault="007914EB">
      <w:pPr>
        <w:pStyle w:val="BodyText"/>
        <w:spacing w:line="247" w:lineRule="auto"/>
        <w:ind w:left="200" w:right="1002"/>
      </w:pPr>
    </w:p>
    <w:p w14:paraId="6D3D51DF" w14:textId="77777777" w:rsidR="007914EB" w:rsidRDefault="007914EB">
      <w:pPr>
        <w:pStyle w:val="BodyText"/>
        <w:spacing w:line="247" w:lineRule="auto"/>
        <w:ind w:left="200" w:right="1002"/>
      </w:pPr>
      <w:r>
        <w:t>Third year Examiners</w:t>
      </w:r>
      <w:r w:rsidR="00EB37AE">
        <w:t xml:space="preserve"> and beyond </w:t>
      </w:r>
      <w:r>
        <w:t>are</w:t>
      </w:r>
      <w:r w:rsidR="00EB37AE">
        <w:t xml:space="preserve"> not</w:t>
      </w:r>
      <w:r>
        <w:t xml:space="preserve"> required to pay a</w:t>
      </w:r>
      <w:r w:rsidR="00EB37AE">
        <w:t xml:space="preserve"> participation fee.</w:t>
      </w:r>
    </w:p>
    <w:p w14:paraId="647ACD46" w14:textId="77777777" w:rsidR="00691BAA" w:rsidRDefault="000A5016">
      <w:pPr>
        <w:pStyle w:val="BodyText"/>
        <w:spacing w:before="183"/>
        <w:ind w:left="200"/>
        <w:jc w:val="both"/>
      </w:pPr>
      <w:r>
        <w:t>Following is a timeline for those who wish to serve as an examiner.</w:t>
      </w:r>
    </w:p>
    <w:p w14:paraId="5621DA9C" w14:textId="77777777" w:rsidR="00691BAA" w:rsidRDefault="00691BAA">
      <w:pPr>
        <w:pStyle w:val="BodyText"/>
        <w:spacing w:before="7" w:after="1"/>
        <w:rPr>
          <w:sz w:val="16"/>
        </w:rPr>
      </w:pPr>
    </w:p>
    <w:tbl>
      <w:tblPr>
        <w:tblW w:w="0" w:type="auto"/>
        <w:tblInd w:w="10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3151"/>
        <w:gridCol w:w="6840"/>
      </w:tblGrid>
      <w:tr w:rsidR="00691BAA" w:rsidRPr="00D8661B" w14:paraId="1B8E7102" w14:textId="77777777">
        <w:trPr>
          <w:trHeight w:hRule="exact" w:val="348"/>
        </w:trPr>
        <w:tc>
          <w:tcPr>
            <w:tcW w:w="3151" w:type="dxa"/>
          </w:tcPr>
          <w:p w14:paraId="6BCC66E4" w14:textId="77777777" w:rsidR="00691BAA" w:rsidRPr="00D8661B" w:rsidRDefault="000A5016">
            <w:pPr>
              <w:pStyle w:val="TableParagraph"/>
              <w:spacing w:before="43"/>
              <w:ind w:left="103"/>
              <w:rPr>
                <w:rFonts w:ascii="Open Sans" w:hAnsi="Open Sans" w:cs="Open Sans"/>
                <w:b/>
                <w:i/>
                <w:sz w:val="24"/>
                <w:szCs w:val="24"/>
              </w:rPr>
            </w:pPr>
            <w:r w:rsidRPr="00D8661B">
              <w:rPr>
                <w:rFonts w:ascii="Open Sans" w:hAnsi="Open Sans" w:cs="Open Sans"/>
                <w:b/>
                <w:i/>
                <w:sz w:val="24"/>
                <w:szCs w:val="24"/>
              </w:rPr>
              <w:t>Event/Status</w:t>
            </w:r>
          </w:p>
        </w:tc>
        <w:tc>
          <w:tcPr>
            <w:tcW w:w="6840" w:type="dxa"/>
          </w:tcPr>
          <w:p w14:paraId="1B9418F7" w14:textId="77777777" w:rsidR="00691BAA" w:rsidRPr="00D8661B" w:rsidRDefault="000A5016">
            <w:pPr>
              <w:pStyle w:val="TableParagraph"/>
              <w:spacing w:before="43"/>
              <w:ind w:left="103"/>
              <w:rPr>
                <w:rFonts w:ascii="Open Sans" w:hAnsi="Open Sans" w:cs="Open Sans"/>
                <w:b/>
                <w:i/>
                <w:sz w:val="24"/>
                <w:szCs w:val="24"/>
              </w:rPr>
            </w:pPr>
            <w:r w:rsidRPr="00D8661B">
              <w:rPr>
                <w:rFonts w:ascii="Open Sans" w:hAnsi="Open Sans" w:cs="Open Sans"/>
                <w:b/>
                <w:i/>
                <w:sz w:val="24"/>
                <w:szCs w:val="24"/>
              </w:rPr>
              <w:t>Date</w:t>
            </w:r>
          </w:p>
        </w:tc>
      </w:tr>
      <w:tr w:rsidR="00691BAA" w14:paraId="1AAD5481" w14:textId="77777777" w:rsidTr="00D8661B">
        <w:trPr>
          <w:trHeight w:val="864"/>
        </w:trPr>
        <w:tc>
          <w:tcPr>
            <w:tcW w:w="3151" w:type="dxa"/>
            <w:vAlign w:val="center"/>
          </w:tcPr>
          <w:p w14:paraId="429212D2" w14:textId="77777777" w:rsidR="00691BAA" w:rsidRDefault="000A5016" w:rsidP="00D8661B">
            <w:pPr>
              <w:pStyle w:val="TableParagraph"/>
              <w:spacing w:before="51"/>
              <w:ind w:left="103"/>
              <w:rPr>
                <w:sz w:val="20"/>
              </w:rPr>
            </w:pPr>
            <w:r>
              <w:rPr>
                <w:sz w:val="20"/>
              </w:rPr>
              <w:t>Complete Examiner Application</w:t>
            </w:r>
          </w:p>
        </w:tc>
        <w:tc>
          <w:tcPr>
            <w:tcW w:w="6840" w:type="dxa"/>
            <w:vAlign w:val="center"/>
          </w:tcPr>
          <w:p w14:paraId="78E8EBDC" w14:textId="14B52921" w:rsidR="00691BAA" w:rsidRDefault="000A5016" w:rsidP="00EB37AE">
            <w:pPr>
              <w:pStyle w:val="TableParagraph"/>
              <w:spacing w:before="51"/>
              <w:ind w:left="103"/>
              <w:rPr>
                <w:sz w:val="20"/>
              </w:rPr>
            </w:pPr>
            <w:r>
              <w:rPr>
                <w:sz w:val="20"/>
              </w:rPr>
              <w:t xml:space="preserve">Due by </w:t>
            </w:r>
            <w:r w:rsidRPr="00EB37AE">
              <w:rPr>
                <w:sz w:val="20"/>
              </w:rPr>
              <w:t>April</w:t>
            </w:r>
            <w:r w:rsidR="00371106" w:rsidRPr="00EB37AE">
              <w:rPr>
                <w:sz w:val="20"/>
              </w:rPr>
              <w:t xml:space="preserve"> </w:t>
            </w:r>
            <w:r w:rsidR="00F225FC">
              <w:rPr>
                <w:sz w:val="20"/>
              </w:rPr>
              <w:t>10</w:t>
            </w:r>
            <w:r w:rsidR="00371106" w:rsidRPr="00EB37AE">
              <w:rPr>
                <w:sz w:val="20"/>
              </w:rPr>
              <w:t>, 2</w:t>
            </w:r>
            <w:r w:rsidR="00371106">
              <w:rPr>
                <w:sz w:val="20"/>
              </w:rPr>
              <w:t>0</w:t>
            </w:r>
            <w:r w:rsidR="00F225FC">
              <w:rPr>
                <w:sz w:val="20"/>
              </w:rPr>
              <w:t>20</w:t>
            </w:r>
            <w:r>
              <w:rPr>
                <w:sz w:val="20"/>
              </w:rPr>
              <w:t xml:space="preserve"> </w:t>
            </w:r>
          </w:p>
        </w:tc>
      </w:tr>
      <w:tr w:rsidR="00691BAA" w14:paraId="0D5444F8" w14:textId="77777777" w:rsidTr="00D97510">
        <w:trPr>
          <w:trHeight w:val="1008"/>
        </w:trPr>
        <w:tc>
          <w:tcPr>
            <w:tcW w:w="3151" w:type="dxa"/>
            <w:vAlign w:val="center"/>
          </w:tcPr>
          <w:p w14:paraId="068F9CD4" w14:textId="77777777" w:rsidR="00691BAA" w:rsidRDefault="000A5016" w:rsidP="00D97510">
            <w:pPr>
              <w:pStyle w:val="TableParagraph"/>
              <w:ind w:left="101"/>
              <w:rPr>
                <w:sz w:val="20"/>
              </w:rPr>
            </w:pPr>
            <w:r>
              <w:rPr>
                <w:sz w:val="20"/>
              </w:rPr>
              <w:t>Senior Examiner Training</w:t>
            </w:r>
          </w:p>
          <w:p w14:paraId="4E801AD3" w14:textId="77777777" w:rsidR="00450D32" w:rsidRPr="00450D32" w:rsidRDefault="00450D32" w:rsidP="00D97510">
            <w:pPr>
              <w:pStyle w:val="TableParagraph"/>
              <w:ind w:left="101"/>
              <w:rPr>
                <w:i/>
                <w:sz w:val="20"/>
              </w:rPr>
            </w:pPr>
            <w:r>
              <w:rPr>
                <w:i/>
                <w:sz w:val="20"/>
              </w:rPr>
              <w:t xml:space="preserve">*only required if requested to attend by the </w:t>
            </w:r>
            <w:r w:rsidR="00A957EB">
              <w:rPr>
                <w:i/>
                <w:sz w:val="20"/>
              </w:rPr>
              <w:t>IMEC</w:t>
            </w:r>
            <w:r>
              <w:rPr>
                <w:i/>
                <w:sz w:val="20"/>
              </w:rPr>
              <w:t xml:space="preserve"> Recognition Program</w:t>
            </w:r>
          </w:p>
        </w:tc>
        <w:tc>
          <w:tcPr>
            <w:tcW w:w="6840" w:type="dxa"/>
            <w:vAlign w:val="center"/>
          </w:tcPr>
          <w:p w14:paraId="2391F821" w14:textId="62305E7A" w:rsidR="00860E9D" w:rsidRDefault="00860E9D" w:rsidP="00A8689F">
            <w:pPr>
              <w:pStyle w:val="TableParagraph"/>
              <w:ind w:left="103"/>
              <w:rPr>
                <w:sz w:val="20"/>
              </w:rPr>
            </w:pPr>
            <w:r>
              <w:rPr>
                <w:sz w:val="20"/>
              </w:rPr>
              <w:t xml:space="preserve">April </w:t>
            </w:r>
            <w:r w:rsidR="00F225FC">
              <w:rPr>
                <w:sz w:val="20"/>
              </w:rPr>
              <w:t>2</w:t>
            </w:r>
            <w:r>
              <w:rPr>
                <w:sz w:val="20"/>
              </w:rPr>
              <w:t>2, 20</w:t>
            </w:r>
            <w:r w:rsidR="00F225FC">
              <w:rPr>
                <w:sz w:val="20"/>
              </w:rPr>
              <w:t>20</w:t>
            </w:r>
          </w:p>
          <w:p w14:paraId="31E8DDE9" w14:textId="77777777" w:rsidR="00EB37AE" w:rsidRDefault="00EB37AE" w:rsidP="00A8689F">
            <w:pPr>
              <w:pStyle w:val="TableParagraph"/>
              <w:ind w:left="103"/>
              <w:rPr>
                <w:sz w:val="20"/>
              </w:rPr>
            </w:pPr>
            <w:r>
              <w:rPr>
                <w:sz w:val="20"/>
              </w:rPr>
              <w:t>Senior Examiner Training</w:t>
            </w:r>
          </w:p>
          <w:p w14:paraId="4D95F7E7" w14:textId="1B526A76" w:rsidR="00691BAA" w:rsidRPr="008F77A9" w:rsidRDefault="008F77A9" w:rsidP="00A8689F">
            <w:pPr>
              <w:pStyle w:val="TableParagraph"/>
              <w:ind w:left="103"/>
              <w:rPr>
                <w:b/>
                <w:bCs/>
                <w:sz w:val="20"/>
              </w:rPr>
            </w:pPr>
            <w:r w:rsidRPr="008F77A9">
              <w:rPr>
                <w:b/>
                <w:bCs/>
                <w:sz w:val="20"/>
                <w:highlight w:val="yellow"/>
              </w:rPr>
              <w:t>Training will be virtual</w:t>
            </w:r>
          </w:p>
        </w:tc>
      </w:tr>
      <w:tr w:rsidR="00691BAA" w14:paraId="0482ED06" w14:textId="77777777" w:rsidTr="00D97510">
        <w:trPr>
          <w:trHeight w:val="1008"/>
        </w:trPr>
        <w:tc>
          <w:tcPr>
            <w:tcW w:w="3151" w:type="dxa"/>
            <w:vAlign w:val="center"/>
          </w:tcPr>
          <w:p w14:paraId="74E68EB8" w14:textId="77777777" w:rsidR="00691BAA" w:rsidRDefault="000A5016" w:rsidP="00D97510">
            <w:pPr>
              <w:pStyle w:val="TableParagraph"/>
              <w:ind w:left="101"/>
              <w:rPr>
                <w:sz w:val="20"/>
              </w:rPr>
            </w:pPr>
            <w:r>
              <w:rPr>
                <w:sz w:val="20"/>
              </w:rPr>
              <w:t>New Examiner Training</w:t>
            </w:r>
          </w:p>
          <w:p w14:paraId="4BFE24A0" w14:textId="77777777" w:rsidR="00450D32" w:rsidRPr="00450D32" w:rsidRDefault="00450D32" w:rsidP="00D97510">
            <w:pPr>
              <w:pStyle w:val="TableParagraph"/>
              <w:ind w:left="101"/>
              <w:rPr>
                <w:i/>
                <w:sz w:val="20"/>
              </w:rPr>
            </w:pPr>
            <w:r>
              <w:rPr>
                <w:i/>
                <w:sz w:val="20"/>
              </w:rPr>
              <w:t>*Returning examiners may attend for refresher training</w:t>
            </w:r>
          </w:p>
        </w:tc>
        <w:tc>
          <w:tcPr>
            <w:tcW w:w="6840" w:type="dxa"/>
            <w:vAlign w:val="center"/>
          </w:tcPr>
          <w:p w14:paraId="6FCFEAA9" w14:textId="5C8B629C" w:rsidR="00A8689F" w:rsidRDefault="00860E9D" w:rsidP="00D8661B">
            <w:pPr>
              <w:pStyle w:val="TableParagraph"/>
              <w:spacing w:before="63"/>
              <w:ind w:left="103"/>
              <w:rPr>
                <w:sz w:val="20"/>
              </w:rPr>
            </w:pPr>
            <w:r>
              <w:rPr>
                <w:sz w:val="20"/>
              </w:rPr>
              <w:t xml:space="preserve">May </w:t>
            </w:r>
            <w:r w:rsidR="00F225FC">
              <w:rPr>
                <w:sz w:val="20"/>
              </w:rPr>
              <w:t>11-12</w:t>
            </w:r>
            <w:r>
              <w:rPr>
                <w:sz w:val="20"/>
              </w:rPr>
              <w:t>, 20</w:t>
            </w:r>
            <w:r w:rsidR="00F225FC">
              <w:rPr>
                <w:sz w:val="20"/>
              </w:rPr>
              <w:t>20</w:t>
            </w:r>
          </w:p>
          <w:p w14:paraId="166A3BC0" w14:textId="371DF6B1" w:rsidR="00691BAA" w:rsidRPr="00A8689F" w:rsidRDefault="00BB717A" w:rsidP="00A8689F">
            <w:pPr>
              <w:pStyle w:val="TableParagraph"/>
              <w:spacing w:before="63"/>
              <w:ind w:left="103"/>
              <w:rPr>
                <w:strike/>
                <w:sz w:val="20"/>
              </w:rPr>
            </w:pPr>
            <w:r w:rsidRPr="008F77A9">
              <w:rPr>
                <w:strike/>
                <w:sz w:val="20"/>
              </w:rPr>
              <w:t>Downers Grove</w:t>
            </w:r>
            <w:r w:rsidR="006F43CB" w:rsidRPr="008F77A9">
              <w:rPr>
                <w:strike/>
                <w:sz w:val="20"/>
              </w:rPr>
              <w:t xml:space="preserve"> </w:t>
            </w:r>
            <w:r w:rsidR="006F43CB" w:rsidRPr="008F77A9">
              <w:rPr>
                <w:i/>
                <w:strike/>
                <w:sz w:val="20"/>
              </w:rPr>
              <w:t xml:space="preserve">(Hosted by </w:t>
            </w:r>
            <w:r w:rsidR="00A8689F" w:rsidRPr="008F77A9">
              <w:rPr>
                <w:i/>
                <w:strike/>
                <w:sz w:val="20"/>
              </w:rPr>
              <w:t>Elkay Manufacturing</w:t>
            </w:r>
            <w:r w:rsidR="006F43CB" w:rsidRPr="008F77A9">
              <w:rPr>
                <w:i/>
                <w:strike/>
                <w:sz w:val="20"/>
              </w:rPr>
              <w:t>)</w:t>
            </w:r>
            <w:r w:rsidR="008F77A9">
              <w:rPr>
                <w:i/>
                <w:sz w:val="20"/>
              </w:rPr>
              <w:t xml:space="preserve"> </w:t>
            </w:r>
            <w:r w:rsidR="008F77A9" w:rsidRPr="008F77A9">
              <w:rPr>
                <w:b/>
                <w:bCs/>
                <w:sz w:val="20"/>
                <w:highlight w:val="yellow"/>
              </w:rPr>
              <w:t>Training will be virtual</w:t>
            </w:r>
          </w:p>
        </w:tc>
      </w:tr>
      <w:tr w:rsidR="00691BAA" w14:paraId="22DD476D" w14:textId="77777777" w:rsidTr="00D8661B">
        <w:trPr>
          <w:trHeight w:val="864"/>
        </w:trPr>
        <w:tc>
          <w:tcPr>
            <w:tcW w:w="3151" w:type="dxa"/>
            <w:vAlign w:val="center"/>
          </w:tcPr>
          <w:p w14:paraId="2DCBC277" w14:textId="27E05E1F" w:rsidR="00691BAA" w:rsidRDefault="00BB717A" w:rsidP="00D8661B">
            <w:pPr>
              <w:pStyle w:val="TableParagraph"/>
              <w:spacing w:before="89" w:line="244" w:lineRule="auto"/>
              <w:ind w:left="103" w:right="97"/>
              <w:rPr>
                <w:b/>
                <w:i/>
                <w:sz w:val="20"/>
              </w:rPr>
            </w:pPr>
            <w:r>
              <w:rPr>
                <w:sz w:val="20"/>
              </w:rPr>
              <w:t>Two</w:t>
            </w:r>
            <w:r w:rsidR="000A5016">
              <w:rPr>
                <w:sz w:val="20"/>
              </w:rPr>
              <w:t>-day</w:t>
            </w:r>
            <w:r w:rsidR="000A5016">
              <w:rPr>
                <w:spacing w:val="-18"/>
                <w:sz w:val="20"/>
              </w:rPr>
              <w:t xml:space="preserve"> </w:t>
            </w:r>
            <w:r w:rsidR="000A5016">
              <w:rPr>
                <w:spacing w:val="-2"/>
                <w:sz w:val="20"/>
              </w:rPr>
              <w:t>Examiner</w:t>
            </w:r>
            <w:r w:rsidR="000A5016">
              <w:rPr>
                <w:spacing w:val="-18"/>
                <w:sz w:val="20"/>
              </w:rPr>
              <w:t xml:space="preserve"> </w:t>
            </w:r>
            <w:r w:rsidR="000A5016">
              <w:rPr>
                <w:spacing w:val="-3"/>
                <w:sz w:val="20"/>
              </w:rPr>
              <w:t>Training</w:t>
            </w:r>
            <w:r w:rsidR="000A5016">
              <w:rPr>
                <w:spacing w:val="-20"/>
                <w:sz w:val="20"/>
              </w:rPr>
              <w:t xml:space="preserve"> </w:t>
            </w:r>
            <w:r w:rsidR="000A5016">
              <w:rPr>
                <w:b/>
                <w:i/>
                <w:sz w:val="20"/>
              </w:rPr>
              <w:t>(</w:t>
            </w:r>
            <w:r w:rsidR="00D8661B">
              <w:rPr>
                <w:b/>
                <w:i/>
                <w:sz w:val="20"/>
              </w:rPr>
              <w:t>ALL e</w:t>
            </w:r>
            <w:r w:rsidR="000A5016">
              <w:rPr>
                <w:b/>
                <w:i/>
                <w:sz w:val="20"/>
              </w:rPr>
              <w:t xml:space="preserve">xaminers must </w:t>
            </w:r>
            <w:r w:rsidR="00F225FC">
              <w:rPr>
                <w:b/>
                <w:i/>
                <w:sz w:val="20"/>
              </w:rPr>
              <w:t xml:space="preserve">this </w:t>
            </w:r>
            <w:r w:rsidR="00D8661B">
              <w:rPr>
                <w:b/>
                <w:i/>
                <w:sz w:val="20"/>
              </w:rPr>
              <w:t>session</w:t>
            </w:r>
            <w:r w:rsidR="000A5016">
              <w:rPr>
                <w:b/>
                <w:i/>
                <w:sz w:val="20"/>
              </w:rPr>
              <w:t>)</w:t>
            </w:r>
          </w:p>
        </w:tc>
        <w:tc>
          <w:tcPr>
            <w:tcW w:w="6840" w:type="dxa"/>
            <w:vAlign w:val="center"/>
          </w:tcPr>
          <w:p w14:paraId="7CF02D69" w14:textId="7608D838" w:rsidR="00A8689F" w:rsidRPr="00860E9D" w:rsidRDefault="00860E9D" w:rsidP="00D8661B">
            <w:pPr>
              <w:pStyle w:val="TableParagraph"/>
              <w:spacing w:before="87"/>
              <w:ind w:left="103"/>
              <w:rPr>
                <w:sz w:val="20"/>
              </w:rPr>
            </w:pPr>
            <w:r w:rsidRPr="00860E9D">
              <w:rPr>
                <w:sz w:val="20"/>
              </w:rPr>
              <w:t xml:space="preserve">May </w:t>
            </w:r>
            <w:r w:rsidR="00F225FC">
              <w:rPr>
                <w:sz w:val="20"/>
              </w:rPr>
              <w:t>13-14</w:t>
            </w:r>
            <w:r w:rsidRPr="00860E9D">
              <w:rPr>
                <w:sz w:val="20"/>
              </w:rPr>
              <w:t>, 20</w:t>
            </w:r>
            <w:r w:rsidR="00F225FC">
              <w:rPr>
                <w:sz w:val="20"/>
              </w:rPr>
              <w:t>20</w:t>
            </w:r>
          </w:p>
          <w:p w14:paraId="371913AA" w14:textId="41314C53" w:rsidR="00860E9D" w:rsidRPr="00860E9D" w:rsidRDefault="00BB717A" w:rsidP="00D8661B">
            <w:pPr>
              <w:pStyle w:val="TableParagraph"/>
              <w:spacing w:line="244" w:lineRule="auto"/>
              <w:ind w:right="334"/>
              <w:rPr>
                <w:sz w:val="20"/>
              </w:rPr>
            </w:pPr>
            <w:r w:rsidRPr="008F77A9">
              <w:rPr>
                <w:strike/>
                <w:sz w:val="20"/>
              </w:rPr>
              <w:t xml:space="preserve">Downers Grove </w:t>
            </w:r>
            <w:r w:rsidRPr="008F77A9">
              <w:rPr>
                <w:i/>
                <w:strike/>
                <w:sz w:val="20"/>
              </w:rPr>
              <w:t>(Hosted by Elkay Manufacturing)</w:t>
            </w:r>
            <w:r w:rsidR="008F77A9">
              <w:rPr>
                <w:i/>
                <w:sz w:val="20"/>
              </w:rPr>
              <w:t xml:space="preserve"> </w:t>
            </w:r>
            <w:r w:rsidR="008F77A9" w:rsidRPr="008F77A9">
              <w:rPr>
                <w:b/>
                <w:bCs/>
                <w:sz w:val="20"/>
                <w:highlight w:val="yellow"/>
              </w:rPr>
              <w:t>Training will be virtual</w:t>
            </w:r>
          </w:p>
          <w:p w14:paraId="11B333F7" w14:textId="4C5BE4F0" w:rsidR="00A8689F" w:rsidRPr="00A8689F" w:rsidRDefault="00653E7B" w:rsidP="00A8689F">
            <w:pPr>
              <w:pStyle w:val="TableParagraph"/>
              <w:spacing w:before="5"/>
              <w:ind w:left="103"/>
              <w:rPr>
                <w:strike/>
                <w:sz w:val="20"/>
              </w:rPr>
            </w:pPr>
            <w:r>
              <w:rPr>
                <w:sz w:val="20"/>
              </w:rPr>
              <w:t xml:space="preserve"> </w:t>
            </w:r>
          </w:p>
        </w:tc>
      </w:tr>
    </w:tbl>
    <w:p w14:paraId="1E09D905" w14:textId="77777777" w:rsidR="00691BAA" w:rsidRDefault="00691BAA">
      <w:pPr>
        <w:rPr>
          <w:sz w:val="20"/>
        </w:rPr>
        <w:sectPr w:rsidR="00691BAA" w:rsidSect="00073121">
          <w:pgSz w:w="12240" w:h="15840"/>
          <w:pgMar w:top="1434" w:right="720" w:bottom="720" w:left="720" w:header="720" w:footer="720" w:gutter="0"/>
          <w:cols w:space="720"/>
          <w:docGrid w:linePitch="299"/>
        </w:sectPr>
      </w:pPr>
    </w:p>
    <w:p w14:paraId="7AD76609" w14:textId="77777777" w:rsidR="00691BAA" w:rsidRPr="00EB37AE" w:rsidRDefault="000A5016" w:rsidP="00250DF5">
      <w:pPr>
        <w:spacing w:after="240"/>
        <w:ind w:left="300"/>
        <w:rPr>
          <w:rFonts w:ascii="Open Sans" w:hAnsi="Open Sans" w:cs="Open Sans"/>
          <w:b/>
          <w:sz w:val="36"/>
          <w:szCs w:val="36"/>
        </w:rPr>
      </w:pPr>
      <w:bookmarkStart w:id="8" w:name="_TOC_250003"/>
      <w:bookmarkEnd w:id="8"/>
      <w:r w:rsidRPr="00EB37AE">
        <w:rPr>
          <w:rFonts w:ascii="Open Sans" w:hAnsi="Open Sans" w:cs="Open Sans"/>
          <w:b/>
          <w:sz w:val="36"/>
          <w:szCs w:val="36"/>
        </w:rPr>
        <w:lastRenderedPageBreak/>
        <w:t>FEES</w:t>
      </w:r>
    </w:p>
    <w:tbl>
      <w:tblPr>
        <w:tblW w:w="10923" w:type="dxa"/>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57"/>
        <w:gridCol w:w="8566"/>
      </w:tblGrid>
      <w:tr w:rsidR="00691BAA" w14:paraId="74C0E84F" w14:textId="77777777" w:rsidTr="001C0C36">
        <w:trPr>
          <w:trHeight w:hRule="exact" w:val="1179"/>
        </w:trPr>
        <w:tc>
          <w:tcPr>
            <w:tcW w:w="2357" w:type="dxa"/>
          </w:tcPr>
          <w:p w14:paraId="34726394" w14:textId="77777777" w:rsidR="00691BAA" w:rsidRPr="00D8661B" w:rsidRDefault="000A5016">
            <w:pPr>
              <w:pStyle w:val="TableParagraph"/>
              <w:spacing w:line="244" w:lineRule="exact"/>
              <w:ind w:left="200"/>
              <w:rPr>
                <w:rFonts w:ascii="Open Sans" w:hAnsi="Open Sans" w:cs="Open Sans"/>
                <w:b/>
                <w:i/>
                <w:sz w:val="24"/>
                <w:szCs w:val="24"/>
              </w:rPr>
            </w:pPr>
            <w:r w:rsidRPr="00D8661B">
              <w:rPr>
                <w:rFonts w:ascii="Open Sans" w:hAnsi="Open Sans" w:cs="Open Sans"/>
                <w:b/>
                <w:i/>
                <w:sz w:val="24"/>
                <w:szCs w:val="24"/>
              </w:rPr>
              <w:t>Application Fees</w:t>
            </w:r>
          </w:p>
        </w:tc>
        <w:tc>
          <w:tcPr>
            <w:tcW w:w="8566" w:type="dxa"/>
          </w:tcPr>
          <w:p w14:paraId="2362E56E" w14:textId="77777777" w:rsidR="00691BAA" w:rsidRDefault="000A5016">
            <w:pPr>
              <w:pStyle w:val="TableParagraph"/>
              <w:spacing w:line="245" w:lineRule="exact"/>
              <w:ind w:left="150"/>
            </w:pPr>
            <w:r>
              <w:rPr>
                <w:b/>
              </w:rPr>
              <w:t xml:space="preserve">Step 1 - </w:t>
            </w:r>
            <w:r>
              <w:t>Intent to Apply (see table below)</w:t>
            </w:r>
          </w:p>
          <w:p w14:paraId="24087D70" w14:textId="77777777" w:rsidR="00691BAA" w:rsidRDefault="000A5016">
            <w:pPr>
              <w:pStyle w:val="TableParagraph"/>
              <w:spacing w:before="119"/>
              <w:ind w:left="150"/>
            </w:pPr>
            <w:r>
              <w:rPr>
                <w:b/>
              </w:rPr>
              <w:t xml:space="preserve">Step 2 - </w:t>
            </w:r>
            <w:r>
              <w:t>Application Package (see table below)</w:t>
            </w:r>
          </w:p>
        </w:tc>
      </w:tr>
      <w:tr w:rsidR="00691BAA" w14:paraId="351DADF0" w14:textId="77777777" w:rsidTr="001C0C36">
        <w:trPr>
          <w:trHeight w:hRule="exact" w:val="2867"/>
        </w:trPr>
        <w:tc>
          <w:tcPr>
            <w:tcW w:w="2357" w:type="dxa"/>
          </w:tcPr>
          <w:p w14:paraId="279D0880" w14:textId="77777777" w:rsidR="00691BAA" w:rsidRPr="00D8661B" w:rsidRDefault="000A5016">
            <w:pPr>
              <w:pStyle w:val="TableParagraph"/>
              <w:spacing w:before="55"/>
              <w:ind w:left="200"/>
              <w:rPr>
                <w:rFonts w:ascii="Open Sans" w:hAnsi="Open Sans" w:cs="Open Sans"/>
                <w:b/>
                <w:i/>
                <w:sz w:val="24"/>
                <w:szCs w:val="24"/>
              </w:rPr>
            </w:pPr>
            <w:r w:rsidRPr="00D8661B">
              <w:rPr>
                <w:rFonts w:ascii="Open Sans" w:hAnsi="Open Sans" w:cs="Open Sans"/>
                <w:b/>
                <w:i/>
                <w:sz w:val="24"/>
                <w:szCs w:val="24"/>
              </w:rPr>
              <w:t>Site Visit Expenses</w:t>
            </w:r>
          </w:p>
        </w:tc>
        <w:tc>
          <w:tcPr>
            <w:tcW w:w="8566" w:type="dxa"/>
          </w:tcPr>
          <w:p w14:paraId="4E5BDC42" w14:textId="4DC41100" w:rsidR="00691BAA" w:rsidRDefault="000A5016" w:rsidP="00461C60">
            <w:pPr>
              <w:pStyle w:val="TableParagraph"/>
              <w:spacing w:before="52" w:line="276" w:lineRule="auto"/>
              <w:ind w:left="150" w:right="198"/>
            </w:pPr>
            <w:r>
              <w:t>Award</w:t>
            </w:r>
            <w:r>
              <w:rPr>
                <w:spacing w:val="-11"/>
              </w:rPr>
              <w:t xml:space="preserve"> </w:t>
            </w:r>
            <w:r>
              <w:t>applicants</w:t>
            </w:r>
            <w:r>
              <w:rPr>
                <w:spacing w:val="-12"/>
              </w:rPr>
              <w:t xml:space="preserve"> </w:t>
            </w:r>
            <w:r>
              <w:t>may</w:t>
            </w:r>
            <w:r>
              <w:rPr>
                <w:spacing w:val="-17"/>
              </w:rPr>
              <w:t xml:space="preserve"> </w:t>
            </w:r>
            <w:r>
              <w:t>be</w:t>
            </w:r>
            <w:r>
              <w:rPr>
                <w:spacing w:val="-12"/>
              </w:rPr>
              <w:t xml:space="preserve"> </w:t>
            </w:r>
            <w:r>
              <w:t>granted</w:t>
            </w:r>
            <w:r>
              <w:rPr>
                <w:spacing w:val="-11"/>
              </w:rPr>
              <w:t xml:space="preserve"> </w:t>
            </w:r>
            <w:r>
              <w:t>a</w:t>
            </w:r>
            <w:r>
              <w:rPr>
                <w:spacing w:val="-12"/>
              </w:rPr>
              <w:t xml:space="preserve"> </w:t>
            </w:r>
            <w:r>
              <w:t>site</w:t>
            </w:r>
            <w:r>
              <w:rPr>
                <w:spacing w:val="-13"/>
              </w:rPr>
              <w:t xml:space="preserve"> </w:t>
            </w:r>
            <w:r>
              <w:t>visit</w:t>
            </w:r>
            <w:r>
              <w:rPr>
                <w:spacing w:val="-12"/>
              </w:rPr>
              <w:t xml:space="preserve"> </w:t>
            </w:r>
            <w:r>
              <w:t>based</w:t>
            </w:r>
            <w:r>
              <w:rPr>
                <w:spacing w:val="-11"/>
              </w:rPr>
              <w:t xml:space="preserve"> </w:t>
            </w:r>
            <w:r>
              <w:t>on</w:t>
            </w:r>
            <w:r>
              <w:rPr>
                <w:spacing w:val="-11"/>
              </w:rPr>
              <w:t xml:space="preserve"> </w:t>
            </w:r>
            <w:r>
              <w:t>the</w:t>
            </w:r>
            <w:r>
              <w:rPr>
                <w:spacing w:val="-12"/>
              </w:rPr>
              <w:t xml:space="preserve"> </w:t>
            </w:r>
            <w:r>
              <w:t>determination</w:t>
            </w:r>
            <w:r>
              <w:rPr>
                <w:spacing w:val="-12"/>
              </w:rPr>
              <w:t xml:space="preserve"> </w:t>
            </w:r>
            <w:r>
              <w:t>of</w:t>
            </w:r>
            <w:r>
              <w:rPr>
                <w:spacing w:val="-14"/>
              </w:rPr>
              <w:t xml:space="preserve"> </w:t>
            </w:r>
            <w:r>
              <w:t>the</w:t>
            </w:r>
            <w:r>
              <w:rPr>
                <w:spacing w:val="-14"/>
              </w:rPr>
              <w:t xml:space="preserve"> </w:t>
            </w:r>
            <w:r>
              <w:t>Panel</w:t>
            </w:r>
            <w:r>
              <w:rPr>
                <w:spacing w:val="-14"/>
              </w:rPr>
              <w:t xml:space="preserve"> </w:t>
            </w:r>
            <w:r>
              <w:t>of</w:t>
            </w:r>
            <w:r>
              <w:rPr>
                <w:spacing w:val="-14"/>
              </w:rPr>
              <w:t xml:space="preserve"> </w:t>
            </w:r>
            <w:r>
              <w:t>Judges. The</w:t>
            </w:r>
            <w:r>
              <w:rPr>
                <w:spacing w:val="-7"/>
              </w:rPr>
              <w:t xml:space="preserve"> </w:t>
            </w:r>
            <w:r>
              <w:t>fee</w:t>
            </w:r>
            <w:r>
              <w:rPr>
                <w:spacing w:val="-8"/>
              </w:rPr>
              <w:t xml:space="preserve"> </w:t>
            </w:r>
            <w:r>
              <w:t>for</w:t>
            </w:r>
            <w:r>
              <w:rPr>
                <w:spacing w:val="-7"/>
              </w:rPr>
              <w:t xml:space="preserve"> </w:t>
            </w:r>
            <w:r>
              <w:t>a</w:t>
            </w:r>
            <w:r>
              <w:rPr>
                <w:spacing w:val="-8"/>
              </w:rPr>
              <w:t xml:space="preserve"> </w:t>
            </w:r>
            <w:r>
              <w:t>site</w:t>
            </w:r>
            <w:r>
              <w:rPr>
                <w:spacing w:val="-8"/>
              </w:rPr>
              <w:t xml:space="preserve"> </w:t>
            </w:r>
            <w:r>
              <w:t>visit</w:t>
            </w:r>
            <w:r>
              <w:rPr>
                <w:spacing w:val="-7"/>
              </w:rPr>
              <w:t xml:space="preserve"> </w:t>
            </w:r>
            <w:r w:rsidRPr="00BC59FF">
              <w:t>is</w:t>
            </w:r>
            <w:r w:rsidRPr="00BC59FF">
              <w:rPr>
                <w:spacing w:val="-8"/>
              </w:rPr>
              <w:t xml:space="preserve"> </w:t>
            </w:r>
            <w:r w:rsidRPr="00BC59FF">
              <w:t>$</w:t>
            </w:r>
            <w:r w:rsidR="00461C60">
              <w:t>15</w:t>
            </w:r>
            <w:r w:rsidR="00973670" w:rsidRPr="00BC59FF">
              <w:t>00</w:t>
            </w:r>
            <w:r>
              <w:rPr>
                <w:spacing w:val="-5"/>
              </w:rPr>
              <w:t xml:space="preserve"> </w:t>
            </w:r>
            <w:r>
              <w:t>and</w:t>
            </w:r>
            <w:r>
              <w:rPr>
                <w:spacing w:val="-8"/>
              </w:rPr>
              <w:t xml:space="preserve"> </w:t>
            </w:r>
            <w:r>
              <w:t>is</w:t>
            </w:r>
            <w:r>
              <w:rPr>
                <w:spacing w:val="-10"/>
              </w:rPr>
              <w:t xml:space="preserve"> </w:t>
            </w:r>
            <w:r>
              <w:t>due</w:t>
            </w:r>
            <w:r>
              <w:rPr>
                <w:spacing w:val="-10"/>
              </w:rPr>
              <w:t xml:space="preserve"> </w:t>
            </w:r>
            <w:r>
              <w:t>one</w:t>
            </w:r>
            <w:r>
              <w:rPr>
                <w:spacing w:val="-10"/>
              </w:rPr>
              <w:t xml:space="preserve"> </w:t>
            </w:r>
            <w:r>
              <w:t>week after</w:t>
            </w:r>
            <w:r>
              <w:rPr>
                <w:spacing w:val="-18"/>
              </w:rPr>
              <w:t xml:space="preserve"> </w:t>
            </w:r>
            <w:r>
              <w:t>the</w:t>
            </w:r>
            <w:r>
              <w:rPr>
                <w:spacing w:val="-18"/>
              </w:rPr>
              <w:t xml:space="preserve"> </w:t>
            </w:r>
            <w:r>
              <w:t>site</w:t>
            </w:r>
            <w:r>
              <w:rPr>
                <w:spacing w:val="-18"/>
              </w:rPr>
              <w:t xml:space="preserve"> </w:t>
            </w:r>
            <w:r>
              <w:t>visit</w:t>
            </w:r>
            <w:r>
              <w:rPr>
                <w:spacing w:val="-17"/>
              </w:rPr>
              <w:t xml:space="preserve"> </w:t>
            </w:r>
            <w:r>
              <w:t>ends.</w:t>
            </w:r>
            <w:r>
              <w:rPr>
                <w:spacing w:val="22"/>
              </w:rPr>
              <w:t xml:space="preserve"> </w:t>
            </w:r>
            <w:r>
              <w:t>Each</w:t>
            </w:r>
            <w:r>
              <w:rPr>
                <w:spacing w:val="-16"/>
              </w:rPr>
              <w:t xml:space="preserve"> </w:t>
            </w:r>
            <w:r>
              <w:t>applicant</w:t>
            </w:r>
            <w:r>
              <w:rPr>
                <w:spacing w:val="-20"/>
              </w:rPr>
              <w:t xml:space="preserve"> </w:t>
            </w:r>
            <w:r>
              <w:t>is</w:t>
            </w:r>
            <w:r>
              <w:rPr>
                <w:spacing w:val="-21"/>
              </w:rPr>
              <w:t xml:space="preserve"> </w:t>
            </w:r>
            <w:r>
              <w:t>responsible</w:t>
            </w:r>
            <w:r>
              <w:rPr>
                <w:spacing w:val="-20"/>
              </w:rPr>
              <w:t xml:space="preserve"> </w:t>
            </w:r>
            <w:r>
              <w:t>for</w:t>
            </w:r>
            <w:r w:rsidRPr="00461C60">
              <w:t xml:space="preserve"> </w:t>
            </w:r>
            <w:r w:rsidR="00461C60" w:rsidRPr="00461C60">
              <w:t xml:space="preserve">actual travel-related expenses for examiner team, including </w:t>
            </w:r>
            <w:r>
              <w:t>hotel</w:t>
            </w:r>
            <w:r w:rsidR="00461C60">
              <w:t xml:space="preserve">, meals, and mileage (or car rental if cheaper), bus/train fare, and parking fees.  </w:t>
            </w:r>
            <w:r w:rsidR="00461C60" w:rsidRPr="001C0C36">
              <w:rPr>
                <w:b/>
                <w:bCs/>
              </w:rPr>
              <w:t>Hotel and conference room</w:t>
            </w:r>
            <w:r w:rsidRPr="001C0C36">
              <w:rPr>
                <w:b/>
                <w:bCs/>
                <w:spacing w:val="-20"/>
              </w:rPr>
              <w:t xml:space="preserve"> </w:t>
            </w:r>
            <w:r w:rsidRPr="001C0C36">
              <w:rPr>
                <w:b/>
                <w:bCs/>
              </w:rPr>
              <w:t>accommodations</w:t>
            </w:r>
            <w:r w:rsidRPr="001C0C36">
              <w:rPr>
                <w:b/>
                <w:bCs/>
                <w:spacing w:val="-20"/>
              </w:rPr>
              <w:t xml:space="preserve"> </w:t>
            </w:r>
            <w:r w:rsidRPr="001C0C36">
              <w:rPr>
                <w:b/>
                <w:bCs/>
              </w:rPr>
              <w:t>for</w:t>
            </w:r>
            <w:r w:rsidRPr="001C0C36">
              <w:rPr>
                <w:b/>
                <w:bCs/>
                <w:spacing w:val="-20"/>
              </w:rPr>
              <w:t xml:space="preserve"> </w:t>
            </w:r>
            <w:r w:rsidRPr="001C0C36">
              <w:rPr>
                <w:b/>
                <w:bCs/>
              </w:rPr>
              <w:t>the</w:t>
            </w:r>
            <w:r w:rsidRPr="001C0C36">
              <w:rPr>
                <w:b/>
                <w:bCs/>
                <w:spacing w:val="-20"/>
              </w:rPr>
              <w:t xml:space="preserve"> </w:t>
            </w:r>
            <w:r w:rsidRPr="001C0C36">
              <w:rPr>
                <w:b/>
                <w:bCs/>
              </w:rPr>
              <w:t>site</w:t>
            </w:r>
            <w:r w:rsidRPr="001C0C36">
              <w:rPr>
                <w:b/>
                <w:bCs/>
                <w:spacing w:val="-20"/>
              </w:rPr>
              <w:t xml:space="preserve"> </w:t>
            </w:r>
            <w:r w:rsidRPr="001C0C36">
              <w:rPr>
                <w:b/>
                <w:bCs/>
              </w:rPr>
              <w:t xml:space="preserve">visit team </w:t>
            </w:r>
            <w:r w:rsidR="00461C60" w:rsidRPr="001C0C36">
              <w:rPr>
                <w:b/>
                <w:bCs/>
              </w:rPr>
              <w:t xml:space="preserve">should be booked directly by the applicant and </w:t>
            </w:r>
            <w:r w:rsidRPr="001C0C36">
              <w:rPr>
                <w:b/>
                <w:bCs/>
              </w:rPr>
              <w:t xml:space="preserve">coordinated with the </w:t>
            </w:r>
            <w:r w:rsidR="00932F1C" w:rsidRPr="001C0C36">
              <w:rPr>
                <w:b/>
                <w:bCs/>
              </w:rPr>
              <w:t>IMEC</w:t>
            </w:r>
            <w:r w:rsidRPr="001C0C36">
              <w:rPr>
                <w:b/>
                <w:bCs/>
              </w:rPr>
              <w:t xml:space="preserve"> office. </w:t>
            </w:r>
            <w:r>
              <w:t>A</w:t>
            </w:r>
            <w:r w:rsidRPr="001C0C36">
              <w:t xml:space="preserve"> </w:t>
            </w:r>
            <w:r>
              <w:t>typical</w:t>
            </w:r>
            <w:r w:rsidRPr="001C0C36">
              <w:t xml:space="preserve"> </w:t>
            </w:r>
            <w:r w:rsidR="00461C60" w:rsidRPr="001C0C36">
              <w:t>s</w:t>
            </w:r>
            <w:r>
              <w:t>ite</w:t>
            </w:r>
            <w:r w:rsidRPr="001C0C36">
              <w:t xml:space="preserve"> </w:t>
            </w:r>
            <w:r w:rsidR="00461C60" w:rsidRPr="001C0C36">
              <w:t>v</w:t>
            </w:r>
            <w:r>
              <w:t>isit</w:t>
            </w:r>
            <w:r w:rsidRPr="001C0C36">
              <w:t xml:space="preserve"> </w:t>
            </w:r>
            <w:r>
              <w:t>lasts</w:t>
            </w:r>
            <w:r w:rsidRPr="001C0C36">
              <w:t xml:space="preserve"> </w:t>
            </w:r>
            <w:r>
              <w:t>between</w:t>
            </w:r>
            <w:r>
              <w:rPr>
                <w:spacing w:val="-12"/>
              </w:rPr>
              <w:t xml:space="preserve"> </w:t>
            </w:r>
            <w:r>
              <w:t>three and</w:t>
            </w:r>
            <w:r>
              <w:rPr>
                <w:spacing w:val="-6"/>
              </w:rPr>
              <w:t xml:space="preserve"> </w:t>
            </w:r>
            <w:r>
              <w:t>five</w:t>
            </w:r>
            <w:r>
              <w:rPr>
                <w:spacing w:val="-8"/>
              </w:rPr>
              <w:t xml:space="preserve"> </w:t>
            </w:r>
            <w:r>
              <w:t>days</w:t>
            </w:r>
            <w:r>
              <w:rPr>
                <w:spacing w:val="-8"/>
              </w:rPr>
              <w:t xml:space="preserve"> </w:t>
            </w:r>
            <w:r>
              <w:t>and</w:t>
            </w:r>
            <w:r>
              <w:rPr>
                <w:spacing w:val="-6"/>
              </w:rPr>
              <w:t xml:space="preserve"> </w:t>
            </w:r>
            <w:r>
              <w:t>involves</w:t>
            </w:r>
            <w:r>
              <w:rPr>
                <w:spacing w:val="-8"/>
              </w:rPr>
              <w:t xml:space="preserve"> </w:t>
            </w:r>
            <w:r>
              <w:t>a</w:t>
            </w:r>
            <w:r>
              <w:rPr>
                <w:spacing w:val="-8"/>
              </w:rPr>
              <w:t xml:space="preserve"> </w:t>
            </w:r>
            <w:r>
              <w:t>site</w:t>
            </w:r>
            <w:r>
              <w:rPr>
                <w:spacing w:val="-8"/>
              </w:rPr>
              <w:t xml:space="preserve"> </w:t>
            </w:r>
            <w:r>
              <w:t>visit</w:t>
            </w:r>
            <w:r>
              <w:rPr>
                <w:spacing w:val="-8"/>
              </w:rPr>
              <w:t xml:space="preserve"> </w:t>
            </w:r>
            <w:r>
              <w:t>team</w:t>
            </w:r>
            <w:r>
              <w:rPr>
                <w:spacing w:val="-9"/>
              </w:rPr>
              <w:t xml:space="preserve"> </w:t>
            </w:r>
            <w:r>
              <w:t>of</w:t>
            </w:r>
            <w:r>
              <w:rPr>
                <w:spacing w:val="-8"/>
              </w:rPr>
              <w:t xml:space="preserve"> </w:t>
            </w:r>
            <w:r>
              <w:t>between</w:t>
            </w:r>
            <w:r>
              <w:rPr>
                <w:spacing w:val="-6"/>
              </w:rPr>
              <w:t xml:space="preserve"> </w:t>
            </w:r>
            <w:r>
              <w:t>four</w:t>
            </w:r>
            <w:r>
              <w:rPr>
                <w:spacing w:val="-8"/>
              </w:rPr>
              <w:t xml:space="preserve"> </w:t>
            </w:r>
            <w:r>
              <w:t>and</w:t>
            </w:r>
            <w:r>
              <w:rPr>
                <w:spacing w:val="-6"/>
              </w:rPr>
              <w:t xml:space="preserve"> </w:t>
            </w:r>
            <w:r>
              <w:t>eight</w:t>
            </w:r>
            <w:r>
              <w:rPr>
                <w:spacing w:val="-8"/>
              </w:rPr>
              <w:t xml:space="preserve"> </w:t>
            </w:r>
            <w:r>
              <w:t>people.</w:t>
            </w:r>
            <w:r w:rsidR="00461C60">
              <w:t xml:space="preserve">  IMEC will strive to keep expenses as low as possible and will coordinate and submit all expenses in a timely manner.</w:t>
            </w:r>
          </w:p>
        </w:tc>
      </w:tr>
    </w:tbl>
    <w:p w14:paraId="4EA6A17C" w14:textId="59FC8CF4" w:rsidR="00691BAA" w:rsidRDefault="00691BAA">
      <w:pPr>
        <w:pStyle w:val="BodyText"/>
        <w:rPr>
          <w:rFonts w:ascii="Arial"/>
          <w:b/>
          <w:sz w:val="20"/>
        </w:rPr>
      </w:pPr>
    </w:p>
    <w:tbl>
      <w:tblPr>
        <w:tblpPr w:leftFromText="180" w:rightFromText="180" w:vertAnchor="text" w:horzAnchor="margin" w:tblpY="-52"/>
        <w:tblW w:w="11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1950"/>
        <w:gridCol w:w="2100"/>
        <w:gridCol w:w="2340"/>
        <w:gridCol w:w="2634"/>
      </w:tblGrid>
      <w:tr w:rsidR="001C0C36" w:rsidRPr="00CE3F75" w14:paraId="0818E5EF" w14:textId="77777777" w:rsidTr="001C0C36">
        <w:trPr>
          <w:trHeight w:hRule="exact" w:val="1339"/>
        </w:trPr>
        <w:tc>
          <w:tcPr>
            <w:tcW w:w="2070" w:type="dxa"/>
            <w:vAlign w:val="center"/>
          </w:tcPr>
          <w:p w14:paraId="534E1855" w14:textId="77777777" w:rsidR="001C0C36" w:rsidRPr="00D8661B" w:rsidRDefault="001C0C36" w:rsidP="001C0C36">
            <w:pPr>
              <w:pStyle w:val="TableParagraph"/>
              <w:spacing w:line="242" w:lineRule="auto"/>
              <w:ind w:left="102" w:right="101" w:hanging="1"/>
              <w:jc w:val="center"/>
              <w:rPr>
                <w:rFonts w:ascii="Open Sans" w:hAnsi="Open Sans" w:cs="Open Sans"/>
                <w:b/>
                <w:sz w:val="24"/>
                <w:szCs w:val="24"/>
              </w:rPr>
            </w:pPr>
            <w:r>
              <w:rPr>
                <w:rFonts w:ascii="Open Sans" w:hAnsi="Open Sans" w:cs="Open Sans"/>
                <w:b/>
                <w:sz w:val="24"/>
                <w:szCs w:val="24"/>
              </w:rPr>
              <w:t>Organization Type or Size</w:t>
            </w:r>
          </w:p>
        </w:tc>
        <w:tc>
          <w:tcPr>
            <w:tcW w:w="1950" w:type="dxa"/>
            <w:vAlign w:val="center"/>
          </w:tcPr>
          <w:p w14:paraId="76084400" w14:textId="77777777" w:rsidR="001C0C36" w:rsidRPr="00D8661B" w:rsidRDefault="001C0C36" w:rsidP="001C0C36">
            <w:pPr>
              <w:pStyle w:val="TableParagraph"/>
              <w:spacing w:line="242" w:lineRule="auto"/>
              <w:ind w:left="102" w:right="101" w:hanging="1"/>
              <w:jc w:val="center"/>
              <w:rPr>
                <w:rFonts w:ascii="Open Sans" w:hAnsi="Open Sans" w:cs="Open Sans"/>
                <w:b/>
                <w:sz w:val="24"/>
                <w:szCs w:val="24"/>
              </w:rPr>
            </w:pPr>
            <w:r w:rsidRPr="00D8661B">
              <w:rPr>
                <w:rFonts w:ascii="Open Sans" w:hAnsi="Open Sans" w:cs="Open Sans"/>
                <w:b/>
                <w:sz w:val="24"/>
                <w:szCs w:val="24"/>
              </w:rPr>
              <w:t>Non-Refundable</w:t>
            </w:r>
          </w:p>
          <w:p w14:paraId="3625AD03" w14:textId="77777777" w:rsidR="001C0C36" w:rsidRPr="00D8661B" w:rsidRDefault="001C0C36" w:rsidP="001C0C36">
            <w:pPr>
              <w:pStyle w:val="TableParagraph"/>
              <w:spacing w:line="242" w:lineRule="auto"/>
              <w:ind w:left="102" w:right="101" w:hanging="1"/>
              <w:jc w:val="center"/>
              <w:rPr>
                <w:rFonts w:ascii="Open Sans" w:hAnsi="Open Sans" w:cs="Open Sans"/>
                <w:b/>
                <w:sz w:val="24"/>
                <w:szCs w:val="24"/>
              </w:rPr>
            </w:pPr>
            <w:r w:rsidRPr="00D8661B">
              <w:rPr>
                <w:rFonts w:ascii="Open Sans" w:hAnsi="Open Sans" w:cs="Open Sans"/>
                <w:b/>
                <w:sz w:val="24"/>
                <w:szCs w:val="24"/>
              </w:rPr>
              <w:t xml:space="preserve">Intent to </w:t>
            </w:r>
            <w:r>
              <w:rPr>
                <w:rFonts w:ascii="Open Sans" w:hAnsi="Open Sans" w:cs="Open Sans"/>
                <w:b/>
                <w:sz w:val="24"/>
                <w:szCs w:val="24"/>
              </w:rPr>
              <w:t>Apply Fee</w:t>
            </w:r>
          </w:p>
        </w:tc>
        <w:tc>
          <w:tcPr>
            <w:tcW w:w="2100" w:type="dxa"/>
            <w:vAlign w:val="center"/>
          </w:tcPr>
          <w:p w14:paraId="5E6B0D0D" w14:textId="77777777" w:rsidR="001C0C36" w:rsidRPr="00D8661B" w:rsidRDefault="001C0C36" w:rsidP="001C0C36">
            <w:pPr>
              <w:pStyle w:val="TableParagraph"/>
              <w:ind w:left="160" w:right="200"/>
              <w:jc w:val="center"/>
              <w:rPr>
                <w:rFonts w:ascii="Open Sans" w:hAnsi="Open Sans" w:cs="Open Sans"/>
                <w:b/>
                <w:sz w:val="24"/>
                <w:szCs w:val="24"/>
              </w:rPr>
            </w:pPr>
            <w:r w:rsidRPr="00D8661B">
              <w:rPr>
                <w:rFonts w:ascii="Open Sans" w:hAnsi="Open Sans" w:cs="Open Sans"/>
                <w:b/>
                <w:sz w:val="24"/>
                <w:szCs w:val="24"/>
              </w:rPr>
              <w:t>Application Fee</w:t>
            </w:r>
          </w:p>
        </w:tc>
        <w:tc>
          <w:tcPr>
            <w:tcW w:w="2340" w:type="dxa"/>
            <w:vAlign w:val="center"/>
          </w:tcPr>
          <w:p w14:paraId="4BE09812" w14:textId="77777777" w:rsidR="001C0C36" w:rsidRPr="00D8661B" w:rsidRDefault="001C0C36" w:rsidP="001C0C36">
            <w:pPr>
              <w:pStyle w:val="TableParagraph"/>
              <w:spacing w:line="242" w:lineRule="auto"/>
              <w:ind w:left="129" w:right="112"/>
              <w:jc w:val="center"/>
              <w:rPr>
                <w:rFonts w:ascii="Open Sans" w:hAnsi="Open Sans" w:cs="Open Sans"/>
                <w:b/>
                <w:sz w:val="24"/>
                <w:szCs w:val="24"/>
              </w:rPr>
            </w:pPr>
            <w:r w:rsidRPr="00D8661B">
              <w:rPr>
                <w:rFonts w:ascii="Open Sans" w:hAnsi="Open Sans" w:cs="Open Sans"/>
                <w:b/>
                <w:sz w:val="24"/>
                <w:szCs w:val="24"/>
              </w:rPr>
              <w:t xml:space="preserve">Site </w:t>
            </w:r>
            <w:r>
              <w:rPr>
                <w:rFonts w:ascii="Open Sans" w:hAnsi="Open Sans" w:cs="Open Sans"/>
                <w:b/>
                <w:sz w:val="24"/>
                <w:szCs w:val="24"/>
              </w:rPr>
              <w:t>V</w:t>
            </w:r>
            <w:r w:rsidRPr="00D8661B">
              <w:rPr>
                <w:rFonts w:ascii="Open Sans" w:hAnsi="Open Sans" w:cs="Open Sans"/>
                <w:b/>
                <w:sz w:val="24"/>
                <w:szCs w:val="24"/>
              </w:rPr>
              <w:t xml:space="preserve">isit </w:t>
            </w:r>
            <w:r>
              <w:rPr>
                <w:rFonts w:ascii="Open Sans" w:hAnsi="Open Sans" w:cs="Open Sans"/>
                <w:b/>
                <w:sz w:val="24"/>
                <w:szCs w:val="24"/>
              </w:rPr>
              <w:t>F</w:t>
            </w:r>
            <w:r w:rsidRPr="00D8661B">
              <w:rPr>
                <w:rFonts w:ascii="Open Sans" w:hAnsi="Open Sans" w:cs="Open Sans"/>
                <w:b/>
                <w:sz w:val="24"/>
                <w:szCs w:val="24"/>
              </w:rPr>
              <w:t>ee</w:t>
            </w:r>
          </w:p>
        </w:tc>
        <w:tc>
          <w:tcPr>
            <w:tcW w:w="2634" w:type="dxa"/>
            <w:vAlign w:val="center"/>
          </w:tcPr>
          <w:p w14:paraId="0236B70C" w14:textId="77777777" w:rsidR="001C0C36" w:rsidRDefault="001C0C36" w:rsidP="001C0C36">
            <w:pPr>
              <w:pStyle w:val="TableParagraph"/>
              <w:ind w:left="160" w:right="200"/>
              <w:jc w:val="center"/>
              <w:rPr>
                <w:rFonts w:ascii="Open Sans" w:hAnsi="Open Sans" w:cs="Open Sans"/>
                <w:b/>
                <w:sz w:val="24"/>
                <w:szCs w:val="24"/>
              </w:rPr>
            </w:pPr>
            <w:r>
              <w:rPr>
                <w:rFonts w:ascii="Open Sans" w:hAnsi="Open Sans" w:cs="Open Sans"/>
                <w:b/>
                <w:sz w:val="24"/>
                <w:szCs w:val="24"/>
              </w:rPr>
              <w:t>Total Cost to Applicant</w:t>
            </w:r>
          </w:p>
        </w:tc>
      </w:tr>
      <w:tr w:rsidR="001C0C36" w14:paraId="0CA8A840" w14:textId="77777777" w:rsidTr="001C0C36">
        <w:trPr>
          <w:trHeight w:hRule="exact" w:val="1105"/>
        </w:trPr>
        <w:tc>
          <w:tcPr>
            <w:tcW w:w="2070" w:type="dxa"/>
            <w:vAlign w:val="center"/>
          </w:tcPr>
          <w:p w14:paraId="3E39B980" w14:textId="77777777" w:rsidR="001C0C36" w:rsidRDefault="001C0C36" w:rsidP="001C0C36">
            <w:pPr>
              <w:pStyle w:val="TableParagraph"/>
              <w:ind w:left="160"/>
              <w:jc w:val="center"/>
              <w:rPr>
                <w:sz w:val="24"/>
                <w:szCs w:val="24"/>
              </w:rPr>
            </w:pPr>
          </w:p>
          <w:p w14:paraId="478E2C65" w14:textId="77777777" w:rsidR="001C0C36" w:rsidRPr="00BC59FF" w:rsidRDefault="001C0C36" w:rsidP="001C0C36">
            <w:pPr>
              <w:pStyle w:val="TableParagraph"/>
              <w:ind w:left="160"/>
              <w:jc w:val="center"/>
              <w:rPr>
                <w:sz w:val="24"/>
                <w:szCs w:val="24"/>
              </w:rPr>
            </w:pPr>
            <w:r w:rsidRPr="001C0C36">
              <w:rPr>
                <w:b/>
                <w:bCs/>
                <w:sz w:val="24"/>
                <w:szCs w:val="24"/>
              </w:rPr>
              <w:t>Large</w:t>
            </w:r>
            <w:r>
              <w:rPr>
                <w:sz w:val="24"/>
                <w:szCs w:val="24"/>
              </w:rPr>
              <w:t xml:space="preserve"> </w:t>
            </w:r>
            <w:r w:rsidRPr="001C0C36">
              <w:t>(over 1,000 employees)</w:t>
            </w:r>
          </w:p>
        </w:tc>
        <w:tc>
          <w:tcPr>
            <w:tcW w:w="1950" w:type="dxa"/>
            <w:vAlign w:val="center"/>
          </w:tcPr>
          <w:p w14:paraId="344A057E" w14:textId="77777777" w:rsidR="001C0C36" w:rsidRPr="00BC59FF" w:rsidRDefault="001C0C36" w:rsidP="001C0C36">
            <w:pPr>
              <w:pStyle w:val="TableParagraph"/>
              <w:ind w:left="160"/>
              <w:jc w:val="center"/>
              <w:rPr>
                <w:sz w:val="24"/>
                <w:szCs w:val="24"/>
              </w:rPr>
            </w:pPr>
            <w:r w:rsidRPr="00BC59FF">
              <w:rPr>
                <w:sz w:val="24"/>
                <w:szCs w:val="24"/>
              </w:rPr>
              <w:t>$4,000</w:t>
            </w:r>
          </w:p>
        </w:tc>
        <w:tc>
          <w:tcPr>
            <w:tcW w:w="2100" w:type="dxa"/>
            <w:vAlign w:val="center"/>
          </w:tcPr>
          <w:p w14:paraId="16C194B5" w14:textId="77777777" w:rsidR="001C0C36" w:rsidRPr="00BC59FF" w:rsidRDefault="001C0C36" w:rsidP="001C0C36">
            <w:pPr>
              <w:pStyle w:val="TableParagraph"/>
              <w:ind w:left="160" w:right="20"/>
              <w:jc w:val="center"/>
              <w:rPr>
                <w:sz w:val="24"/>
                <w:szCs w:val="24"/>
              </w:rPr>
            </w:pPr>
            <w:r w:rsidRPr="00BC59FF">
              <w:rPr>
                <w:sz w:val="24"/>
                <w:szCs w:val="24"/>
              </w:rPr>
              <w:t>$</w:t>
            </w:r>
            <w:r>
              <w:rPr>
                <w:sz w:val="24"/>
                <w:szCs w:val="24"/>
              </w:rPr>
              <w:t>9</w:t>
            </w:r>
            <w:r w:rsidRPr="00BC59FF">
              <w:rPr>
                <w:sz w:val="24"/>
                <w:szCs w:val="24"/>
              </w:rPr>
              <w:t>,</w:t>
            </w:r>
            <w:r>
              <w:rPr>
                <w:sz w:val="24"/>
                <w:szCs w:val="24"/>
              </w:rPr>
              <w:t>5</w:t>
            </w:r>
            <w:r w:rsidRPr="00BC59FF">
              <w:rPr>
                <w:sz w:val="24"/>
                <w:szCs w:val="24"/>
              </w:rPr>
              <w:t>00</w:t>
            </w:r>
          </w:p>
        </w:tc>
        <w:tc>
          <w:tcPr>
            <w:tcW w:w="2340" w:type="dxa"/>
            <w:vAlign w:val="center"/>
          </w:tcPr>
          <w:p w14:paraId="1B72A6BE" w14:textId="77777777" w:rsidR="001C0C36" w:rsidRPr="00BC59FF" w:rsidRDefault="001C0C36" w:rsidP="001C0C36">
            <w:pPr>
              <w:pStyle w:val="TableParagraph"/>
              <w:spacing w:line="244" w:lineRule="auto"/>
              <w:ind w:left="103" w:right="112"/>
              <w:jc w:val="center"/>
              <w:rPr>
                <w:sz w:val="24"/>
                <w:szCs w:val="24"/>
              </w:rPr>
            </w:pPr>
            <w:r w:rsidRPr="00BC59FF">
              <w:rPr>
                <w:sz w:val="24"/>
                <w:szCs w:val="24"/>
              </w:rPr>
              <w:t>$</w:t>
            </w:r>
            <w:r>
              <w:rPr>
                <w:sz w:val="24"/>
                <w:szCs w:val="24"/>
              </w:rPr>
              <w:t>1,500</w:t>
            </w:r>
            <w:r w:rsidRPr="00BC59FF">
              <w:rPr>
                <w:sz w:val="24"/>
                <w:szCs w:val="24"/>
              </w:rPr>
              <w:t xml:space="preserve"> +</w:t>
            </w:r>
          </w:p>
          <w:p w14:paraId="18738956" w14:textId="77777777" w:rsidR="001C0C36" w:rsidRPr="00BC59FF" w:rsidRDefault="001C0C36" w:rsidP="001C0C36">
            <w:pPr>
              <w:pStyle w:val="TableParagraph"/>
              <w:spacing w:line="244" w:lineRule="auto"/>
              <w:ind w:left="103" w:right="112"/>
              <w:jc w:val="center"/>
              <w:rPr>
                <w:sz w:val="24"/>
                <w:szCs w:val="24"/>
              </w:rPr>
            </w:pPr>
            <w:r>
              <w:rPr>
                <w:sz w:val="24"/>
                <w:szCs w:val="24"/>
              </w:rPr>
              <w:t>Actual expenses</w:t>
            </w:r>
          </w:p>
        </w:tc>
        <w:tc>
          <w:tcPr>
            <w:tcW w:w="2634" w:type="dxa"/>
            <w:vAlign w:val="center"/>
          </w:tcPr>
          <w:p w14:paraId="23687891" w14:textId="77777777" w:rsidR="001C0C36" w:rsidRDefault="001C0C36" w:rsidP="001C0C36">
            <w:pPr>
              <w:pStyle w:val="TableParagraph"/>
              <w:ind w:left="160" w:right="20"/>
              <w:jc w:val="center"/>
              <w:rPr>
                <w:sz w:val="24"/>
                <w:szCs w:val="24"/>
              </w:rPr>
            </w:pPr>
            <w:r>
              <w:rPr>
                <w:sz w:val="24"/>
                <w:szCs w:val="24"/>
              </w:rPr>
              <w:t>$15,000</w:t>
            </w:r>
          </w:p>
          <w:p w14:paraId="79E621B9" w14:textId="77777777" w:rsidR="001C0C36" w:rsidRPr="00BC59FF" w:rsidRDefault="001C0C36" w:rsidP="001C0C36">
            <w:pPr>
              <w:pStyle w:val="TableParagraph"/>
              <w:ind w:left="160" w:right="20"/>
              <w:jc w:val="center"/>
              <w:rPr>
                <w:sz w:val="24"/>
                <w:szCs w:val="24"/>
              </w:rPr>
            </w:pPr>
            <w:proofErr w:type="gramStart"/>
            <w:r>
              <w:rPr>
                <w:sz w:val="24"/>
                <w:szCs w:val="24"/>
              </w:rPr>
              <w:t>Plus</w:t>
            </w:r>
            <w:proofErr w:type="gramEnd"/>
            <w:r>
              <w:rPr>
                <w:sz w:val="24"/>
                <w:szCs w:val="24"/>
              </w:rPr>
              <w:t xml:space="preserve"> actual site visit expenses</w:t>
            </w:r>
          </w:p>
        </w:tc>
      </w:tr>
      <w:tr w:rsidR="001C0C36" w14:paraId="468493B0" w14:textId="77777777" w:rsidTr="001C0C36">
        <w:trPr>
          <w:trHeight w:hRule="exact" w:val="1168"/>
        </w:trPr>
        <w:tc>
          <w:tcPr>
            <w:tcW w:w="2070" w:type="dxa"/>
            <w:vAlign w:val="center"/>
          </w:tcPr>
          <w:p w14:paraId="3D4B6469" w14:textId="4C022AF3" w:rsidR="001C0C36" w:rsidRDefault="00007A54" w:rsidP="001C0C36">
            <w:pPr>
              <w:pStyle w:val="TableParagraph"/>
              <w:ind w:left="160"/>
              <w:jc w:val="center"/>
              <w:rPr>
                <w:sz w:val="24"/>
                <w:szCs w:val="24"/>
              </w:rPr>
            </w:pPr>
            <w:r>
              <w:rPr>
                <w:b/>
                <w:bCs/>
                <w:sz w:val="24"/>
                <w:szCs w:val="24"/>
              </w:rPr>
              <w:t xml:space="preserve">Regular </w:t>
            </w:r>
            <w:r w:rsidR="001C0C36">
              <w:rPr>
                <w:sz w:val="24"/>
                <w:szCs w:val="24"/>
              </w:rPr>
              <w:t xml:space="preserve"> </w:t>
            </w:r>
          </w:p>
          <w:p w14:paraId="1057DCB9" w14:textId="059CE10B" w:rsidR="001C0C36" w:rsidRDefault="001C0C36" w:rsidP="001C0C36">
            <w:pPr>
              <w:pStyle w:val="TableParagraph"/>
              <w:ind w:left="160"/>
              <w:jc w:val="center"/>
              <w:rPr>
                <w:sz w:val="24"/>
                <w:szCs w:val="24"/>
              </w:rPr>
            </w:pPr>
          </w:p>
        </w:tc>
        <w:tc>
          <w:tcPr>
            <w:tcW w:w="1950" w:type="dxa"/>
            <w:vAlign w:val="center"/>
          </w:tcPr>
          <w:p w14:paraId="15BB711D" w14:textId="77777777" w:rsidR="001C0C36" w:rsidRDefault="001C0C36" w:rsidP="001C0C36">
            <w:pPr>
              <w:pStyle w:val="TableParagraph"/>
              <w:ind w:left="160"/>
              <w:jc w:val="center"/>
              <w:rPr>
                <w:sz w:val="24"/>
                <w:szCs w:val="24"/>
              </w:rPr>
            </w:pPr>
            <w:r>
              <w:rPr>
                <w:sz w:val="24"/>
                <w:szCs w:val="24"/>
              </w:rPr>
              <w:t>$4,000</w:t>
            </w:r>
          </w:p>
        </w:tc>
        <w:tc>
          <w:tcPr>
            <w:tcW w:w="2100" w:type="dxa"/>
            <w:vAlign w:val="center"/>
          </w:tcPr>
          <w:p w14:paraId="52EF1916" w14:textId="77777777" w:rsidR="001C0C36" w:rsidRDefault="001C0C36" w:rsidP="001C0C36">
            <w:pPr>
              <w:pStyle w:val="TableParagraph"/>
              <w:ind w:left="160" w:right="20"/>
              <w:jc w:val="center"/>
              <w:rPr>
                <w:sz w:val="24"/>
                <w:szCs w:val="24"/>
              </w:rPr>
            </w:pPr>
            <w:r>
              <w:rPr>
                <w:sz w:val="24"/>
                <w:szCs w:val="24"/>
              </w:rPr>
              <w:t>$7,500</w:t>
            </w:r>
          </w:p>
        </w:tc>
        <w:tc>
          <w:tcPr>
            <w:tcW w:w="2340" w:type="dxa"/>
            <w:vAlign w:val="center"/>
          </w:tcPr>
          <w:p w14:paraId="39A239A2" w14:textId="77777777" w:rsidR="001C0C36" w:rsidRDefault="001C0C36" w:rsidP="001C0C36">
            <w:pPr>
              <w:pStyle w:val="TableParagraph"/>
              <w:spacing w:line="244" w:lineRule="auto"/>
              <w:ind w:left="103" w:right="112"/>
              <w:jc w:val="center"/>
              <w:rPr>
                <w:sz w:val="24"/>
                <w:szCs w:val="24"/>
              </w:rPr>
            </w:pPr>
            <w:r>
              <w:rPr>
                <w:sz w:val="24"/>
                <w:szCs w:val="24"/>
              </w:rPr>
              <w:t>$1,500 +</w:t>
            </w:r>
          </w:p>
          <w:p w14:paraId="1F89D11F" w14:textId="77777777" w:rsidR="001C0C36" w:rsidRDefault="001C0C36" w:rsidP="001C0C36">
            <w:pPr>
              <w:pStyle w:val="TableParagraph"/>
              <w:spacing w:line="244" w:lineRule="auto"/>
              <w:ind w:left="103" w:right="112"/>
              <w:jc w:val="center"/>
              <w:rPr>
                <w:sz w:val="24"/>
                <w:szCs w:val="24"/>
              </w:rPr>
            </w:pPr>
            <w:r>
              <w:rPr>
                <w:sz w:val="24"/>
                <w:szCs w:val="24"/>
              </w:rPr>
              <w:t>Actual expenses</w:t>
            </w:r>
          </w:p>
        </w:tc>
        <w:tc>
          <w:tcPr>
            <w:tcW w:w="2634" w:type="dxa"/>
            <w:vAlign w:val="center"/>
          </w:tcPr>
          <w:p w14:paraId="052860DE" w14:textId="77777777" w:rsidR="001C0C36" w:rsidRDefault="001C0C36" w:rsidP="001C0C36">
            <w:pPr>
              <w:pStyle w:val="TableParagraph"/>
              <w:ind w:left="160" w:right="20"/>
              <w:jc w:val="center"/>
              <w:rPr>
                <w:sz w:val="24"/>
                <w:szCs w:val="24"/>
              </w:rPr>
            </w:pPr>
            <w:r>
              <w:rPr>
                <w:sz w:val="24"/>
                <w:szCs w:val="24"/>
              </w:rPr>
              <w:t>$13,000</w:t>
            </w:r>
          </w:p>
          <w:p w14:paraId="7918C683" w14:textId="77777777" w:rsidR="001C0C36" w:rsidRDefault="001C0C36" w:rsidP="001C0C36">
            <w:pPr>
              <w:pStyle w:val="TableParagraph"/>
              <w:ind w:left="160" w:right="20"/>
              <w:jc w:val="center"/>
              <w:rPr>
                <w:sz w:val="24"/>
                <w:szCs w:val="24"/>
              </w:rPr>
            </w:pPr>
            <w:proofErr w:type="gramStart"/>
            <w:r>
              <w:rPr>
                <w:sz w:val="24"/>
                <w:szCs w:val="24"/>
              </w:rPr>
              <w:t>Plus</w:t>
            </w:r>
            <w:proofErr w:type="gramEnd"/>
            <w:r>
              <w:rPr>
                <w:sz w:val="24"/>
                <w:szCs w:val="24"/>
              </w:rPr>
              <w:t xml:space="preserve"> actual site visit expenses</w:t>
            </w:r>
          </w:p>
        </w:tc>
      </w:tr>
    </w:tbl>
    <w:p w14:paraId="6C30B720" w14:textId="77777777" w:rsidR="00007A54" w:rsidRDefault="00007A54" w:rsidP="00250DF5">
      <w:pPr>
        <w:pStyle w:val="Heading2"/>
        <w:spacing w:after="240"/>
        <w:ind w:left="300"/>
        <w:rPr>
          <w:rFonts w:ascii="Open Sans" w:hAnsi="Open Sans" w:cs="Open Sans"/>
          <w:color w:val="1F497D"/>
          <w:sz w:val="36"/>
          <w:szCs w:val="36"/>
        </w:rPr>
      </w:pPr>
      <w:bookmarkStart w:id="9" w:name="_TOC_250002"/>
      <w:bookmarkEnd w:id="9"/>
    </w:p>
    <w:p w14:paraId="48CEC604" w14:textId="0A369CF9" w:rsidR="00691BAA" w:rsidRPr="00250DF5" w:rsidRDefault="000A5016" w:rsidP="00250DF5">
      <w:pPr>
        <w:pStyle w:val="Heading2"/>
        <w:spacing w:after="240"/>
        <w:ind w:left="300"/>
        <w:rPr>
          <w:rFonts w:ascii="Open Sans" w:hAnsi="Open Sans" w:cs="Open Sans"/>
          <w:sz w:val="36"/>
          <w:szCs w:val="36"/>
        </w:rPr>
      </w:pPr>
      <w:r w:rsidRPr="00D8661B">
        <w:rPr>
          <w:rFonts w:ascii="Open Sans" w:hAnsi="Open Sans" w:cs="Open Sans"/>
          <w:color w:val="1F497D"/>
          <w:sz w:val="36"/>
          <w:szCs w:val="36"/>
        </w:rPr>
        <w:t>DOCUMENTATION AND SITE VISIT DETAILS</w:t>
      </w:r>
    </w:p>
    <w:tbl>
      <w:tblPr>
        <w:tblW w:w="0" w:type="auto"/>
        <w:tblInd w:w="29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4586"/>
        <w:gridCol w:w="4586"/>
      </w:tblGrid>
      <w:tr w:rsidR="00691BAA" w:rsidRPr="00BD0775" w14:paraId="19EE2BA2" w14:textId="77777777" w:rsidTr="001C0C36">
        <w:trPr>
          <w:trHeight w:hRule="exact" w:val="716"/>
        </w:trPr>
        <w:tc>
          <w:tcPr>
            <w:tcW w:w="4586" w:type="dxa"/>
            <w:vAlign w:val="center"/>
          </w:tcPr>
          <w:p w14:paraId="3F8F7333" w14:textId="77777777" w:rsidR="00691BAA" w:rsidRPr="00D8661B" w:rsidRDefault="000A5016" w:rsidP="00F20B5B">
            <w:pPr>
              <w:pStyle w:val="TableParagraph"/>
              <w:ind w:left="594" w:right="595"/>
              <w:jc w:val="center"/>
              <w:rPr>
                <w:rFonts w:ascii="Open Sans" w:hAnsi="Open Sans" w:cs="Open Sans"/>
                <w:b/>
                <w:sz w:val="24"/>
                <w:szCs w:val="24"/>
              </w:rPr>
            </w:pPr>
            <w:r w:rsidRPr="00D8661B">
              <w:rPr>
                <w:rFonts w:ascii="Open Sans" w:hAnsi="Open Sans" w:cs="Open Sans"/>
                <w:b/>
                <w:sz w:val="24"/>
                <w:szCs w:val="24"/>
              </w:rPr>
              <w:t>A</w:t>
            </w:r>
            <w:r w:rsidR="00F20B5B">
              <w:rPr>
                <w:rFonts w:ascii="Open Sans" w:hAnsi="Open Sans" w:cs="Open Sans"/>
                <w:b/>
                <w:sz w:val="24"/>
                <w:szCs w:val="24"/>
              </w:rPr>
              <w:t>ction</w:t>
            </w:r>
          </w:p>
        </w:tc>
        <w:tc>
          <w:tcPr>
            <w:tcW w:w="4586" w:type="dxa"/>
            <w:vAlign w:val="center"/>
          </w:tcPr>
          <w:p w14:paraId="7D434D01" w14:textId="03505572" w:rsidR="00691BAA" w:rsidRPr="00D8661B" w:rsidRDefault="00F20B5B" w:rsidP="00F20B5B">
            <w:pPr>
              <w:pStyle w:val="TableParagraph"/>
              <w:spacing w:line="247" w:lineRule="auto"/>
              <w:ind w:left="0" w:firstLine="22"/>
              <w:jc w:val="center"/>
              <w:rPr>
                <w:rFonts w:ascii="Open Sans" w:hAnsi="Open Sans" w:cs="Open Sans"/>
                <w:b/>
                <w:sz w:val="24"/>
                <w:szCs w:val="24"/>
              </w:rPr>
            </w:pPr>
            <w:r>
              <w:rPr>
                <w:rFonts w:ascii="Open Sans" w:hAnsi="Open Sans" w:cs="Open Sans"/>
                <w:b/>
                <w:sz w:val="24"/>
                <w:szCs w:val="24"/>
              </w:rPr>
              <w:t xml:space="preserve">Award </w:t>
            </w:r>
            <w:r w:rsidR="00250DF5">
              <w:rPr>
                <w:rFonts w:ascii="Open Sans" w:hAnsi="Open Sans" w:cs="Open Sans"/>
                <w:b/>
                <w:sz w:val="24"/>
                <w:szCs w:val="24"/>
              </w:rPr>
              <w:t xml:space="preserve">for Excellence </w:t>
            </w:r>
            <w:r>
              <w:rPr>
                <w:rFonts w:ascii="Open Sans" w:hAnsi="Open Sans" w:cs="Open Sans"/>
                <w:b/>
                <w:sz w:val="24"/>
                <w:szCs w:val="24"/>
              </w:rPr>
              <w:t>application requirements</w:t>
            </w:r>
          </w:p>
        </w:tc>
      </w:tr>
      <w:tr w:rsidR="00691BAA" w14:paraId="43FE9214" w14:textId="77777777" w:rsidTr="001C0C36">
        <w:trPr>
          <w:trHeight w:hRule="exact" w:val="446"/>
        </w:trPr>
        <w:tc>
          <w:tcPr>
            <w:tcW w:w="4586" w:type="dxa"/>
            <w:vAlign w:val="center"/>
          </w:tcPr>
          <w:p w14:paraId="610C9A86" w14:textId="77777777" w:rsidR="00691BAA" w:rsidRPr="00F20B5B" w:rsidRDefault="000A5016" w:rsidP="001C0C36">
            <w:pPr>
              <w:pStyle w:val="TableParagraph"/>
              <w:ind w:left="595" w:right="595"/>
              <w:jc w:val="center"/>
            </w:pPr>
            <w:r w:rsidRPr="00F20B5B">
              <w:t>Applicant Profile</w:t>
            </w:r>
          </w:p>
        </w:tc>
        <w:tc>
          <w:tcPr>
            <w:tcW w:w="4586" w:type="dxa"/>
            <w:vAlign w:val="center"/>
          </w:tcPr>
          <w:p w14:paraId="3B90FB1E" w14:textId="77777777" w:rsidR="00691BAA" w:rsidRPr="00F20B5B" w:rsidRDefault="000A5016" w:rsidP="001C0C36">
            <w:pPr>
              <w:pStyle w:val="TableParagraph"/>
              <w:ind w:left="596" w:right="591"/>
              <w:jc w:val="center"/>
            </w:pPr>
            <w:r w:rsidRPr="00F20B5B">
              <w:t>5 pages maximum</w:t>
            </w:r>
          </w:p>
        </w:tc>
      </w:tr>
      <w:tr w:rsidR="00691BAA" w14:paraId="081BC647" w14:textId="77777777" w:rsidTr="001C0C36">
        <w:trPr>
          <w:trHeight w:hRule="exact" w:val="374"/>
        </w:trPr>
        <w:tc>
          <w:tcPr>
            <w:tcW w:w="4586" w:type="dxa"/>
            <w:vAlign w:val="center"/>
          </w:tcPr>
          <w:p w14:paraId="1836DD7D" w14:textId="77777777" w:rsidR="00691BAA" w:rsidRPr="00F20B5B" w:rsidRDefault="000A5016" w:rsidP="001C0C36">
            <w:pPr>
              <w:pStyle w:val="TableParagraph"/>
              <w:ind w:left="596" w:right="595"/>
              <w:jc w:val="center"/>
            </w:pPr>
            <w:r w:rsidRPr="00F20B5B">
              <w:t>Application Page Limit</w:t>
            </w:r>
          </w:p>
        </w:tc>
        <w:tc>
          <w:tcPr>
            <w:tcW w:w="4586" w:type="dxa"/>
            <w:vAlign w:val="center"/>
          </w:tcPr>
          <w:p w14:paraId="0BDBBE2F" w14:textId="77777777" w:rsidR="00691BAA" w:rsidRPr="00F20B5B" w:rsidRDefault="000A5016" w:rsidP="001C0C36">
            <w:pPr>
              <w:pStyle w:val="TableParagraph"/>
              <w:ind w:left="596" w:right="591"/>
              <w:jc w:val="center"/>
            </w:pPr>
            <w:r w:rsidRPr="00F20B5B">
              <w:t>50 pages maximum</w:t>
            </w:r>
          </w:p>
        </w:tc>
      </w:tr>
      <w:tr w:rsidR="00691BAA" w14:paraId="18586F05" w14:textId="77777777" w:rsidTr="001C0C36">
        <w:trPr>
          <w:trHeight w:hRule="exact" w:val="356"/>
        </w:trPr>
        <w:tc>
          <w:tcPr>
            <w:tcW w:w="4586" w:type="dxa"/>
            <w:vAlign w:val="center"/>
          </w:tcPr>
          <w:p w14:paraId="2C9243EC" w14:textId="77777777" w:rsidR="00691BAA" w:rsidRPr="00F20B5B" w:rsidRDefault="000A5016" w:rsidP="001C0C36">
            <w:pPr>
              <w:pStyle w:val="TableParagraph"/>
              <w:ind w:left="596" w:right="595"/>
              <w:jc w:val="center"/>
            </w:pPr>
            <w:r w:rsidRPr="00F20B5B">
              <w:t>Site Visit</w:t>
            </w:r>
          </w:p>
        </w:tc>
        <w:tc>
          <w:tcPr>
            <w:tcW w:w="4586" w:type="dxa"/>
            <w:vAlign w:val="center"/>
          </w:tcPr>
          <w:p w14:paraId="02447C12" w14:textId="77777777" w:rsidR="00691BAA" w:rsidRPr="00F20B5B" w:rsidRDefault="000A5016" w:rsidP="001C0C36">
            <w:pPr>
              <w:pStyle w:val="TableParagraph"/>
              <w:ind w:left="596" w:right="595"/>
              <w:jc w:val="center"/>
            </w:pPr>
            <w:r w:rsidRPr="00F20B5B">
              <w:t>At Judges’ discretion</w:t>
            </w:r>
          </w:p>
        </w:tc>
      </w:tr>
    </w:tbl>
    <w:p w14:paraId="13A7DA4E" w14:textId="77777777" w:rsidR="00BD0775" w:rsidRDefault="00BD0775">
      <w:pPr>
        <w:jc w:val="center"/>
        <w:rPr>
          <w:sz w:val="28"/>
        </w:rPr>
      </w:pPr>
    </w:p>
    <w:p w14:paraId="296E9165" w14:textId="77777777" w:rsidR="00BD0775" w:rsidRDefault="00BD0775">
      <w:pPr>
        <w:rPr>
          <w:sz w:val="28"/>
        </w:rPr>
      </w:pPr>
      <w:r>
        <w:rPr>
          <w:sz w:val="28"/>
        </w:rPr>
        <w:br w:type="page"/>
      </w:r>
    </w:p>
    <w:p w14:paraId="11CC85DE" w14:textId="77777777" w:rsidR="00691BAA" w:rsidRDefault="00691BAA">
      <w:pPr>
        <w:jc w:val="center"/>
        <w:rPr>
          <w:sz w:val="28"/>
        </w:rPr>
        <w:sectPr w:rsidR="00691BAA" w:rsidSect="00073121">
          <w:pgSz w:w="12240" w:h="15840"/>
          <w:pgMar w:top="1434" w:right="720" w:bottom="720" w:left="720" w:header="720" w:footer="720" w:gutter="0"/>
          <w:cols w:space="720"/>
          <w:docGrid w:linePitch="299"/>
        </w:sectPr>
      </w:pPr>
    </w:p>
    <w:p w14:paraId="6E3855A2" w14:textId="77777777" w:rsidR="00BD0775" w:rsidRDefault="00250DF5" w:rsidP="007F51CF">
      <w:pPr>
        <w:pStyle w:val="Heading2"/>
        <w:spacing w:before="240"/>
        <w:ind w:left="0"/>
        <w:rPr>
          <w:rFonts w:ascii="Open Sans" w:hAnsi="Open Sans" w:cs="Open Sans"/>
          <w:sz w:val="36"/>
          <w:szCs w:val="36"/>
        </w:rPr>
      </w:pPr>
      <w:bookmarkStart w:id="10" w:name="STEP_1.1_-_INTENT_TO_APPLY_INSTRUCTIONS_"/>
      <w:bookmarkEnd w:id="10"/>
      <w:r w:rsidRPr="00250DF5">
        <w:rPr>
          <w:rFonts w:ascii="Open Sans" w:hAnsi="Open Sans" w:cs="Open Sans"/>
          <w:sz w:val="36"/>
          <w:szCs w:val="36"/>
        </w:rPr>
        <w:lastRenderedPageBreak/>
        <w:t>ELIGIBILITY AND INTENT TO APPLY PACKAGE</w:t>
      </w:r>
    </w:p>
    <w:p w14:paraId="023A2CB4" w14:textId="77777777" w:rsidR="00250DF5" w:rsidRPr="007F51CF" w:rsidRDefault="00250DF5" w:rsidP="00250DF5">
      <w:pPr>
        <w:pStyle w:val="Heading2"/>
        <w:ind w:left="0"/>
        <w:rPr>
          <w:rFonts w:ascii="Open Sans" w:hAnsi="Open Sans" w:cs="Open Sans"/>
          <w:sz w:val="22"/>
        </w:rPr>
      </w:pPr>
    </w:p>
    <w:p w14:paraId="0CD1AAD1" w14:textId="77777777" w:rsidR="00C14B5E" w:rsidRPr="007F51CF" w:rsidRDefault="00C14B5E">
      <w:pPr>
        <w:pStyle w:val="Heading2"/>
        <w:ind w:left="220"/>
        <w:rPr>
          <w:rFonts w:ascii="Open Sans" w:hAnsi="Open Sans" w:cs="Open Sans"/>
          <w:sz w:val="22"/>
        </w:rPr>
        <w:sectPr w:rsidR="00C14B5E" w:rsidRPr="007F51CF" w:rsidSect="007C2329">
          <w:headerReference w:type="default" r:id="rId16"/>
          <w:pgSz w:w="12240" w:h="15840"/>
          <w:pgMar w:top="980" w:right="720" w:bottom="720" w:left="720" w:header="720" w:footer="720" w:gutter="0"/>
          <w:cols w:space="720"/>
          <w:docGrid w:linePitch="299"/>
        </w:sectPr>
      </w:pPr>
    </w:p>
    <w:p w14:paraId="6292DAF5" w14:textId="77777777" w:rsidR="00691BAA" w:rsidRPr="00D8661B" w:rsidRDefault="000A5016" w:rsidP="00BD0775">
      <w:pPr>
        <w:pStyle w:val="Heading2"/>
        <w:ind w:left="0"/>
        <w:rPr>
          <w:rFonts w:ascii="Open Sans" w:hAnsi="Open Sans" w:cs="Open Sans"/>
          <w:sz w:val="36"/>
          <w:szCs w:val="36"/>
        </w:rPr>
      </w:pPr>
      <w:r w:rsidRPr="00D8661B">
        <w:rPr>
          <w:rFonts w:ascii="Open Sans" w:hAnsi="Open Sans" w:cs="Open Sans"/>
          <w:sz w:val="36"/>
          <w:szCs w:val="36"/>
        </w:rPr>
        <w:t>STEP 1.1 - INTENT TO APPLY INSTRUCTIONS AND FORMS</w:t>
      </w:r>
    </w:p>
    <w:p w14:paraId="36E6E155" w14:textId="77777777" w:rsidR="00C14B5E" w:rsidRPr="007F51CF" w:rsidRDefault="00C14B5E" w:rsidP="00BD0775">
      <w:pPr>
        <w:pStyle w:val="BodyText"/>
        <w:spacing w:line="252" w:lineRule="auto"/>
        <w:ind w:right="13"/>
        <w:rPr>
          <w:rFonts w:ascii="Open Sans" w:hAnsi="Open Sans" w:cs="Open Sans"/>
          <w:b/>
          <w:szCs w:val="24"/>
        </w:rPr>
      </w:pPr>
    </w:p>
    <w:p w14:paraId="525F397E" w14:textId="77777777" w:rsidR="004F5D53" w:rsidRPr="00D8661B" w:rsidRDefault="004F5D53" w:rsidP="00BD0775">
      <w:pPr>
        <w:pStyle w:val="BodyText"/>
        <w:spacing w:line="252" w:lineRule="auto"/>
        <w:ind w:right="13"/>
        <w:rPr>
          <w:rFonts w:ascii="Open Sans" w:hAnsi="Open Sans" w:cs="Open Sans"/>
          <w:b/>
          <w:sz w:val="24"/>
          <w:szCs w:val="24"/>
        </w:rPr>
      </w:pPr>
      <w:r w:rsidRPr="00D8661B">
        <w:rPr>
          <w:rFonts w:ascii="Open Sans" w:hAnsi="Open Sans" w:cs="Open Sans"/>
          <w:b/>
          <w:sz w:val="24"/>
          <w:szCs w:val="24"/>
        </w:rPr>
        <w:t>GENERAL INSTRUCTIONS</w:t>
      </w:r>
    </w:p>
    <w:p w14:paraId="2A2D78C8" w14:textId="58289181" w:rsidR="00691BAA" w:rsidRDefault="00C4130E" w:rsidP="00BD0775">
      <w:pPr>
        <w:pStyle w:val="BodyText"/>
        <w:spacing w:line="252" w:lineRule="auto"/>
        <w:ind w:right="13"/>
      </w:pPr>
      <w:r>
        <w:rPr>
          <w:noProof/>
        </w:rPr>
        <mc:AlternateContent>
          <mc:Choice Requires="wps">
            <w:drawing>
              <wp:anchor distT="0" distB="0" distL="114300" distR="114300" simplePos="0" relativeHeight="503287832" behindDoc="1" locked="0" layoutInCell="1" allowOverlap="1" wp14:anchorId="78CD4819" wp14:editId="7653DAB2">
                <wp:simplePos x="0" y="0"/>
                <wp:positionH relativeFrom="page">
                  <wp:posOffset>2515870</wp:posOffset>
                </wp:positionH>
                <wp:positionV relativeFrom="paragraph">
                  <wp:posOffset>953135</wp:posOffset>
                </wp:positionV>
                <wp:extent cx="19685" cy="0"/>
                <wp:effectExtent l="10795" t="11430" r="7620" b="762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0"/>
                        </a:xfrm>
                        <a:prstGeom prst="line">
                          <a:avLst/>
                        </a:prstGeom>
                        <a:noFill/>
                        <a:ln w="88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280CE" id="Line 12" o:spid="_x0000_s1026" style="position:absolute;z-index:-28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1pt,75.05pt" to="199.6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" strokeweight=".24658mm">
                <w10:wrap anchorx="page"/>
              </v:line>
            </w:pict>
          </mc:Fallback>
        </mc:AlternateContent>
      </w:r>
      <w:r w:rsidR="000A5016">
        <w:t xml:space="preserve">Before an Application for Awards can be considered, an “Intent to Apply” package must be received by </w:t>
      </w:r>
      <w:r w:rsidR="0017745F" w:rsidRPr="008F77A9">
        <w:rPr>
          <w:b/>
          <w:strike/>
        </w:rPr>
        <w:t>March 2</w:t>
      </w:r>
      <w:r w:rsidR="00F225FC" w:rsidRPr="008F77A9">
        <w:rPr>
          <w:b/>
          <w:strike/>
        </w:rPr>
        <w:t>7</w:t>
      </w:r>
      <w:r w:rsidR="0017745F" w:rsidRPr="008F77A9">
        <w:rPr>
          <w:b/>
          <w:strike/>
        </w:rPr>
        <w:t>, 20</w:t>
      </w:r>
      <w:r w:rsidR="00F225FC" w:rsidRPr="008F77A9">
        <w:rPr>
          <w:b/>
          <w:strike/>
        </w:rPr>
        <w:t>20</w:t>
      </w:r>
      <w:r w:rsidR="00A1707A" w:rsidRPr="008F77A9">
        <w:rPr>
          <w:b/>
          <w:strike/>
        </w:rPr>
        <w:t>.</w:t>
      </w:r>
      <w:r w:rsidR="000A5016" w:rsidRPr="00A1707A">
        <w:rPr>
          <w:b/>
        </w:rPr>
        <w:t xml:space="preserve"> </w:t>
      </w:r>
      <w:r w:rsidR="008F77A9" w:rsidRPr="008F77A9">
        <w:rPr>
          <w:b/>
          <w:highlight w:val="yellow"/>
        </w:rPr>
        <w:t>Deadline extended to April 24, 2020</w:t>
      </w:r>
      <w:r w:rsidR="008F77A9">
        <w:rPr>
          <w:b/>
        </w:rPr>
        <w:t xml:space="preserve">. </w:t>
      </w:r>
      <w:r w:rsidR="000A5016">
        <w:t xml:space="preserve">The forms may be downloaded from </w:t>
      </w:r>
      <w:r w:rsidR="00882960">
        <w:t xml:space="preserve">the </w:t>
      </w:r>
      <w:r w:rsidR="00A957EB">
        <w:t>IMEC</w:t>
      </w:r>
      <w:r w:rsidR="00882960">
        <w:t xml:space="preserve"> Recognition Program</w:t>
      </w:r>
      <w:r w:rsidR="000A5016">
        <w:t xml:space="preserve"> website (www.ilpex.org) or may be duplicated and submitted as single-sided</w:t>
      </w:r>
      <w:r w:rsidR="000A5016">
        <w:rPr>
          <w:spacing w:val="-30"/>
        </w:rPr>
        <w:t xml:space="preserve"> </w:t>
      </w:r>
      <w:r w:rsidR="000A5016">
        <w:t>pages.</w:t>
      </w:r>
      <w:r w:rsidR="00C14B5E">
        <w:br w:type="column"/>
      </w:r>
    </w:p>
    <w:p w14:paraId="2D7F5A9D" w14:textId="77777777" w:rsidR="00D8661B" w:rsidRDefault="00D8661B" w:rsidP="00BD0775">
      <w:pPr>
        <w:pStyle w:val="BodyText"/>
        <w:spacing w:line="252" w:lineRule="auto"/>
        <w:ind w:right="13"/>
        <w:rPr>
          <w:rFonts w:ascii="Open Sans" w:hAnsi="Open Sans" w:cs="Open Sans"/>
          <w:b/>
          <w:sz w:val="24"/>
          <w:szCs w:val="24"/>
        </w:rPr>
      </w:pPr>
      <w:bookmarkStart w:id="11" w:name="INTENT_TO_APPLY_FORM"/>
      <w:bookmarkEnd w:id="11"/>
    </w:p>
    <w:p w14:paraId="09C3F73B" w14:textId="77777777" w:rsidR="00D8661B" w:rsidRDefault="00D8661B" w:rsidP="00BD0775">
      <w:pPr>
        <w:pStyle w:val="BodyText"/>
        <w:spacing w:line="252" w:lineRule="auto"/>
        <w:ind w:right="13"/>
        <w:rPr>
          <w:rFonts w:ascii="Open Sans" w:hAnsi="Open Sans" w:cs="Open Sans"/>
          <w:b/>
          <w:sz w:val="24"/>
          <w:szCs w:val="24"/>
        </w:rPr>
      </w:pPr>
    </w:p>
    <w:p w14:paraId="3DF03CC5" w14:textId="77777777" w:rsidR="00D8661B" w:rsidRDefault="00D8661B" w:rsidP="00BD0775">
      <w:pPr>
        <w:pStyle w:val="BodyText"/>
        <w:spacing w:line="252" w:lineRule="auto"/>
        <w:ind w:right="13"/>
        <w:rPr>
          <w:rFonts w:ascii="Open Sans" w:hAnsi="Open Sans" w:cs="Open Sans"/>
          <w:b/>
          <w:sz w:val="24"/>
          <w:szCs w:val="24"/>
        </w:rPr>
      </w:pPr>
    </w:p>
    <w:p w14:paraId="44581D18" w14:textId="77777777" w:rsidR="004F5D53" w:rsidRPr="00D8661B" w:rsidRDefault="004F5D53" w:rsidP="00BD0775">
      <w:pPr>
        <w:pStyle w:val="BodyText"/>
        <w:spacing w:line="252" w:lineRule="auto"/>
        <w:ind w:right="13"/>
        <w:rPr>
          <w:rFonts w:ascii="Open Sans" w:hAnsi="Open Sans" w:cs="Open Sans"/>
          <w:b/>
          <w:sz w:val="24"/>
          <w:szCs w:val="24"/>
        </w:rPr>
      </w:pPr>
      <w:r w:rsidRPr="00D8661B">
        <w:rPr>
          <w:rFonts w:ascii="Open Sans" w:hAnsi="Open Sans" w:cs="Open Sans"/>
          <w:b/>
          <w:sz w:val="24"/>
          <w:szCs w:val="24"/>
        </w:rPr>
        <w:t>INTENT TO APPLY CHECKLIST:</w:t>
      </w:r>
    </w:p>
    <w:p w14:paraId="0360FF29" w14:textId="77777777" w:rsidR="00691BAA" w:rsidRDefault="000A5016" w:rsidP="00BD0775">
      <w:pPr>
        <w:pStyle w:val="BodyText"/>
        <w:spacing w:line="254" w:lineRule="auto"/>
        <w:ind w:right="447"/>
      </w:pPr>
      <w:r>
        <w:rPr>
          <w:w w:val="105"/>
        </w:rPr>
        <w:t>The following items need to be included in your “Intent to Apply” packet:</w:t>
      </w:r>
    </w:p>
    <w:p w14:paraId="3B29686A" w14:textId="77777777" w:rsidR="00691BAA" w:rsidRDefault="000A5016" w:rsidP="00C14B5E">
      <w:pPr>
        <w:pStyle w:val="ListParagraph"/>
        <w:numPr>
          <w:ilvl w:val="1"/>
          <w:numId w:val="12"/>
        </w:numPr>
        <w:spacing w:before="10" w:line="256" w:lineRule="exact"/>
        <w:ind w:left="360"/>
      </w:pPr>
      <w:r>
        <w:t>Completed Intent to Apply Form</w:t>
      </w:r>
      <w:r>
        <w:rPr>
          <w:spacing w:val="-32"/>
        </w:rPr>
        <w:t xml:space="preserve"> </w:t>
      </w:r>
      <w:r>
        <w:t>(below)</w:t>
      </w:r>
    </w:p>
    <w:p w14:paraId="3E977DE7" w14:textId="77777777" w:rsidR="00691BAA" w:rsidRDefault="00C14B5E" w:rsidP="00C14B5E">
      <w:pPr>
        <w:pStyle w:val="ListParagraph"/>
        <w:numPr>
          <w:ilvl w:val="1"/>
          <w:numId w:val="12"/>
        </w:numPr>
        <w:spacing w:before="4"/>
        <w:ind w:left="360" w:hanging="359"/>
      </w:pPr>
      <w:r>
        <w:t xml:space="preserve">Applicant Profile </w:t>
      </w:r>
      <w:r w:rsidR="000A5016">
        <w:t>(</w:t>
      </w:r>
      <w:r>
        <w:t xml:space="preserve">5 </w:t>
      </w:r>
      <w:r w:rsidR="000A5016">
        <w:t>pages</w:t>
      </w:r>
      <w:r>
        <w:t xml:space="preserve"> </w:t>
      </w:r>
      <w:r w:rsidR="000A5016">
        <w:t>maximum)</w:t>
      </w:r>
    </w:p>
    <w:p w14:paraId="54C5E720" w14:textId="77777777" w:rsidR="00BD0775" w:rsidRDefault="00BD0775">
      <w:pPr>
        <w:sectPr w:rsidR="00BD0775" w:rsidSect="007C2329">
          <w:type w:val="continuous"/>
          <w:pgSz w:w="12240" w:h="15840"/>
          <w:pgMar w:top="980" w:right="720" w:bottom="720" w:left="720" w:header="0" w:footer="1050" w:gutter="0"/>
          <w:cols w:num="2" w:space="540"/>
          <w:docGrid w:linePitch="299"/>
        </w:sectPr>
      </w:pPr>
    </w:p>
    <w:p w14:paraId="47409928" w14:textId="77777777" w:rsidR="00BD0775" w:rsidRPr="00D8661B" w:rsidRDefault="00BD0775" w:rsidP="00250DF5">
      <w:pPr>
        <w:pStyle w:val="Heading2"/>
        <w:spacing w:before="178" w:after="240"/>
        <w:ind w:left="0"/>
        <w:rPr>
          <w:rFonts w:ascii="Open Sans" w:hAnsi="Open Sans" w:cs="Open Sans"/>
          <w:sz w:val="36"/>
          <w:szCs w:val="36"/>
        </w:rPr>
      </w:pPr>
      <w:r w:rsidRPr="00D8661B">
        <w:rPr>
          <w:rFonts w:ascii="Open Sans" w:hAnsi="Open Sans" w:cs="Open Sans"/>
          <w:sz w:val="36"/>
          <w:szCs w:val="36"/>
        </w:rPr>
        <w:t>INTENT TO APPLY FORM</w:t>
      </w:r>
    </w:p>
    <w:tbl>
      <w:tblPr>
        <w:tblW w:w="1082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
        <w:gridCol w:w="2872"/>
        <w:gridCol w:w="8"/>
        <w:gridCol w:w="280"/>
        <w:gridCol w:w="8"/>
        <w:gridCol w:w="7522"/>
        <w:gridCol w:w="27"/>
        <w:gridCol w:w="63"/>
        <w:gridCol w:w="23"/>
        <w:gridCol w:w="16"/>
      </w:tblGrid>
      <w:tr w:rsidR="00E7179B" w14:paraId="74716851" w14:textId="77777777" w:rsidTr="00932F1C">
        <w:trPr>
          <w:trHeight w:hRule="exact" w:val="2129"/>
        </w:trPr>
        <w:tc>
          <w:tcPr>
            <w:tcW w:w="2880" w:type="dxa"/>
            <w:gridSpan w:val="2"/>
            <w:vAlign w:val="center"/>
          </w:tcPr>
          <w:p w14:paraId="144067E7" w14:textId="77777777" w:rsidR="00691BAA" w:rsidRDefault="000A5016" w:rsidP="003F0A00">
            <w:pPr>
              <w:pStyle w:val="TableParagraph"/>
              <w:spacing w:before="2" w:line="244" w:lineRule="auto"/>
              <w:ind w:left="103" w:right="115"/>
              <w:rPr>
                <w:i/>
                <w:sz w:val="18"/>
              </w:rPr>
            </w:pPr>
            <w:r>
              <w:rPr>
                <w:b/>
                <w:i/>
                <w:sz w:val="18"/>
              </w:rPr>
              <w:t xml:space="preserve">Item 1. - Applicant – </w:t>
            </w:r>
            <w:r>
              <w:rPr>
                <w:i/>
                <w:sz w:val="18"/>
              </w:rPr>
              <w:t xml:space="preserve">Provide the official name and mailing address of the organization applying for the Award. </w:t>
            </w:r>
          </w:p>
        </w:tc>
        <w:tc>
          <w:tcPr>
            <w:tcW w:w="288" w:type="dxa"/>
            <w:gridSpan w:val="2"/>
            <w:vAlign w:val="center"/>
          </w:tcPr>
          <w:p w14:paraId="05DED0A1" w14:textId="77777777" w:rsidR="00691BAA" w:rsidRDefault="00691BAA" w:rsidP="004F5D53"/>
        </w:tc>
        <w:tc>
          <w:tcPr>
            <w:tcW w:w="7659" w:type="dxa"/>
            <w:gridSpan w:val="6"/>
            <w:vAlign w:val="center"/>
          </w:tcPr>
          <w:p w14:paraId="4FF65D72" w14:textId="77777777" w:rsidR="00691BAA" w:rsidRDefault="000A5016" w:rsidP="00250DF5">
            <w:pPr>
              <w:pStyle w:val="TableParagraph"/>
              <w:spacing w:before="1"/>
              <w:ind w:left="60"/>
              <w:rPr>
                <w:b/>
                <w:i/>
              </w:rPr>
            </w:pPr>
            <w:r>
              <w:rPr>
                <w:b/>
                <w:i/>
              </w:rPr>
              <w:t>1.   Applicant</w:t>
            </w:r>
          </w:p>
          <w:p w14:paraId="396BB7A8" w14:textId="77777777" w:rsidR="00691BAA" w:rsidRDefault="000A5016" w:rsidP="00877BEB">
            <w:pPr>
              <w:pStyle w:val="TableParagraph"/>
              <w:tabs>
                <w:tab w:val="left" w:pos="7099"/>
              </w:tabs>
              <w:spacing w:before="66" w:line="480" w:lineRule="auto"/>
              <w:ind w:left="103" w:right="103"/>
            </w:pPr>
            <w:r>
              <w:t>Organization</w:t>
            </w:r>
            <w:r>
              <w:rPr>
                <w:spacing w:val="-25"/>
              </w:rPr>
              <w:t xml:space="preserve"> </w:t>
            </w:r>
            <w:proofErr w:type="gramStart"/>
            <w:r>
              <w:t>Name</w:t>
            </w:r>
            <w:r>
              <w:rPr>
                <w:spacing w:val="-1"/>
              </w:rPr>
              <w:t xml:space="preserve"> </w:t>
            </w:r>
            <w:r>
              <w:rPr>
                <w:w w:val="99"/>
                <w:u w:val="single"/>
              </w:rPr>
              <w:t xml:space="preserve"> </w:t>
            </w:r>
            <w:r>
              <w:rPr>
                <w:u w:val="single"/>
              </w:rPr>
              <w:tab/>
            </w:r>
            <w:proofErr w:type="gramEnd"/>
            <w:r>
              <w:t xml:space="preserve"> Address</w:t>
            </w:r>
            <w:r>
              <w:rPr>
                <w:spacing w:val="-1"/>
              </w:rPr>
              <w:t xml:space="preserve"> </w:t>
            </w:r>
            <w:r>
              <w:rPr>
                <w:w w:val="99"/>
                <w:u w:val="single"/>
              </w:rPr>
              <w:t xml:space="preserve"> </w:t>
            </w:r>
            <w:r w:rsidR="0032777F">
              <w:rPr>
                <w:u w:val="single"/>
              </w:rPr>
              <w:t xml:space="preserve">                                                                                                                 </w:t>
            </w:r>
            <w:r w:rsidR="0032777F">
              <w:t>F</w:t>
            </w:r>
            <w:r>
              <w:t>ederal</w:t>
            </w:r>
            <w:r>
              <w:rPr>
                <w:spacing w:val="-16"/>
              </w:rPr>
              <w:t xml:space="preserve"> </w:t>
            </w:r>
            <w:r>
              <w:t>Employer</w:t>
            </w:r>
            <w:r>
              <w:rPr>
                <w:spacing w:val="-16"/>
              </w:rPr>
              <w:t xml:space="preserve"> </w:t>
            </w:r>
            <w:r>
              <w:t>Identification</w:t>
            </w:r>
            <w:r>
              <w:rPr>
                <w:spacing w:val="-14"/>
              </w:rPr>
              <w:t xml:space="preserve"> </w:t>
            </w:r>
            <w:r>
              <w:t>No.</w:t>
            </w:r>
            <w:r>
              <w:rPr>
                <w:spacing w:val="-15"/>
              </w:rPr>
              <w:t xml:space="preserve"> </w:t>
            </w:r>
            <w:r>
              <w:t>(FEIN)</w:t>
            </w:r>
            <w:r>
              <w:rPr>
                <w:spacing w:val="-2"/>
              </w:rPr>
              <w:t xml:space="preserve"> </w:t>
            </w:r>
            <w:r>
              <w:rPr>
                <w:w w:val="99"/>
                <w:u w:val="single"/>
              </w:rPr>
              <w:t xml:space="preserve"> </w:t>
            </w:r>
            <w:r>
              <w:rPr>
                <w:u w:val="single"/>
              </w:rPr>
              <w:tab/>
            </w:r>
          </w:p>
        </w:tc>
      </w:tr>
      <w:tr w:rsidR="00E7179B" w14:paraId="1DE220A3" w14:textId="77777777" w:rsidTr="00932F1C">
        <w:trPr>
          <w:trHeight w:hRule="exact" w:val="3056"/>
        </w:trPr>
        <w:tc>
          <w:tcPr>
            <w:tcW w:w="2880" w:type="dxa"/>
            <w:gridSpan w:val="2"/>
            <w:vAlign w:val="center"/>
          </w:tcPr>
          <w:p w14:paraId="3DBBE5C9" w14:textId="3D1CA5F2" w:rsidR="00691BAA" w:rsidRDefault="00250DF5" w:rsidP="009F1F90">
            <w:pPr>
              <w:pStyle w:val="TableParagraph"/>
              <w:spacing w:before="2" w:line="244" w:lineRule="auto"/>
              <w:ind w:left="103" w:right="102"/>
              <w:rPr>
                <w:b/>
                <w:i/>
                <w:sz w:val="18"/>
              </w:rPr>
            </w:pPr>
            <w:r>
              <w:rPr>
                <w:b/>
                <w:i/>
                <w:sz w:val="18"/>
              </w:rPr>
              <w:t xml:space="preserve">Item 2. - Official Contact – </w:t>
            </w:r>
            <w:r>
              <w:rPr>
                <w:i/>
                <w:sz w:val="18"/>
              </w:rPr>
              <w:t xml:space="preserve">Give the name, address, and telephone number of the official with authority to provide additional information or to arrange a site visit. If this official contact point changes </w:t>
            </w:r>
            <w:proofErr w:type="gramStart"/>
            <w:r>
              <w:rPr>
                <w:i/>
                <w:sz w:val="18"/>
              </w:rPr>
              <w:t>during the course of</w:t>
            </w:r>
            <w:proofErr w:type="gramEnd"/>
            <w:r>
              <w:rPr>
                <w:i/>
                <w:sz w:val="18"/>
              </w:rPr>
              <w:t xml:space="preserve"> the application process, please inform the Award Office. Please provide a contact number for this designee during the months of </w:t>
            </w:r>
            <w:r>
              <w:rPr>
                <w:b/>
                <w:i/>
                <w:sz w:val="18"/>
              </w:rPr>
              <w:t>MARCH 20</w:t>
            </w:r>
            <w:r w:rsidR="00F225FC">
              <w:rPr>
                <w:b/>
                <w:i/>
                <w:sz w:val="18"/>
              </w:rPr>
              <w:t>20</w:t>
            </w:r>
            <w:r>
              <w:rPr>
                <w:b/>
                <w:i/>
                <w:sz w:val="18"/>
              </w:rPr>
              <w:t xml:space="preserve"> – JANUARY 202</w:t>
            </w:r>
            <w:r w:rsidR="00F225FC">
              <w:rPr>
                <w:b/>
                <w:i/>
                <w:sz w:val="18"/>
              </w:rPr>
              <w:t>1</w:t>
            </w:r>
            <w:r>
              <w:rPr>
                <w:b/>
                <w:i/>
                <w:sz w:val="18"/>
              </w:rPr>
              <w:t>.</w:t>
            </w:r>
          </w:p>
        </w:tc>
        <w:tc>
          <w:tcPr>
            <w:tcW w:w="288" w:type="dxa"/>
            <w:gridSpan w:val="2"/>
            <w:vAlign w:val="center"/>
          </w:tcPr>
          <w:p w14:paraId="6C6B1B52" w14:textId="77777777" w:rsidR="00691BAA" w:rsidRDefault="00691BAA" w:rsidP="004F5D53"/>
        </w:tc>
        <w:tc>
          <w:tcPr>
            <w:tcW w:w="7659" w:type="dxa"/>
            <w:gridSpan w:val="6"/>
            <w:vAlign w:val="center"/>
          </w:tcPr>
          <w:p w14:paraId="640407AE" w14:textId="77777777" w:rsidR="00691BAA" w:rsidRDefault="001812E5" w:rsidP="00860E9D">
            <w:pPr>
              <w:pStyle w:val="TableParagraph"/>
              <w:spacing w:before="60" w:line="480" w:lineRule="auto"/>
              <w:ind w:left="58"/>
              <w:rPr>
                <w:b/>
                <w:i/>
              </w:rPr>
            </w:pPr>
            <w:r>
              <w:rPr>
                <w:b/>
                <w:i/>
              </w:rPr>
              <w:t>2</w:t>
            </w:r>
            <w:r w:rsidR="00250DF5">
              <w:rPr>
                <w:b/>
                <w:i/>
              </w:rPr>
              <w:t xml:space="preserve">.   </w:t>
            </w:r>
            <w:r w:rsidR="000A5016">
              <w:rPr>
                <w:b/>
                <w:i/>
              </w:rPr>
              <w:t>Official Inquiry Point</w:t>
            </w:r>
          </w:p>
          <w:p w14:paraId="09A797D3" w14:textId="77777777" w:rsidR="0032777F" w:rsidRPr="0032777F" w:rsidRDefault="000A5016" w:rsidP="00877BEB">
            <w:pPr>
              <w:pStyle w:val="TableParagraph"/>
              <w:tabs>
                <w:tab w:val="left" w:pos="3523"/>
                <w:tab w:val="left" w:pos="7095"/>
              </w:tabs>
              <w:spacing w:line="480" w:lineRule="auto"/>
              <w:ind w:left="103" w:right="101"/>
            </w:pPr>
            <w:r w:rsidRPr="0032777F">
              <w:t>Name</w:t>
            </w:r>
            <w:r w:rsidRPr="0032777F">
              <w:rPr>
                <w:u w:val="single"/>
              </w:rPr>
              <w:tab/>
            </w:r>
            <w:r w:rsidRPr="0032777F">
              <w:rPr>
                <w:u w:val="single"/>
              </w:rPr>
              <w:tab/>
            </w:r>
            <w:r w:rsidRPr="0032777F">
              <w:t xml:space="preserve"> </w:t>
            </w:r>
          </w:p>
          <w:p w14:paraId="7D78258F" w14:textId="77777777" w:rsidR="0032777F" w:rsidRPr="0032777F" w:rsidRDefault="000A5016" w:rsidP="00877BEB">
            <w:pPr>
              <w:pStyle w:val="TableParagraph"/>
              <w:tabs>
                <w:tab w:val="left" w:pos="3523"/>
                <w:tab w:val="left" w:pos="7095"/>
              </w:tabs>
              <w:spacing w:line="480" w:lineRule="auto"/>
              <w:ind w:left="103" w:right="101"/>
            </w:pPr>
            <w:r w:rsidRPr="0032777F">
              <w:t>Title</w:t>
            </w:r>
            <w:r w:rsidRPr="0032777F">
              <w:rPr>
                <w:u w:val="single"/>
              </w:rPr>
              <w:tab/>
            </w:r>
            <w:r w:rsidRPr="0032777F">
              <w:rPr>
                <w:u w:val="single"/>
              </w:rPr>
              <w:tab/>
            </w:r>
            <w:r w:rsidRPr="0032777F">
              <w:t xml:space="preserve"> </w:t>
            </w:r>
          </w:p>
          <w:p w14:paraId="0545C9BA" w14:textId="77777777" w:rsidR="0032777F" w:rsidRDefault="000A5016" w:rsidP="00877BEB">
            <w:pPr>
              <w:pStyle w:val="TableParagraph"/>
              <w:tabs>
                <w:tab w:val="left" w:pos="3523"/>
                <w:tab w:val="left" w:pos="7095"/>
              </w:tabs>
              <w:spacing w:line="480" w:lineRule="auto"/>
              <w:ind w:left="103" w:right="101"/>
            </w:pPr>
            <w:r w:rsidRPr="0032777F">
              <w:t>Mailing</w:t>
            </w:r>
            <w:r w:rsidRPr="0032777F">
              <w:rPr>
                <w:spacing w:val="-16"/>
              </w:rPr>
              <w:t xml:space="preserve"> </w:t>
            </w:r>
            <w:proofErr w:type="gramStart"/>
            <w:r w:rsidRPr="0032777F">
              <w:t>Address</w:t>
            </w:r>
            <w:r w:rsidRPr="0032777F">
              <w:rPr>
                <w:spacing w:val="-2"/>
              </w:rPr>
              <w:t xml:space="preserve"> </w:t>
            </w:r>
            <w:r w:rsidRPr="0032777F">
              <w:rPr>
                <w:w w:val="99"/>
                <w:u w:val="single"/>
              </w:rPr>
              <w:t xml:space="preserve"> </w:t>
            </w:r>
            <w:r w:rsidRPr="0032777F">
              <w:rPr>
                <w:u w:val="single"/>
              </w:rPr>
              <w:tab/>
            </w:r>
            <w:proofErr w:type="gramEnd"/>
            <w:r w:rsidRPr="0032777F">
              <w:rPr>
                <w:u w:val="single"/>
              </w:rPr>
              <w:tab/>
            </w:r>
            <w:r w:rsidRPr="0032777F">
              <w:rPr>
                <w:w w:val="10"/>
                <w:u w:val="single"/>
              </w:rPr>
              <w:t xml:space="preserve"> </w:t>
            </w:r>
            <w:r w:rsidRPr="0032777F">
              <w:t xml:space="preserve"> Overnight</w:t>
            </w:r>
            <w:r w:rsidRPr="0032777F">
              <w:rPr>
                <w:spacing w:val="-14"/>
              </w:rPr>
              <w:t xml:space="preserve"> </w:t>
            </w:r>
            <w:r w:rsidRPr="0032777F">
              <w:t>Mailing</w:t>
            </w:r>
            <w:r w:rsidRPr="0032777F">
              <w:rPr>
                <w:spacing w:val="-14"/>
              </w:rPr>
              <w:t xml:space="preserve"> </w:t>
            </w:r>
            <w:r w:rsidRPr="0032777F">
              <w:t>Address</w:t>
            </w:r>
            <w:r w:rsidRPr="0032777F">
              <w:rPr>
                <w:spacing w:val="-2"/>
              </w:rPr>
              <w:t xml:space="preserve"> </w:t>
            </w:r>
            <w:r w:rsidRPr="0032777F">
              <w:rPr>
                <w:w w:val="99"/>
                <w:u w:val="single"/>
              </w:rPr>
              <w:t xml:space="preserve"> </w:t>
            </w:r>
            <w:r w:rsidRPr="0032777F">
              <w:rPr>
                <w:u w:val="single"/>
              </w:rPr>
              <w:tab/>
            </w:r>
            <w:r w:rsidRPr="0032777F">
              <w:rPr>
                <w:u w:val="single"/>
              </w:rPr>
              <w:tab/>
            </w:r>
            <w:r w:rsidRPr="0032777F">
              <w:rPr>
                <w:w w:val="10"/>
                <w:u w:val="single"/>
              </w:rPr>
              <w:t xml:space="preserve"> </w:t>
            </w:r>
            <w:r w:rsidRPr="0032777F">
              <w:t xml:space="preserve"> Telephone</w:t>
            </w:r>
            <w:r w:rsidRPr="0032777F">
              <w:rPr>
                <w:spacing w:val="-2"/>
              </w:rPr>
              <w:t xml:space="preserve"> </w:t>
            </w:r>
            <w:r w:rsidRPr="0032777F">
              <w:t>No.</w:t>
            </w:r>
            <w:r w:rsidRPr="0032777F">
              <w:rPr>
                <w:u w:val="single"/>
              </w:rPr>
              <w:tab/>
            </w:r>
            <w:r w:rsidR="00877BEB">
              <w:rPr>
                <w:u w:val="single"/>
              </w:rPr>
              <w:t xml:space="preserve">       </w:t>
            </w:r>
            <w:r w:rsidR="00877BEB">
              <w:t xml:space="preserve"> </w:t>
            </w:r>
            <w:r w:rsidRPr="0032777F">
              <w:t xml:space="preserve">Fax No. </w:t>
            </w:r>
            <w:r w:rsidRPr="0032777F">
              <w:rPr>
                <w:w w:val="99"/>
                <w:u w:val="single"/>
              </w:rPr>
              <w:t xml:space="preserve"> </w:t>
            </w:r>
            <w:r w:rsidRPr="0032777F">
              <w:rPr>
                <w:u w:val="single"/>
              </w:rPr>
              <w:tab/>
            </w:r>
            <w:r w:rsidRPr="0032777F">
              <w:t xml:space="preserve"> </w:t>
            </w:r>
          </w:p>
          <w:p w14:paraId="615891E6" w14:textId="77777777" w:rsidR="00691BAA" w:rsidRDefault="000A5016" w:rsidP="00877BEB">
            <w:pPr>
              <w:pStyle w:val="TableParagraph"/>
              <w:tabs>
                <w:tab w:val="left" w:pos="3523"/>
                <w:tab w:val="left" w:pos="7095"/>
              </w:tabs>
              <w:spacing w:line="480" w:lineRule="auto"/>
              <w:ind w:left="103" w:right="101"/>
            </w:pPr>
            <w:r w:rsidRPr="0032777F">
              <w:t>E-mail</w:t>
            </w:r>
            <w:r w:rsidRPr="0032777F">
              <w:rPr>
                <w:spacing w:val="-22"/>
              </w:rPr>
              <w:t xml:space="preserve"> </w:t>
            </w:r>
            <w:r w:rsidRPr="0032777F">
              <w:t>Address:</w:t>
            </w:r>
            <w:r w:rsidRPr="0032777F">
              <w:rPr>
                <w:spacing w:val="-1"/>
              </w:rPr>
              <w:t xml:space="preserve"> </w:t>
            </w:r>
            <w:r w:rsidRPr="0032777F">
              <w:rPr>
                <w:w w:val="99"/>
                <w:u w:val="single"/>
              </w:rPr>
              <w:t xml:space="preserve"> </w:t>
            </w:r>
            <w:r w:rsidRPr="0032777F">
              <w:rPr>
                <w:u w:val="single"/>
              </w:rPr>
              <w:tab/>
            </w:r>
            <w:r w:rsidRPr="0032777F">
              <w:rPr>
                <w:u w:val="single"/>
              </w:rPr>
              <w:tab/>
            </w:r>
          </w:p>
        </w:tc>
      </w:tr>
      <w:tr w:rsidR="00E7179B" w14:paraId="4A9A14C0" w14:textId="77777777" w:rsidTr="00932F1C">
        <w:trPr>
          <w:trHeight w:hRule="exact" w:val="1008"/>
        </w:trPr>
        <w:tc>
          <w:tcPr>
            <w:tcW w:w="2880" w:type="dxa"/>
            <w:gridSpan w:val="2"/>
            <w:vAlign w:val="center"/>
          </w:tcPr>
          <w:p w14:paraId="070ADF44" w14:textId="77777777" w:rsidR="00691BAA" w:rsidRDefault="000A5016" w:rsidP="001812E5">
            <w:pPr>
              <w:pStyle w:val="TableParagraph"/>
              <w:spacing w:line="244" w:lineRule="auto"/>
              <w:ind w:left="103" w:right="202"/>
              <w:rPr>
                <w:i/>
                <w:sz w:val="18"/>
              </w:rPr>
            </w:pPr>
            <w:r w:rsidRPr="00A957EB">
              <w:rPr>
                <w:b/>
                <w:i/>
                <w:sz w:val="18"/>
              </w:rPr>
              <w:t xml:space="preserve">Item </w:t>
            </w:r>
            <w:r w:rsidR="001812E5" w:rsidRPr="00A957EB">
              <w:rPr>
                <w:b/>
                <w:i/>
                <w:sz w:val="18"/>
              </w:rPr>
              <w:t>3</w:t>
            </w:r>
            <w:r w:rsidRPr="00A957EB">
              <w:rPr>
                <w:b/>
                <w:i/>
                <w:sz w:val="18"/>
              </w:rPr>
              <w:t xml:space="preserve"> – Criteria Information</w:t>
            </w:r>
            <w:r>
              <w:rPr>
                <w:i/>
                <w:sz w:val="18"/>
              </w:rPr>
              <w:t xml:space="preserve"> – Indicate which criteria you will be using to complete the application.</w:t>
            </w:r>
          </w:p>
        </w:tc>
        <w:tc>
          <w:tcPr>
            <w:tcW w:w="288" w:type="dxa"/>
            <w:gridSpan w:val="2"/>
            <w:vAlign w:val="center"/>
          </w:tcPr>
          <w:p w14:paraId="4723E335" w14:textId="77777777" w:rsidR="00691BAA" w:rsidRDefault="00691BAA" w:rsidP="004F5D53"/>
        </w:tc>
        <w:tc>
          <w:tcPr>
            <w:tcW w:w="7659" w:type="dxa"/>
            <w:gridSpan w:val="6"/>
            <w:vAlign w:val="center"/>
          </w:tcPr>
          <w:p w14:paraId="46D0483D" w14:textId="77777777" w:rsidR="00691BAA" w:rsidRDefault="001812E5" w:rsidP="00250DF5">
            <w:pPr>
              <w:pStyle w:val="TableParagraph"/>
              <w:numPr>
                <w:ilvl w:val="1"/>
                <w:numId w:val="15"/>
              </w:numPr>
              <w:tabs>
                <w:tab w:val="left" w:pos="464"/>
              </w:tabs>
              <w:spacing w:before="1"/>
              <w:ind w:left="60"/>
              <w:rPr>
                <w:b/>
                <w:i/>
              </w:rPr>
            </w:pPr>
            <w:r>
              <w:rPr>
                <w:b/>
                <w:i/>
              </w:rPr>
              <w:t xml:space="preserve">3.   </w:t>
            </w:r>
            <w:r w:rsidR="000A5016">
              <w:rPr>
                <w:b/>
                <w:i/>
              </w:rPr>
              <w:t>Check</w:t>
            </w:r>
            <w:r w:rsidR="000A5016">
              <w:rPr>
                <w:b/>
                <w:i/>
                <w:spacing w:val="-5"/>
              </w:rPr>
              <w:t xml:space="preserve"> </w:t>
            </w:r>
            <w:r w:rsidR="000A5016">
              <w:rPr>
                <w:b/>
                <w:i/>
              </w:rPr>
              <w:t>the</w:t>
            </w:r>
            <w:r w:rsidR="000A5016">
              <w:rPr>
                <w:b/>
                <w:i/>
                <w:spacing w:val="-7"/>
              </w:rPr>
              <w:t xml:space="preserve"> </w:t>
            </w:r>
            <w:r w:rsidR="000A5016">
              <w:rPr>
                <w:b/>
                <w:i/>
              </w:rPr>
              <w:t>Criteria</w:t>
            </w:r>
            <w:r w:rsidR="000A5016">
              <w:rPr>
                <w:b/>
                <w:i/>
                <w:spacing w:val="-5"/>
              </w:rPr>
              <w:t xml:space="preserve"> </w:t>
            </w:r>
            <w:r w:rsidR="000A5016">
              <w:rPr>
                <w:b/>
                <w:i/>
              </w:rPr>
              <w:t>booklet</w:t>
            </w:r>
            <w:r w:rsidR="000A5016">
              <w:rPr>
                <w:b/>
                <w:i/>
                <w:spacing w:val="-7"/>
              </w:rPr>
              <w:t xml:space="preserve"> </w:t>
            </w:r>
            <w:r w:rsidR="000A5016">
              <w:rPr>
                <w:b/>
                <w:i/>
              </w:rPr>
              <w:t>you</w:t>
            </w:r>
            <w:r w:rsidR="000A5016">
              <w:rPr>
                <w:b/>
                <w:i/>
                <w:spacing w:val="-5"/>
              </w:rPr>
              <w:t xml:space="preserve"> </w:t>
            </w:r>
            <w:r w:rsidR="000A5016">
              <w:rPr>
                <w:b/>
                <w:i/>
              </w:rPr>
              <w:t>are</w:t>
            </w:r>
            <w:r w:rsidR="000A5016">
              <w:rPr>
                <w:b/>
                <w:i/>
                <w:spacing w:val="-7"/>
              </w:rPr>
              <w:t xml:space="preserve"> </w:t>
            </w:r>
            <w:r w:rsidR="000A5016">
              <w:rPr>
                <w:b/>
                <w:i/>
              </w:rPr>
              <w:t>using</w:t>
            </w:r>
            <w:r w:rsidR="000A5016">
              <w:rPr>
                <w:b/>
                <w:i/>
                <w:spacing w:val="-5"/>
              </w:rPr>
              <w:t xml:space="preserve"> </w:t>
            </w:r>
            <w:r w:rsidR="000A5016">
              <w:rPr>
                <w:b/>
                <w:i/>
              </w:rPr>
              <w:t>(check</w:t>
            </w:r>
            <w:r w:rsidR="000A5016">
              <w:rPr>
                <w:b/>
                <w:i/>
                <w:spacing w:val="-5"/>
              </w:rPr>
              <w:t xml:space="preserve"> </w:t>
            </w:r>
            <w:r w:rsidR="000A5016">
              <w:rPr>
                <w:b/>
                <w:i/>
              </w:rPr>
              <w:t>one):</w:t>
            </w:r>
          </w:p>
          <w:p w14:paraId="3F7019C9" w14:textId="77777777" w:rsidR="00691BAA" w:rsidRDefault="00B53EDB" w:rsidP="00B53EDB">
            <w:pPr>
              <w:pStyle w:val="TableParagraph"/>
              <w:tabs>
                <w:tab w:val="left" w:pos="875"/>
                <w:tab w:val="left" w:pos="876"/>
                <w:tab w:val="left" w:pos="1903"/>
                <w:tab w:val="left" w:pos="2315"/>
                <w:tab w:val="left" w:pos="3588"/>
                <w:tab w:val="left" w:pos="4000"/>
              </w:tabs>
              <w:spacing w:before="71"/>
              <w:ind w:left="463"/>
            </w:pPr>
            <w:r w:rsidRPr="00B53EDB">
              <w:rPr>
                <w:sz w:val="36"/>
              </w:rPr>
              <w:t>□</w:t>
            </w:r>
            <w:r>
              <w:rPr>
                <w:sz w:val="36"/>
              </w:rPr>
              <w:t xml:space="preserve"> </w:t>
            </w:r>
            <w:r w:rsidR="000A5016">
              <w:t>Business</w:t>
            </w:r>
            <w:r w:rsidR="009F1F90">
              <w:t xml:space="preserve">/Government/Non-Profit </w:t>
            </w:r>
            <w:r w:rsidR="000A5016">
              <w:tab/>
            </w:r>
            <w:r w:rsidR="00877BEB">
              <w:t xml:space="preserve">   </w:t>
            </w:r>
            <w:r w:rsidR="00CF3188">
              <w:t xml:space="preserve">      </w:t>
            </w:r>
            <w:r w:rsidRPr="00B53EDB">
              <w:rPr>
                <w:sz w:val="36"/>
              </w:rPr>
              <w:t>□</w:t>
            </w:r>
            <w:r>
              <w:rPr>
                <w:sz w:val="36"/>
              </w:rPr>
              <w:t xml:space="preserve"> </w:t>
            </w:r>
            <w:r w:rsidR="000A5016">
              <w:t>Education</w:t>
            </w:r>
            <w:r w:rsidR="000A5016">
              <w:tab/>
            </w:r>
            <w:r w:rsidR="00CF3188">
              <w:t xml:space="preserve">        </w:t>
            </w:r>
            <w:r w:rsidRPr="00B53EDB">
              <w:rPr>
                <w:sz w:val="36"/>
              </w:rPr>
              <w:t>□</w:t>
            </w:r>
            <w:r>
              <w:rPr>
                <w:sz w:val="36"/>
              </w:rPr>
              <w:t xml:space="preserve"> </w:t>
            </w:r>
            <w:r w:rsidR="000A5016">
              <w:t>Health</w:t>
            </w:r>
            <w:r w:rsidR="000A5016">
              <w:rPr>
                <w:spacing w:val="-13"/>
              </w:rPr>
              <w:t xml:space="preserve"> </w:t>
            </w:r>
            <w:r w:rsidR="000A5016">
              <w:t>Care</w:t>
            </w:r>
          </w:p>
        </w:tc>
      </w:tr>
      <w:tr w:rsidR="00E7179B" w14:paraId="267C5961" w14:textId="77777777" w:rsidTr="00932F1C">
        <w:trPr>
          <w:trHeight w:val="1296"/>
        </w:trPr>
        <w:tc>
          <w:tcPr>
            <w:tcW w:w="2880" w:type="dxa"/>
            <w:gridSpan w:val="2"/>
          </w:tcPr>
          <w:p w14:paraId="141AF6B3" w14:textId="77777777" w:rsidR="00691BAA" w:rsidRDefault="00691BAA">
            <w:pPr>
              <w:pStyle w:val="TableParagraph"/>
              <w:spacing w:before="1"/>
              <w:ind w:left="0"/>
              <w:rPr>
                <w:sz w:val="23"/>
              </w:rPr>
            </w:pPr>
          </w:p>
          <w:p w14:paraId="6976E88C" w14:textId="77777777" w:rsidR="00691BAA" w:rsidRDefault="000A5016" w:rsidP="001812E5">
            <w:pPr>
              <w:pStyle w:val="TableParagraph"/>
              <w:spacing w:before="1" w:line="244" w:lineRule="auto"/>
              <w:ind w:left="103" w:right="202"/>
              <w:rPr>
                <w:i/>
                <w:sz w:val="18"/>
              </w:rPr>
            </w:pPr>
            <w:r>
              <w:rPr>
                <w:b/>
                <w:i/>
                <w:sz w:val="18"/>
              </w:rPr>
              <w:t xml:space="preserve">Item </w:t>
            </w:r>
            <w:r w:rsidR="001812E5">
              <w:rPr>
                <w:b/>
                <w:i/>
                <w:sz w:val="18"/>
              </w:rPr>
              <w:t>4</w:t>
            </w:r>
            <w:r>
              <w:rPr>
                <w:b/>
                <w:i/>
                <w:sz w:val="18"/>
              </w:rPr>
              <w:t xml:space="preserve">. - Award Category – </w:t>
            </w:r>
            <w:r>
              <w:rPr>
                <w:i/>
                <w:sz w:val="18"/>
              </w:rPr>
              <w:t>Select the appropriate award category based on the Applicant’s size and the sector in which it operates.</w:t>
            </w:r>
          </w:p>
        </w:tc>
        <w:tc>
          <w:tcPr>
            <w:tcW w:w="288" w:type="dxa"/>
            <w:gridSpan w:val="2"/>
          </w:tcPr>
          <w:p w14:paraId="11C4338E" w14:textId="77777777" w:rsidR="00691BAA" w:rsidRDefault="00691BAA"/>
        </w:tc>
        <w:tc>
          <w:tcPr>
            <w:tcW w:w="7659" w:type="dxa"/>
            <w:gridSpan w:val="6"/>
            <w:vAlign w:val="center"/>
          </w:tcPr>
          <w:p w14:paraId="2EFA8942" w14:textId="77777777" w:rsidR="00691BAA" w:rsidRDefault="001812E5" w:rsidP="00860E9D">
            <w:pPr>
              <w:pStyle w:val="TableParagraph"/>
              <w:numPr>
                <w:ilvl w:val="0"/>
                <w:numId w:val="10"/>
              </w:numPr>
              <w:tabs>
                <w:tab w:val="left" w:pos="464"/>
              </w:tabs>
              <w:spacing w:before="60" w:line="276" w:lineRule="auto"/>
              <w:ind w:left="57" w:hanging="302"/>
              <w:rPr>
                <w:b/>
                <w:i/>
              </w:rPr>
            </w:pPr>
            <w:r>
              <w:rPr>
                <w:b/>
                <w:i/>
              </w:rPr>
              <w:t xml:space="preserve">4.   </w:t>
            </w:r>
            <w:r w:rsidR="000A5016">
              <w:rPr>
                <w:b/>
                <w:i/>
              </w:rPr>
              <w:t>a.   Award Category (check</w:t>
            </w:r>
            <w:r w:rsidR="000A5016">
              <w:rPr>
                <w:b/>
                <w:i/>
                <w:spacing w:val="-13"/>
              </w:rPr>
              <w:t xml:space="preserve"> </w:t>
            </w:r>
            <w:r w:rsidR="000A5016">
              <w:rPr>
                <w:b/>
                <w:i/>
              </w:rPr>
              <w:t>one):</w:t>
            </w:r>
          </w:p>
          <w:p w14:paraId="5C706511" w14:textId="77777777" w:rsidR="00691BAA" w:rsidRDefault="00B53EDB" w:rsidP="00B53EDB">
            <w:pPr>
              <w:pStyle w:val="TableParagraph"/>
              <w:tabs>
                <w:tab w:val="left" w:pos="802"/>
                <w:tab w:val="left" w:pos="2601"/>
                <w:tab w:val="left" w:pos="4783"/>
              </w:tabs>
              <w:spacing w:before="62" w:line="276" w:lineRule="auto"/>
              <w:ind w:left="780"/>
            </w:pPr>
            <w:r w:rsidRPr="00B53EDB">
              <w:rPr>
                <w:sz w:val="36"/>
              </w:rPr>
              <w:t>□</w:t>
            </w:r>
            <w:r>
              <w:rPr>
                <w:sz w:val="36"/>
              </w:rPr>
              <w:t xml:space="preserve"> </w:t>
            </w:r>
            <w:r w:rsidR="000341C6">
              <w:t>Business</w:t>
            </w:r>
            <w:r w:rsidR="000A5016">
              <w:tab/>
            </w:r>
            <w:r w:rsidRPr="00B53EDB">
              <w:rPr>
                <w:sz w:val="36"/>
              </w:rPr>
              <w:t>□</w:t>
            </w:r>
            <w:r>
              <w:rPr>
                <w:sz w:val="36"/>
              </w:rPr>
              <w:t xml:space="preserve"> </w:t>
            </w:r>
            <w:r w:rsidR="000A5016">
              <w:t>Service</w:t>
            </w:r>
            <w:r w:rsidR="000A5016">
              <w:tab/>
            </w:r>
            <w:r w:rsidRPr="00B53EDB">
              <w:rPr>
                <w:sz w:val="36"/>
              </w:rPr>
              <w:t>□</w:t>
            </w:r>
            <w:r>
              <w:rPr>
                <w:sz w:val="36"/>
              </w:rPr>
              <w:t xml:space="preserve"> </w:t>
            </w:r>
            <w:r w:rsidR="000A5016">
              <w:t>Health</w:t>
            </w:r>
            <w:r w:rsidR="000A5016">
              <w:rPr>
                <w:spacing w:val="6"/>
              </w:rPr>
              <w:t xml:space="preserve"> </w:t>
            </w:r>
            <w:r w:rsidR="000A5016">
              <w:t>Care</w:t>
            </w:r>
          </w:p>
          <w:p w14:paraId="5EE230F0" w14:textId="77777777" w:rsidR="00691BAA" w:rsidRDefault="00B53EDB" w:rsidP="00B53EDB">
            <w:pPr>
              <w:pStyle w:val="TableParagraph"/>
              <w:tabs>
                <w:tab w:val="left" w:pos="802"/>
                <w:tab w:val="left" w:pos="2601"/>
                <w:tab w:val="left" w:pos="4814"/>
              </w:tabs>
              <w:spacing w:before="77" w:line="276" w:lineRule="auto"/>
              <w:ind w:left="780"/>
            </w:pPr>
            <w:r w:rsidRPr="00B53EDB">
              <w:rPr>
                <w:sz w:val="36"/>
              </w:rPr>
              <w:t>□</w:t>
            </w:r>
            <w:r>
              <w:rPr>
                <w:sz w:val="36"/>
              </w:rPr>
              <w:t xml:space="preserve"> </w:t>
            </w:r>
            <w:r w:rsidR="000A5016">
              <w:t>Education</w:t>
            </w:r>
            <w:r w:rsidR="000A5016">
              <w:tab/>
            </w:r>
            <w:r w:rsidRPr="00B53EDB">
              <w:rPr>
                <w:sz w:val="36"/>
              </w:rPr>
              <w:t>□</w:t>
            </w:r>
            <w:r>
              <w:rPr>
                <w:sz w:val="36"/>
              </w:rPr>
              <w:t xml:space="preserve"> </w:t>
            </w:r>
            <w:r w:rsidR="000A5016">
              <w:t>Nonprofit</w:t>
            </w:r>
            <w:r w:rsidR="000A5016">
              <w:tab/>
            </w:r>
            <w:r w:rsidRPr="00B53EDB">
              <w:rPr>
                <w:sz w:val="36"/>
              </w:rPr>
              <w:t>□</w:t>
            </w:r>
            <w:r>
              <w:rPr>
                <w:sz w:val="36"/>
              </w:rPr>
              <w:t xml:space="preserve"> </w:t>
            </w:r>
            <w:r w:rsidR="000A5016">
              <w:t>Government</w:t>
            </w:r>
          </w:p>
        </w:tc>
      </w:tr>
      <w:tr w:rsidR="00E7179B" w14:paraId="620D25A3" w14:textId="77777777" w:rsidTr="00932F1C">
        <w:trPr>
          <w:trHeight w:val="2016"/>
        </w:trPr>
        <w:tc>
          <w:tcPr>
            <w:tcW w:w="2880" w:type="dxa"/>
            <w:gridSpan w:val="2"/>
            <w:tcBorders>
              <w:bottom w:val="single" w:sz="4" w:space="0" w:color="auto"/>
            </w:tcBorders>
            <w:vAlign w:val="center"/>
          </w:tcPr>
          <w:p w14:paraId="0B7DB130" w14:textId="77777777" w:rsidR="00691BAA" w:rsidRDefault="000A5016" w:rsidP="009F1F90">
            <w:pPr>
              <w:pStyle w:val="TableParagraph"/>
              <w:spacing w:line="244" w:lineRule="auto"/>
              <w:ind w:left="103" w:right="115"/>
              <w:rPr>
                <w:i/>
                <w:sz w:val="18"/>
              </w:rPr>
            </w:pPr>
            <w:r>
              <w:rPr>
                <w:i/>
                <w:sz w:val="18"/>
              </w:rPr>
              <w:lastRenderedPageBreak/>
              <w:t>If the Applicant is an educational institution, also indicate the category that best describes the institution.</w:t>
            </w:r>
          </w:p>
        </w:tc>
        <w:tc>
          <w:tcPr>
            <w:tcW w:w="288" w:type="dxa"/>
            <w:gridSpan w:val="2"/>
            <w:tcBorders>
              <w:bottom w:val="single" w:sz="4" w:space="0" w:color="auto"/>
            </w:tcBorders>
          </w:tcPr>
          <w:p w14:paraId="700334D5" w14:textId="77777777" w:rsidR="00691BAA" w:rsidRDefault="00691BAA"/>
        </w:tc>
        <w:tc>
          <w:tcPr>
            <w:tcW w:w="7659" w:type="dxa"/>
            <w:gridSpan w:val="6"/>
            <w:tcBorders>
              <w:bottom w:val="single" w:sz="4" w:space="0" w:color="auto"/>
            </w:tcBorders>
            <w:vAlign w:val="center"/>
          </w:tcPr>
          <w:p w14:paraId="460ECAA3" w14:textId="77777777" w:rsidR="00691BAA" w:rsidRDefault="000A5016" w:rsidP="00860E9D">
            <w:pPr>
              <w:pStyle w:val="TableParagraph"/>
              <w:spacing w:before="60" w:line="360" w:lineRule="auto"/>
              <w:ind w:left="490"/>
              <w:rPr>
                <w:b/>
                <w:i/>
              </w:rPr>
            </w:pPr>
            <w:r>
              <w:rPr>
                <w:b/>
                <w:i/>
              </w:rPr>
              <w:t>b.  For Educational Institutions only, Type of Applicant</w:t>
            </w:r>
          </w:p>
          <w:p w14:paraId="4080A169" w14:textId="77777777" w:rsidR="00691BAA" w:rsidRDefault="00B53EDB" w:rsidP="001C0C36">
            <w:pPr>
              <w:pStyle w:val="TableParagraph"/>
              <w:tabs>
                <w:tab w:val="left" w:pos="802"/>
                <w:tab w:val="left" w:pos="3660"/>
                <w:tab w:val="left" w:pos="6180"/>
              </w:tabs>
              <w:ind w:left="780"/>
            </w:pPr>
            <w:r w:rsidRPr="00B53EDB">
              <w:rPr>
                <w:sz w:val="36"/>
              </w:rPr>
              <w:t>□</w:t>
            </w:r>
            <w:r>
              <w:rPr>
                <w:sz w:val="36"/>
              </w:rPr>
              <w:t xml:space="preserve"> </w:t>
            </w:r>
            <w:r w:rsidR="000A5016">
              <w:t>K-12</w:t>
            </w:r>
            <w:r w:rsidR="000A5016">
              <w:rPr>
                <w:spacing w:val="-5"/>
              </w:rPr>
              <w:t xml:space="preserve"> </w:t>
            </w:r>
            <w:r w:rsidR="000A5016">
              <w:t>School</w:t>
            </w:r>
            <w:r w:rsidR="000A5016">
              <w:rPr>
                <w:spacing w:val="-6"/>
              </w:rPr>
              <w:t xml:space="preserve"> </w:t>
            </w:r>
            <w:r w:rsidR="000A5016">
              <w:t>District</w:t>
            </w:r>
            <w:r w:rsidR="000A5016">
              <w:tab/>
            </w:r>
            <w:r w:rsidRPr="00B53EDB">
              <w:rPr>
                <w:sz w:val="36"/>
              </w:rPr>
              <w:t>□</w:t>
            </w:r>
            <w:r>
              <w:rPr>
                <w:sz w:val="36"/>
              </w:rPr>
              <w:t xml:space="preserve"> </w:t>
            </w:r>
            <w:r w:rsidR="000A5016">
              <w:t>Elementary</w:t>
            </w:r>
            <w:r w:rsidR="000A5016">
              <w:rPr>
                <w:spacing w:val="-10"/>
              </w:rPr>
              <w:t xml:space="preserve"> </w:t>
            </w:r>
            <w:r w:rsidR="000A5016">
              <w:t>School</w:t>
            </w:r>
            <w:r w:rsidR="000A5016">
              <w:tab/>
            </w:r>
            <w:r w:rsidRPr="00B53EDB">
              <w:rPr>
                <w:sz w:val="36"/>
              </w:rPr>
              <w:t>□</w:t>
            </w:r>
            <w:r>
              <w:rPr>
                <w:sz w:val="36"/>
              </w:rPr>
              <w:t xml:space="preserve"> </w:t>
            </w:r>
            <w:r w:rsidR="000A5016">
              <w:t>High</w:t>
            </w:r>
            <w:r w:rsidR="000A5016">
              <w:rPr>
                <w:spacing w:val="25"/>
              </w:rPr>
              <w:t xml:space="preserve"> </w:t>
            </w:r>
            <w:r w:rsidR="000A5016">
              <w:t>School</w:t>
            </w:r>
          </w:p>
          <w:p w14:paraId="21BD1CF4" w14:textId="77777777" w:rsidR="00691BAA" w:rsidRDefault="00B53EDB" w:rsidP="001C0C36">
            <w:pPr>
              <w:pStyle w:val="TableParagraph"/>
              <w:tabs>
                <w:tab w:val="left" w:pos="510"/>
                <w:tab w:val="left" w:pos="3660"/>
                <w:tab w:val="left" w:pos="6180"/>
              </w:tabs>
              <w:spacing w:before="78"/>
              <w:ind w:left="780"/>
            </w:pPr>
            <w:r w:rsidRPr="00B53EDB">
              <w:rPr>
                <w:sz w:val="36"/>
              </w:rPr>
              <w:t>□</w:t>
            </w:r>
            <w:r>
              <w:rPr>
                <w:sz w:val="36"/>
              </w:rPr>
              <w:t xml:space="preserve"> </w:t>
            </w:r>
            <w:r>
              <w:t xml:space="preserve">Middle School/Jr. High         </w:t>
            </w:r>
            <w:proofErr w:type="gramStart"/>
            <w:r w:rsidRPr="00B53EDB">
              <w:rPr>
                <w:sz w:val="36"/>
              </w:rPr>
              <w:t>□</w:t>
            </w:r>
            <w:r>
              <w:rPr>
                <w:sz w:val="36"/>
              </w:rPr>
              <w:t xml:space="preserve"> </w:t>
            </w:r>
            <w:r w:rsidR="00FD0ABD">
              <w:t xml:space="preserve"> </w:t>
            </w:r>
            <w:r w:rsidR="000A5016">
              <w:t>Private</w:t>
            </w:r>
            <w:proofErr w:type="gramEnd"/>
            <w:r w:rsidR="000A5016">
              <w:rPr>
                <w:spacing w:val="-6"/>
              </w:rPr>
              <w:t xml:space="preserve"> </w:t>
            </w:r>
            <w:r w:rsidR="000A5016">
              <w:t>K-12</w:t>
            </w:r>
            <w:r w:rsidR="000A5016">
              <w:tab/>
            </w:r>
            <w:r w:rsidRPr="00B53EDB">
              <w:rPr>
                <w:sz w:val="36"/>
              </w:rPr>
              <w:t>□</w:t>
            </w:r>
            <w:r>
              <w:rPr>
                <w:sz w:val="36"/>
              </w:rPr>
              <w:t xml:space="preserve"> </w:t>
            </w:r>
            <w:r w:rsidR="000A5016">
              <w:t>University</w:t>
            </w:r>
          </w:p>
          <w:p w14:paraId="6F0C6E04" w14:textId="77777777" w:rsidR="00691BAA" w:rsidRDefault="00B53EDB" w:rsidP="001C0C36">
            <w:pPr>
              <w:pStyle w:val="TableParagraph"/>
              <w:tabs>
                <w:tab w:val="left" w:pos="802"/>
                <w:tab w:val="left" w:pos="3660"/>
                <w:tab w:val="left" w:pos="6180"/>
              </w:tabs>
              <w:spacing w:before="78"/>
              <w:ind w:left="780"/>
            </w:pPr>
            <w:r w:rsidRPr="00B53EDB">
              <w:rPr>
                <w:sz w:val="36"/>
              </w:rPr>
              <w:t>□</w:t>
            </w:r>
            <w:r>
              <w:rPr>
                <w:sz w:val="36"/>
              </w:rPr>
              <w:t xml:space="preserve"> </w:t>
            </w:r>
            <w:r w:rsidR="000A5016">
              <w:t>Community</w:t>
            </w:r>
            <w:r w:rsidR="000A5016">
              <w:rPr>
                <w:spacing w:val="-12"/>
              </w:rPr>
              <w:t xml:space="preserve"> </w:t>
            </w:r>
            <w:r w:rsidR="000A5016">
              <w:t>College</w:t>
            </w:r>
            <w:r w:rsidR="000A5016">
              <w:tab/>
            </w:r>
            <w:r w:rsidRPr="00B53EDB">
              <w:rPr>
                <w:sz w:val="36"/>
              </w:rPr>
              <w:t>□</w:t>
            </w:r>
            <w:r>
              <w:rPr>
                <w:sz w:val="36"/>
              </w:rPr>
              <w:t xml:space="preserve"> </w:t>
            </w:r>
            <w:r w:rsidR="000A5016">
              <w:t>Technical</w:t>
            </w:r>
            <w:r w:rsidR="000A5016">
              <w:rPr>
                <w:spacing w:val="-4"/>
              </w:rPr>
              <w:t xml:space="preserve"> </w:t>
            </w:r>
            <w:r w:rsidR="000A5016">
              <w:t>School</w:t>
            </w:r>
            <w:r w:rsidR="000A5016">
              <w:tab/>
            </w:r>
            <w:r w:rsidRPr="00B53EDB">
              <w:rPr>
                <w:sz w:val="36"/>
              </w:rPr>
              <w:t>□</w:t>
            </w:r>
            <w:r>
              <w:rPr>
                <w:sz w:val="36"/>
              </w:rPr>
              <w:t xml:space="preserve"> </w:t>
            </w:r>
            <w:r w:rsidR="000A5016">
              <w:t>Pre-School</w:t>
            </w:r>
          </w:p>
          <w:p w14:paraId="4AE58431" w14:textId="77777777" w:rsidR="00691BAA" w:rsidRDefault="00B53EDB" w:rsidP="00B53EDB">
            <w:pPr>
              <w:pStyle w:val="TableParagraph"/>
              <w:tabs>
                <w:tab w:val="left" w:pos="802"/>
                <w:tab w:val="left" w:pos="3660"/>
                <w:tab w:val="left" w:pos="6180"/>
              </w:tabs>
              <w:spacing w:before="78" w:line="276" w:lineRule="auto"/>
              <w:ind w:left="780"/>
            </w:pPr>
            <w:r w:rsidRPr="00B53EDB">
              <w:rPr>
                <w:sz w:val="36"/>
              </w:rPr>
              <w:t>□</w:t>
            </w:r>
            <w:r>
              <w:rPr>
                <w:sz w:val="36"/>
              </w:rPr>
              <w:t xml:space="preserve"> </w:t>
            </w:r>
            <w:r w:rsidR="00FD0ABD">
              <w:t>I</w:t>
            </w:r>
            <w:r w:rsidR="000A5016">
              <w:t>ndependent</w:t>
            </w:r>
            <w:r w:rsidR="000A5016">
              <w:rPr>
                <w:spacing w:val="-7"/>
              </w:rPr>
              <w:t xml:space="preserve"> </w:t>
            </w:r>
            <w:r w:rsidR="000A5016">
              <w:t>College</w:t>
            </w:r>
            <w:r w:rsidR="000A5016">
              <w:tab/>
            </w:r>
            <w:r w:rsidRPr="00B53EDB">
              <w:rPr>
                <w:sz w:val="36"/>
              </w:rPr>
              <w:t>□</w:t>
            </w:r>
            <w:r>
              <w:rPr>
                <w:sz w:val="36"/>
              </w:rPr>
              <w:t xml:space="preserve"> </w:t>
            </w:r>
            <w:r w:rsidR="000A5016">
              <w:t>College/School in a</w:t>
            </w:r>
            <w:r w:rsidR="000A5016">
              <w:rPr>
                <w:spacing w:val="19"/>
              </w:rPr>
              <w:t xml:space="preserve"> </w:t>
            </w:r>
            <w:r w:rsidR="000A5016">
              <w:t>University</w:t>
            </w:r>
          </w:p>
        </w:tc>
      </w:tr>
      <w:tr w:rsidR="00E7179B" w14:paraId="09A1DFDD" w14:textId="77777777" w:rsidTr="00932F1C">
        <w:trPr>
          <w:trHeight w:hRule="exact" w:val="2498"/>
        </w:trPr>
        <w:tc>
          <w:tcPr>
            <w:tcW w:w="2880" w:type="dxa"/>
            <w:gridSpan w:val="2"/>
            <w:tcBorders>
              <w:top w:val="nil"/>
            </w:tcBorders>
            <w:vAlign w:val="center"/>
          </w:tcPr>
          <w:p w14:paraId="2D69D640" w14:textId="77777777" w:rsidR="00691BAA" w:rsidRDefault="001812E5" w:rsidP="00E7179B">
            <w:pPr>
              <w:pStyle w:val="TableParagraph"/>
              <w:spacing w:before="2"/>
              <w:ind w:left="103" w:right="253"/>
              <w:rPr>
                <w:i/>
                <w:sz w:val="18"/>
              </w:rPr>
            </w:pPr>
            <w:r>
              <w:rPr>
                <w:b/>
                <w:i/>
                <w:sz w:val="18"/>
              </w:rPr>
              <w:t>Item 5</w:t>
            </w:r>
            <w:r w:rsidR="000A5016">
              <w:rPr>
                <w:b/>
                <w:i/>
                <w:sz w:val="18"/>
              </w:rPr>
              <w:t xml:space="preserve">. - Highest Ranking Official – </w:t>
            </w:r>
            <w:r w:rsidR="000A5016">
              <w:rPr>
                <w:i/>
                <w:sz w:val="18"/>
              </w:rPr>
              <w:t>Provide the name, title,</w:t>
            </w:r>
          </w:p>
          <w:p w14:paraId="504D2EA4" w14:textId="77777777" w:rsidR="00691BAA" w:rsidRDefault="00882960" w:rsidP="00E7179B">
            <w:pPr>
              <w:pStyle w:val="TableParagraph"/>
              <w:spacing w:before="4" w:line="244" w:lineRule="auto"/>
              <w:ind w:left="103" w:right="102"/>
              <w:rPr>
                <w:i/>
                <w:sz w:val="18"/>
              </w:rPr>
            </w:pPr>
            <w:r>
              <w:rPr>
                <w:i/>
                <w:sz w:val="18"/>
              </w:rPr>
              <w:t>mailing address, and telephone and fax numbers of the Applicant's highest ranking official.</w:t>
            </w:r>
          </w:p>
        </w:tc>
        <w:tc>
          <w:tcPr>
            <w:tcW w:w="288" w:type="dxa"/>
            <w:gridSpan w:val="2"/>
            <w:tcBorders>
              <w:top w:val="nil"/>
            </w:tcBorders>
          </w:tcPr>
          <w:p w14:paraId="3C0317CE" w14:textId="77777777" w:rsidR="00691BAA" w:rsidRDefault="00691BAA"/>
        </w:tc>
        <w:tc>
          <w:tcPr>
            <w:tcW w:w="7659" w:type="dxa"/>
            <w:gridSpan w:val="6"/>
            <w:tcBorders>
              <w:top w:val="nil"/>
            </w:tcBorders>
            <w:vAlign w:val="center"/>
          </w:tcPr>
          <w:p w14:paraId="5DB50596" w14:textId="77777777" w:rsidR="00691BAA" w:rsidRDefault="001812E5" w:rsidP="00860E9D">
            <w:pPr>
              <w:pStyle w:val="TableParagraph"/>
              <w:spacing w:before="60" w:line="480" w:lineRule="auto"/>
              <w:ind w:left="58"/>
              <w:rPr>
                <w:b/>
                <w:i/>
              </w:rPr>
            </w:pPr>
            <w:r>
              <w:rPr>
                <w:b/>
                <w:i/>
              </w:rPr>
              <w:t xml:space="preserve">5.   </w:t>
            </w:r>
            <w:r w:rsidR="000A5016">
              <w:rPr>
                <w:b/>
                <w:i/>
              </w:rPr>
              <w:t>Highest Ranking Official</w:t>
            </w:r>
          </w:p>
          <w:p w14:paraId="04A43DD6" w14:textId="77777777" w:rsidR="008B3DC8" w:rsidRDefault="000A5016" w:rsidP="00FD0ABD">
            <w:pPr>
              <w:pStyle w:val="TableParagraph"/>
              <w:tabs>
                <w:tab w:val="left" w:pos="3501"/>
                <w:tab w:val="left" w:pos="7099"/>
              </w:tabs>
              <w:spacing w:before="66" w:line="480" w:lineRule="auto"/>
              <w:ind w:left="103" w:right="103"/>
            </w:pPr>
            <w:r>
              <w:t>Name</w:t>
            </w:r>
            <w:r>
              <w:rPr>
                <w:u w:val="single"/>
              </w:rPr>
              <w:tab/>
            </w:r>
            <w:r>
              <w:rPr>
                <w:u w:val="single"/>
              </w:rPr>
              <w:tab/>
            </w:r>
            <w:r>
              <w:t xml:space="preserve"> </w:t>
            </w:r>
          </w:p>
          <w:p w14:paraId="2BE4F543" w14:textId="77777777" w:rsidR="00691BAA" w:rsidRDefault="000A5016" w:rsidP="00FD0ABD">
            <w:pPr>
              <w:pStyle w:val="TableParagraph"/>
              <w:tabs>
                <w:tab w:val="left" w:pos="3501"/>
                <w:tab w:val="left" w:pos="7099"/>
              </w:tabs>
              <w:spacing w:before="66" w:line="480" w:lineRule="auto"/>
              <w:ind w:left="103" w:right="103"/>
            </w:pPr>
            <w:r>
              <w:t>Title</w:t>
            </w:r>
            <w:r>
              <w:rPr>
                <w:u w:val="single"/>
              </w:rPr>
              <w:tab/>
            </w:r>
            <w:r>
              <w:rPr>
                <w:u w:val="single"/>
              </w:rPr>
              <w:tab/>
            </w:r>
            <w:r>
              <w:t xml:space="preserve"> Address</w:t>
            </w:r>
            <w:r>
              <w:rPr>
                <w:u w:val="single"/>
              </w:rPr>
              <w:tab/>
            </w:r>
            <w:r>
              <w:rPr>
                <w:u w:val="single"/>
              </w:rPr>
              <w:tab/>
            </w:r>
            <w:r>
              <w:t xml:space="preserve"> Telephone</w:t>
            </w:r>
            <w:r>
              <w:rPr>
                <w:spacing w:val="-2"/>
              </w:rPr>
              <w:t xml:space="preserve"> </w:t>
            </w:r>
            <w:r>
              <w:t>No.</w:t>
            </w:r>
            <w:r>
              <w:rPr>
                <w:u w:val="single"/>
              </w:rPr>
              <w:tab/>
            </w:r>
            <w:r w:rsidR="00FD0ABD">
              <w:rPr>
                <w:u w:val="single"/>
              </w:rPr>
              <w:t xml:space="preserve">           </w:t>
            </w:r>
            <w:r w:rsidR="00FD0ABD">
              <w:t xml:space="preserve"> </w:t>
            </w:r>
            <w:r>
              <w:t xml:space="preserve">Fax No. </w:t>
            </w:r>
            <w:r>
              <w:rPr>
                <w:w w:val="99"/>
                <w:u w:val="single"/>
              </w:rPr>
              <w:t xml:space="preserve"> </w:t>
            </w:r>
            <w:r>
              <w:rPr>
                <w:u w:val="single"/>
              </w:rPr>
              <w:tab/>
            </w:r>
          </w:p>
        </w:tc>
      </w:tr>
      <w:tr w:rsidR="00E7179B" w14:paraId="09C2D663" w14:textId="77777777" w:rsidTr="00932F1C">
        <w:trPr>
          <w:trHeight w:hRule="exact" w:val="3164"/>
        </w:trPr>
        <w:tc>
          <w:tcPr>
            <w:tcW w:w="2880" w:type="dxa"/>
            <w:gridSpan w:val="2"/>
            <w:vAlign w:val="center"/>
          </w:tcPr>
          <w:p w14:paraId="2215D091" w14:textId="77777777" w:rsidR="00691BAA" w:rsidRDefault="001812E5" w:rsidP="00E7179B">
            <w:pPr>
              <w:pStyle w:val="TableParagraph"/>
              <w:spacing w:before="2" w:line="244" w:lineRule="auto"/>
              <w:ind w:left="102" w:right="159"/>
              <w:rPr>
                <w:i/>
                <w:sz w:val="18"/>
              </w:rPr>
            </w:pPr>
            <w:r>
              <w:rPr>
                <w:b/>
                <w:i/>
                <w:sz w:val="18"/>
              </w:rPr>
              <w:t>Item 6</w:t>
            </w:r>
            <w:r w:rsidR="000A5016">
              <w:rPr>
                <w:b/>
                <w:i/>
                <w:sz w:val="18"/>
              </w:rPr>
              <w:t xml:space="preserve">. - Size of Applicant – </w:t>
            </w:r>
            <w:r w:rsidR="000A5016">
              <w:rPr>
                <w:i/>
                <w:sz w:val="18"/>
              </w:rPr>
              <w:t>Give the estimated number of employees (and students, if applicable) of the applying unit as of the date the application is submitted.</w:t>
            </w:r>
          </w:p>
          <w:p w14:paraId="39EF15C1" w14:textId="77777777" w:rsidR="00691BAA" w:rsidRDefault="000A5016" w:rsidP="00E7179B">
            <w:pPr>
              <w:pStyle w:val="TableParagraph"/>
              <w:spacing w:before="67" w:line="244" w:lineRule="auto"/>
              <w:ind w:left="103" w:right="192"/>
              <w:rPr>
                <w:i/>
                <w:sz w:val="18"/>
              </w:rPr>
            </w:pPr>
            <w:r>
              <w:rPr>
                <w:i/>
                <w:sz w:val="18"/>
              </w:rPr>
              <w:t xml:space="preserve">Check the appropriate sales/taxes/ budget range for the preceding fiscal year. (The Applicant is reminded that all information is </w:t>
            </w:r>
            <w:proofErr w:type="gramStart"/>
            <w:r>
              <w:rPr>
                <w:i/>
                <w:sz w:val="18"/>
              </w:rPr>
              <w:t>confidential</w:t>
            </w:r>
            <w:proofErr w:type="gramEnd"/>
            <w:r>
              <w:rPr>
                <w:i/>
                <w:sz w:val="18"/>
              </w:rPr>
              <w:t xml:space="preserve"> and a range is requested simply to provide an appropriate perspective for the examiners.)</w:t>
            </w:r>
          </w:p>
        </w:tc>
        <w:tc>
          <w:tcPr>
            <w:tcW w:w="288" w:type="dxa"/>
            <w:gridSpan w:val="2"/>
            <w:vAlign w:val="center"/>
          </w:tcPr>
          <w:p w14:paraId="2422671B" w14:textId="77777777" w:rsidR="00691BAA" w:rsidRDefault="00691BAA" w:rsidP="008B3DC8"/>
        </w:tc>
        <w:tc>
          <w:tcPr>
            <w:tcW w:w="7659" w:type="dxa"/>
            <w:gridSpan w:val="6"/>
            <w:vAlign w:val="center"/>
          </w:tcPr>
          <w:p w14:paraId="56DA300E" w14:textId="77777777" w:rsidR="00691BAA" w:rsidRDefault="001812E5" w:rsidP="00860E9D">
            <w:pPr>
              <w:pStyle w:val="TableParagraph"/>
              <w:numPr>
                <w:ilvl w:val="0"/>
                <w:numId w:val="8"/>
              </w:numPr>
              <w:tabs>
                <w:tab w:val="left" w:pos="464"/>
              </w:tabs>
              <w:spacing w:before="60" w:line="480" w:lineRule="auto"/>
              <w:ind w:left="58"/>
              <w:rPr>
                <w:b/>
                <w:i/>
              </w:rPr>
            </w:pPr>
            <w:r>
              <w:rPr>
                <w:b/>
                <w:i/>
              </w:rPr>
              <w:t xml:space="preserve">6.   </w:t>
            </w:r>
            <w:r w:rsidR="000A5016">
              <w:rPr>
                <w:b/>
                <w:i/>
              </w:rPr>
              <w:t>Size of</w:t>
            </w:r>
            <w:r w:rsidR="000A5016">
              <w:rPr>
                <w:b/>
                <w:i/>
                <w:spacing w:val="-12"/>
              </w:rPr>
              <w:t xml:space="preserve"> </w:t>
            </w:r>
            <w:r w:rsidR="000A5016">
              <w:rPr>
                <w:b/>
                <w:i/>
              </w:rPr>
              <w:t>Applicant</w:t>
            </w:r>
          </w:p>
          <w:p w14:paraId="0B725A3D" w14:textId="77777777" w:rsidR="00691BAA" w:rsidRDefault="000A5016" w:rsidP="00FD0ABD">
            <w:pPr>
              <w:pStyle w:val="TableParagraph"/>
              <w:numPr>
                <w:ilvl w:val="1"/>
                <w:numId w:val="8"/>
              </w:numPr>
              <w:tabs>
                <w:tab w:val="left" w:pos="823"/>
                <w:tab w:val="left" w:pos="824"/>
                <w:tab w:val="left" w:pos="4063"/>
                <w:tab w:val="left" w:pos="4603"/>
                <w:tab w:val="left" w:pos="6763"/>
              </w:tabs>
              <w:spacing w:before="65" w:line="480" w:lineRule="auto"/>
            </w:pPr>
            <w:r>
              <w:t>Total number</w:t>
            </w:r>
            <w:r>
              <w:rPr>
                <w:spacing w:val="-15"/>
              </w:rPr>
              <w:t xml:space="preserve"> </w:t>
            </w:r>
            <w:r>
              <w:t>of</w:t>
            </w:r>
            <w:r>
              <w:rPr>
                <w:spacing w:val="-8"/>
              </w:rPr>
              <w:t xml:space="preserve"> </w:t>
            </w:r>
            <w:r>
              <w:t>employees</w:t>
            </w:r>
            <w:r>
              <w:rPr>
                <w:u w:val="single"/>
              </w:rPr>
              <w:t xml:space="preserve"> </w:t>
            </w:r>
            <w:r>
              <w:rPr>
                <w:u w:val="single"/>
              </w:rPr>
              <w:tab/>
            </w:r>
            <w:r>
              <w:tab/>
              <w:t>No. of</w:t>
            </w:r>
            <w:r>
              <w:rPr>
                <w:spacing w:val="-16"/>
              </w:rPr>
              <w:t xml:space="preserve"> </w:t>
            </w:r>
            <w:r>
              <w:t>students</w:t>
            </w:r>
            <w:r>
              <w:rPr>
                <w:spacing w:val="-1"/>
              </w:rPr>
              <w:t xml:space="preserve"> </w:t>
            </w:r>
            <w:r>
              <w:rPr>
                <w:w w:val="99"/>
                <w:u w:val="single"/>
              </w:rPr>
              <w:t xml:space="preserve"> </w:t>
            </w:r>
            <w:r>
              <w:rPr>
                <w:u w:val="single"/>
              </w:rPr>
              <w:tab/>
            </w:r>
          </w:p>
          <w:p w14:paraId="3CFC7EC6" w14:textId="77777777" w:rsidR="00691BAA" w:rsidRDefault="000A5016" w:rsidP="00B53EDB">
            <w:pPr>
              <w:pStyle w:val="TableParagraph"/>
              <w:numPr>
                <w:ilvl w:val="1"/>
                <w:numId w:val="8"/>
              </w:numPr>
              <w:tabs>
                <w:tab w:val="left" w:pos="824"/>
              </w:tabs>
              <w:spacing w:before="113"/>
              <w:ind w:right="98"/>
            </w:pPr>
            <w:r>
              <w:t>Revenues (e.g., sales, taxes and/or fees collected, budget) for the pre- ceding</w:t>
            </w:r>
            <w:r>
              <w:rPr>
                <w:spacing w:val="-11"/>
              </w:rPr>
              <w:t xml:space="preserve"> </w:t>
            </w:r>
            <w:r>
              <w:t>fiscal</w:t>
            </w:r>
            <w:r>
              <w:rPr>
                <w:spacing w:val="-11"/>
              </w:rPr>
              <w:t xml:space="preserve"> </w:t>
            </w:r>
            <w:r>
              <w:t>year</w:t>
            </w:r>
            <w:r>
              <w:rPr>
                <w:spacing w:val="-11"/>
              </w:rPr>
              <w:t xml:space="preserve"> </w:t>
            </w:r>
            <w:r>
              <w:t>(check</w:t>
            </w:r>
            <w:r>
              <w:rPr>
                <w:spacing w:val="-11"/>
              </w:rPr>
              <w:t xml:space="preserve"> </w:t>
            </w:r>
            <w:r>
              <w:t>one)</w:t>
            </w:r>
          </w:p>
          <w:p w14:paraId="3D9836A4" w14:textId="77777777" w:rsidR="00691BAA" w:rsidRDefault="00B53EDB" w:rsidP="00B53EDB">
            <w:pPr>
              <w:pStyle w:val="TableParagraph"/>
              <w:tabs>
                <w:tab w:val="left" w:pos="2954"/>
                <w:tab w:val="left" w:pos="5481"/>
              </w:tabs>
              <w:spacing w:line="276" w:lineRule="auto"/>
              <w:ind w:left="823"/>
            </w:pPr>
            <w:r w:rsidRPr="00B53EDB">
              <w:rPr>
                <w:sz w:val="36"/>
              </w:rPr>
              <w:t>□</w:t>
            </w:r>
            <w:r>
              <w:rPr>
                <w:sz w:val="36"/>
              </w:rPr>
              <w:t xml:space="preserve"> </w:t>
            </w:r>
            <w:r w:rsidR="000A5016">
              <w:t>0</w:t>
            </w:r>
            <w:r w:rsidR="000A5016">
              <w:rPr>
                <w:spacing w:val="-30"/>
              </w:rPr>
              <w:t xml:space="preserve"> </w:t>
            </w:r>
            <w:r w:rsidR="000A5016">
              <w:t>-</w:t>
            </w:r>
            <w:r w:rsidR="000A5016">
              <w:rPr>
                <w:spacing w:val="-4"/>
              </w:rPr>
              <w:t xml:space="preserve"> </w:t>
            </w:r>
            <w:r w:rsidR="000A5016">
              <w:t>$1</w:t>
            </w:r>
            <w:r w:rsidR="005E4838">
              <w:t>0</w:t>
            </w:r>
            <w:r w:rsidR="000A5016">
              <w:t>M</w:t>
            </w:r>
            <w:r w:rsidR="000A5016">
              <w:tab/>
            </w:r>
            <w:r w:rsidRPr="00B53EDB">
              <w:rPr>
                <w:sz w:val="36"/>
              </w:rPr>
              <w:t>□</w:t>
            </w:r>
            <w:r>
              <w:rPr>
                <w:sz w:val="36"/>
              </w:rPr>
              <w:t xml:space="preserve"> </w:t>
            </w:r>
            <w:r w:rsidR="000A5016">
              <w:t>$1</w:t>
            </w:r>
            <w:r w:rsidR="005E4838">
              <w:t>1</w:t>
            </w:r>
            <w:r w:rsidR="000A5016">
              <w:t>M</w:t>
            </w:r>
            <w:r w:rsidR="000A5016">
              <w:rPr>
                <w:spacing w:val="15"/>
              </w:rPr>
              <w:t xml:space="preserve"> </w:t>
            </w:r>
            <w:r w:rsidR="000A5016">
              <w:t>-</w:t>
            </w:r>
            <w:r w:rsidR="000A5016">
              <w:rPr>
                <w:spacing w:val="-4"/>
              </w:rPr>
              <w:t xml:space="preserve"> </w:t>
            </w:r>
            <w:r w:rsidR="000A5016">
              <w:t>$100M</w:t>
            </w:r>
            <w:r w:rsidR="000A5016">
              <w:tab/>
            </w:r>
            <w:r w:rsidRPr="00B53EDB">
              <w:rPr>
                <w:sz w:val="36"/>
              </w:rPr>
              <w:t>□</w:t>
            </w:r>
            <w:r>
              <w:rPr>
                <w:sz w:val="36"/>
              </w:rPr>
              <w:t xml:space="preserve"> </w:t>
            </w:r>
            <w:r w:rsidR="005E4838">
              <w:t>$101</w:t>
            </w:r>
            <w:r w:rsidR="000A5016">
              <w:t>M-</w:t>
            </w:r>
            <w:r w:rsidR="000A5016">
              <w:rPr>
                <w:spacing w:val="-14"/>
              </w:rPr>
              <w:t xml:space="preserve"> </w:t>
            </w:r>
            <w:r w:rsidR="000A5016">
              <w:t>$1B</w:t>
            </w:r>
          </w:p>
          <w:p w14:paraId="1374FAB6" w14:textId="77777777" w:rsidR="00691BAA" w:rsidRDefault="00B53EDB" w:rsidP="00B53EDB">
            <w:pPr>
              <w:pStyle w:val="TableParagraph"/>
              <w:tabs>
                <w:tab w:val="left" w:pos="2983"/>
                <w:tab w:val="left" w:pos="5481"/>
              </w:tabs>
              <w:spacing w:line="276" w:lineRule="auto"/>
              <w:ind w:left="823"/>
            </w:pPr>
            <w:r w:rsidRPr="00B53EDB">
              <w:rPr>
                <w:sz w:val="36"/>
              </w:rPr>
              <w:t>□</w:t>
            </w:r>
            <w:r>
              <w:rPr>
                <w:sz w:val="36"/>
              </w:rPr>
              <w:t xml:space="preserve"> </w:t>
            </w:r>
            <w:r w:rsidR="000A5016">
              <w:t>$1M</w:t>
            </w:r>
            <w:r w:rsidR="000A5016">
              <w:rPr>
                <w:spacing w:val="-31"/>
              </w:rPr>
              <w:t xml:space="preserve"> </w:t>
            </w:r>
            <w:r w:rsidR="000A5016">
              <w:t>-</w:t>
            </w:r>
            <w:r w:rsidR="000A5016">
              <w:rPr>
                <w:spacing w:val="-4"/>
              </w:rPr>
              <w:t xml:space="preserve"> </w:t>
            </w:r>
            <w:r w:rsidR="000A5016">
              <w:t>$10M</w:t>
            </w:r>
            <w:r w:rsidR="000A5016">
              <w:tab/>
            </w:r>
            <w:r w:rsidRPr="00B53EDB">
              <w:rPr>
                <w:sz w:val="36"/>
              </w:rPr>
              <w:t>□</w:t>
            </w:r>
            <w:r>
              <w:rPr>
                <w:sz w:val="36"/>
              </w:rPr>
              <w:t xml:space="preserve"> </w:t>
            </w:r>
            <w:r w:rsidR="000A5016">
              <w:t>$100M</w:t>
            </w:r>
            <w:r w:rsidR="000A5016">
              <w:rPr>
                <w:spacing w:val="-31"/>
              </w:rPr>
              <w:t xml:space="preserve"> </w:t>
            </w:r>
            <w:r w:rsidR="000A5016">
              <w:t>-</w:t>
            </w:r>
            <w:r w:rsidR="000A5016">
              <w:rPr>
                <w:spacing w:val="-4"/>
              </w:rPr>
              <w:t xml:space="preserve"> </w:t>
            </w:r>
            <w:r w:rsidR="000A5016">
              <w:t>$500M</w:t>
            </w:r>
            <w:r w:rsidR="000A5016">
              <w:tab/>
            </w:r>
            <w:r w:rsidRPr="00B53EDB">
              <w:rPr>
                <w:sz w:val="36"/>
              </w:rPr>
              <w:t>□</w:t>
            </w:r>
            <w:r>
              <w:rPr>
                <w:sz w:val="36"/>
              </w:rPr>
              <w:t xml:space="preserve"> </w:t>
            </w:r>
            <w:r w:rsidR="000A5016">
              <w:t>Over</w:t>
            </w:r>
            <w:r w:rsidR="000A5016">
              <w:rPr>
                <w:spacing w:val="-17"/>
              </w:rPr>
              <w:t xml:space="preserve"> </w:t>
            </w:r>
            <w:r w:rsidR="000A5016">
              <w:t>$1B</w:t>
            </w:r>
          </w:p>
        </w:tc>
      </w:tr>
      <w:tr w:rsidR="00E7179B" w14:paraId="54BAA21B" w14:textId="77777777" w:rsidTr="00932F1C">
        <w:trPr>
          <w:gridAfter w:val="1"/>
          <w:wAfter w:w="16" w:type="dxa"/>
          <w:trHeight w:hRule="exact" w:val="5216"/>
        </w:trPr>
        <w:tc>
          <w:tcPr>
            <w:tcW w:w="2880" w:type="dxa"/>
            <w:gridSpan w:val="2"/>
            <w:vAlign w:val="center"/>
          </w:tcPr>
          <w:p w14:paraId="12A74545" w14:textId="77777777" w:rsidR="00691BAA" w:rsidRDefault="00FD7CC3" w:rsidP="00E7179B">
            <w:pPr>
              <w:pStyle w:val="TableParagraph"/>
              <w:spacing w:before="2" w:line="244" w:lineRule="auto"/>
              <w:ind w:left="0" w:right="63"/>
              <w:rPr>
                <w:i/>
                <w:sz w:val="18"/>
              </w:rPr>
            </w:pPr>
            <w:r>
              <w:rPr>
                <w:b/>
                <w:i/>
                <w:sz w:val="18"/>
              </w:rPr>
              <w:t>Item 7</w:t>
            </w:r>
            <w:r w:rsidR="000A5016">
              <w:rPr>
                <w:b/>
                <w:i/>
                <w:sz w:val="18"/>
              </w:rPr>
              <w:t xml:space="preserve">. - </w:t>
            </w:r>
            <w:r w:rsidR="00E05531">
              <w:rPr>
                <w:b/>
                <w:i/>
                <w:sz w:val="18"/>
              </w:rPr>
              <w:t>Sub</w:t>
            </w:r>
            <w:r w:rsidR="00D65C6A">
              <w:rPr>
                <w:b/>
                <w:i/>
                <w:sz w:val="18"/>
              </w:rPr>
              <w:t xml:space="preserve">unit </w:t>
            </w:r>
            <w:r w:rsidR="000A5016">
              <w:rPr>
                <w:b/>
                <w:i/>
                <w:sz w:val="18"/>
              </w:rPr>
              <w:t xml:space="preserve">Designation – </w:t>
            </w:r>
            <w:r w:rsidR="000A5016">
              <w:rPr>
                <w:i/>
                <w:sz w:val="18"/>
              </w:rPr>
              <w:t>If the applying organization is a component of a larger organization, information about the parent organization and its highest official must be supplied.</w:t>
            </w:r>
          </w:p>
        </w:tc>
        <w:tc>
          <w:tcPr>
            <w:tcW w:w="288" w:type="dxa"/>
            <w:gridSpan w:val="2"/>
          </w:tcPr>
          <w:p w14:paraId="36192F79" w14:textId="77777777" w:rsidR="00691BAA" w:rsidRDefault="00691BAA"/>
        </w:tc>
        <w:tc>
          <w:tcPr>
            <w:tcW w:w="7643" w:type="dxa"/>
            <w:gridSpan w:val="5"/>
            <w:vAlign w:val="center"/>
          </w:tcPr>
          <w:p w14:paraId="7F3F12C4" w14:textId="77777777" w:rsidR="00691BAA" w:rsidRDefault="00FD7CC3" w:rsidP="00860E9D">
            <w:pPr>
              <w:pStyle w:val="TableParagraph"/>
              <w:numPr>
                <w:ilvl w:val="0"/>
                <w:numId w:val="18"/>
              </w:numPr>
              <w:tabs>
                <w:tab w:val="left" w:pos="360"/>
              </w:tabs>
              <w:spacing w:before="60" w:line="480" w:lineRule="auto"/>
              <w:ind w:left="58"/>
              <w:rPr>
                <w:b/>
                <w:i/>
              </w:rPr>
            </w:pPr>
            <w:r>
              <w:rPr>
                <w:b/>
                <w:i/>
              </w:rPr>
              <w:t>7</w:t>
            </w:r>
            <w:r w:rsidR="001812E5">
              <w:rPr>
                <w:b/>
                <w:i/>
              </w:rPr>
              <w:t xml:space="preserve">.   </w:t>
            </w:r>
            <w:r w:rsidR="00E05531">
              <w:rPr>
                <w:b/>
                <w:i/>
              </w:rPr>
              <w:t>Sub</w:t>
            </w:r>
            <w:r w:rsidR="00D65C6A">
              <w:rPr>
                <w:b/>
                <w:i/>
              </w:rPr>
              <w:t xml:space="preserve">unit </w:t>
            </w:r>
            <w:r w:rsidR="000A5016">
              <w:rPr>
                <w:b/>
                <w:i/>
              </w:rPr>
              <w:t>Designation (check</w:t>
            </w:r>
            <w:r w:rsidR="000A5016">
              <w:rPr>
                <w:b/>
                <w:i/>
                <w:spacing w:val="-29"/>
              </w:rPr>
              <w:t xml:space="preserve"> </w:t>
            </w:r>
            <w:r w:rsidR="000A5016">
              <w:rPr>
                <w:b/>
                <w:i/>
              </w:rPr>
              <w:t>one):</w:t>
            </w:r>
          </w:p>
          <w:p w14:paraId="31BFD2EE" w14:textId="77777777" w:rsidR="00691BAA" w:rsidRDefault="000A5016" w:rsidP="00FD0ABD">
            <w:pPr>
              <w:pStyle w:val="TableParagraph"/>
              <w:spacing w:before="66" w:line="480" w:lineRule="auto"/>
              <w:ind w:left="150"/>
            </w:pPr>
            <w:r>
              <w:t>Is Applicant a unit, division, or like component of the parent organization?</w:t>
            </w:r>
          </w:p>
          <w:p w14:paraId="270BB354" w14:textId="77777777" w:rsidR="00691BAA" w:rsidRDefault="00B53EDB" w:rsidP="00B53EDB">
            <w:pPr>
              <w:pStyle w:val="TableParagraph"/>
              <w:tabs>
                <w:tab w:val="left" w:pos="718"/>
                <w:tab w:val="left" w:pos="3300"/>
              </w:tabs>
              <w:spacing w:before="67" w:line="480" w:lineRule="auto"/>
              <w:ind w:left="717"/>
            </w:pPr>
            <w:r w:rsidRPr="00B53EDB">
              <w:rPr>
                <w:sz w:val="36"/>
              </w:rPr>
              <w:t>□</w:t>
            </w:r>
            <w:r>
              <w:rPr>
                <w:sz w:val="36"/>
              </w:rPr>
              <w:t xml:space="preserve"> </w:t>
            </w:r>
            <w:r w:rsidR="000A5016">
              <w:t>No (go to</w:t>
            </w:r>
            <w:r w:rsidR="000A5016">
              <w:rPr>
                <w:spacing w:val="-11"/>
              </w:rPr>
              <w:t xml:space="preserve"> </w:t>
            </w:r>
            <w:r w:rsidR="000A5016">
              <w:t>Item</w:t>
            </w:r>
            <w:r w:rsidR="000A5016">
              <w:rPr>
                <w:spacing w:val="-5"/>
              </w:rPr>
              <w:t xml:space="preserve"> </w:t>
            </w:r>
            <w:r w:rsidR="000A5016">
              <w:t>10)</w:t>
            </w:r>
            <w:r w:rsidR="000A5016">
              <w:tab/>
            </w:r>
            <w:r w:rsidRPr="00B53EDB">
              <w:rPr>
                <w:sz w:val="36"/>
              </w:rPr>
              <w:t>□</w:t>
            </w:r>
            <w:r>
              <w:rPr>
                <w:sz w:val="36"/>
              </w:rPr>
              <w:t xml:space="preserve"> </w:t>
            </w:r>
            <w:r w:rsidR="000A5016">
              <w:t>Yes</w:t>
            </w:r>
            <w:r w:rsidR="000A5016">
              <w:rPr>
                <w:spacing w:val="22"/>
              </w:rPr>
              <w:t xml:space="preserve"> </w:t>
            </w:r>
            <w:r w:rsidR="000A5016">
              <w:t>(Continue)</w:t>
            </w:r>
          </w:p>
          <w:p w14:paraId="06EB6035" w14:textId="77777777" w:rsidR="00E7179B" w:rsidRDefault="000A5016" w:rsidP="00FD0ABD">
            <w:pPr>
              <w:pStyle w:val="TableParagraph"/>
              <w:tabs>
                <w:tab w:val="left" w:pos="2879"/>
                <w:tab w:val="left" w:pos="3419"/>
                <w:tab w:val="left" w:pos="7015"/>
              </w:tabs>
              <w:spacing w:before="80" w:line="480" w:lineRule="auto"/>
              <w:ind w:left="150" w:right="74"/>
            </w:pPr>
            <w:r>
              <w:t>Parent</w:t>
            </w:r>
            <w:r>
              <w:rPr>
                <w:spacing w:val="-25"/>
              </w:rPr>
              <w:t xml:space="preserve"> </w:t>
            </w:r>
            <w:proofErr w:type="gramStart"/>
            <w:r>
              <w:t>Organization</w:t>
            </w:r>
            <w:r>
              <w:rPr>
                <w:spacing w:val="1"/>
              </w:rPr>
              <w:t xml:space="preserve"> </w:t>
            </w:r>
            <w:r>
              <w:rPr>
                <w:w w:val="99"/>
                <w:u w:val="single"/>
              </w:rPr>
              <w:t xml:space="preserve"> </w:t>
            </w:r>
            <w:r>
              <w:rPr>
                <w:u w:val="single"/>
              </w:rPr>
              <w:tab/>
            </w:r>
            <w:proofErr w:type="gramEnd"/>
            <w:r>
              <w:rPr>
                <w:u w:val="single"/>
              </w:rPr>
              <w:tab/>
            </w:r>
            <w:r>
              <w:rPr>
                <w:u w:val="single"/>
              </w:rPr>
              <w:tab/>
            </w:r>
            <w:r>
              <w:t xml:space="preserve"> Address</w:t>
            </w:r>
            <w:r>
              <w:rPr>
                <w:u w:val="single"/>
              </w:rPr>
              <w:tab/>
            </w:r>
            <w:r>
              <w:rPr>
                <w:u w:val="single"/>
              </w:rPr>
              <w:tab/>
            </w:r>
            <w:r>
              <w:rPr>
                <w:u w:val="single"/>
              </w:rPr>
              <w:tab/>
            </w:r>
            <w:r>
              <w:t xml:space="preserve"> Highest Official of</w:t>
            </w:r>
            <w:r>
              <w:rPr>
                <w:spacing w:val="-39"/>
              </w:rPr>
              <w:t xml:space="preserve"> </w:t>
            </w:r>
            <w:r>
              <w:t>Parent</w:t>
            </w:r>
            <w:r>
              <w:rPr>
                <w:spacing w:val="-13"/>
              </w:rPr>
              <w:t xml:space="preserve"> </w:t>
            </w:r>
            <w:r>
              <w:t xml:space="preserve">Organization </w:t>
            </w:r>
            <w:r>
              <w:rPr>
                <w:w w:val="99"/>
                <w:u w:val="single"/>
              </w:rPr>
              <w:t xml:space="preserve"> </w:t>
            </w:r>
            <w:r>
              <w:rPr>
                <w:u w:val="single"/>
              </w:rPr>
              <w:tab/>
            </w:r>
            <w:r>
              <w:t xml:space="preserve"> </w:t>
            </w:r>
          </w:p>
          <w:p w14:paraId="0ED677B2" w14:textId="77777777" w:rsidR="00691BAA" w:rsidRDefault="000A5016" w:rsidP="00FD0ABD">
            <w:pPr>
              <w:pStyle w:val="TableParagraph"/>
              <w:tabs>
                <w:tab w:val="left" w:pos="2879"/>
                <w:tab w:val="left" w:pos="4200"/>
                <w:tab w:val="left" w:pos="7015"/>
              </w:tabs>
              <w:spacing w:before="80" w:line="480" w:lineRule="auto"/>
              <w:ind w:left="150" w:right="74"/>
            </w:pPr>
            <w:r>
              <w:t>Title</w:t>
            </w:r>
            <w:r>
              <w:rPr>
                <w:u w:val="single"/>
              </w:rPr>
              <w:tab/>
            </w:r>
            <w:r>
              <w:rPr>
                <w:u w:val="single"/>
              </w:rPr>
              <w:tab/>
            </w:r>
            <w:r>
              <w:rPr>
                <w:u w:val="single"/>
              </w:rPr>
              <w:tab/>
            </w:r>
            <w:r>
              <w:t xml:space="preserve"> Telephone</w:t>
            </w:r>
            <w:r>
              <w:rPr>
                <w:spacing w:val="-2"/>
              </w:rPr>
              <w:t xml:space="preserve"> </w:t>
            </w:r>
            <w:r>
              <w:t>No.</w:t>
            </w:r>
            <w:r>
              <w:rPr>
                <w:u w:val="single"/>
              </w:rPr>
              <w:tab/>
            </w:r>
            <w:r w:rsidR="00FD0ABD">
              <w:rPr>
                <w:u w:val="single"/>
              </w:rPr>
              <w:t xml:space="preserve">         </w:t>
            </w:r>
            <w:r>
              <w:rPr>
                <w:u w:val="single"/>
              </w:rPr>
              <w:tab/>
            </w:r>
            <w:r w:rsidR="00FD0ABD">
              <w:t xml:space="preserve"> </w:t>
            </w:r>
            <w:r>
              <w:t xml:space="preserve">Fax No. </w:t>
            </w:r>
            <w:r>
              <w:rPr>
                <w:w w:val="99"/>
                <w:u w:val="single"/>
              </w:rPr>
              <w:t xml:space="preserve"> </w:t>
            </w:r>
            <w:r>
              <w:rPr>
                <w:u w:val="single"/>
              </w:rPr>
              <w:tab/>
            </w:r>
            <w:r>
              <w:t xml:space="preserve"> Number</w:t>
            </w:r>
            <w:r>
              <w:rPr>
                <w:spacing w:val="-3"/>
              </w:rPr>
              <w:t xml:space="preserve"> </w:t>
            </w:r>
            <w:r>
              <w:t>of</w:t>
            </w:r>
            <w:r>
              <w:rPr>
                <w:spacing w:val="-3"/>
              </w:rPr>
              <w:t xml:space="preserve"> </w:t>
            </w:r>
            <w:r>
              <w:t>Employees</w:t>
            </w:r>
            <w:r>
              <w:rPr>
                <w:u w:val="single"/>
              </w:rPr>
              <w:tab/>
            </w:r>
            <w:r>
              <w:t>Website</w:t>
            </w:r>
            <w:r>
              <w:rPr>
                <w:spacing w:val="-3"/>
              </w:rPr>
              <w:t xml:space="preserve"> </w:t>
            </w:r>
            <w:r>
              <w:t>address</w:t>
            </w:r>
            <w:r>
              <w:rPr>
                <w:w w:val="99"/>
                <w:u w:val="single"/>
              </w:rPr>
              <w:t xml:space="preserve"> </w:t>
            </w:r>
            <w:r>
              <w:rPr>
                <w:u w:val="single"/>
              </w:rPr>
              <w:tab/>
            </w:r>
          </w:p>
        </w:tc>
      </w:tr>
      <w:tr w:rsidR="00E7179B" w14:paraId="2006B068" w14:textId="77777777" w:rsidTr="00932F1C">
        <w:trPr>
          <w:gridAfter w:val="1"/>
          <w:wAfter w:w="16" w:type="dxa"/>
          <w:trHeight w:hRule="exact" w:val="1584"/>
        </w:trPr>
        <w:tc>
          <w:tcPr>
            <w:tcW w:w="2880" w:type="dxa"/>
            <w:gridSpan w:val="2"/>
            <w:vAlign w:val="center"/>
          </w:tcPr>
          <w:p w14:paraId="16E9D9BA" w14:textId="77777777" w:rsidR="00691BAA" w:rsidRDefault="000A5016" w:rsidP="00E7179B">
            <w:pPr>
              <w:pStyle w:val="TableParagraph"/>
              <w:spacing w:line="244" w:lineRule="auto"/>
              <w:ind w:left="0" w:right="2"/>
              <w:rPr>
                <w:i/>
                <w:sz w:val="18"/>
              </w:rPr>
            </w:pPr>
            <w:r>
              <w:rPr>
                <w:i/>
                <w:sz w:val="18"/>
              </w:rPr>
              <w:lastRenderedPageBreak/>
              <w:t>Also provide the number of employees in the parent organization and the percentage of business transactions (e.g., sales, budget, and employees) or, for educational institutions, the number of students, as compared to the parent organization.</w:t>
            </w:r>
          </w:p>
        </w:tc>
        <w:tc>
          <w:tcPr>
            <w:tcW w:w="288" w:type="dxa"/>
            <w:gridSpan w:val="2"/>
          </w:tcPr>
          <w:p w14:paraId="245267F9" w14:textId="77777777" w:rsidR="00691BAA" w:rsidRDefault="00691BAA"/>
        </w:tc>
        <w:tc>
          <w:tcPr>
            <w:tcW w:w="7643" w:type="dxa"/>
            <w:gridSpan w:val="5"/>
          </w:tcPr>
          <w:p w14:paraId="086B862A" w14:textId="77777777" w:rsidR="00691BAA" w:rsidRDefault="000A5016" w:rsidP="00FD0ABD">
            <w:pPr>
              <w:pStyle w:val="TableParagraph"/>
              <w:spacing w:line="244" w:lineRule="auto"/>
              <w:ind w:left="150" w:right="-3"/>
            </w:pPr>
            <w:r>
              <w:t>Percent of Business Transactions (or, for educational institutions, the number of students) as compared to Parent Organization Transactions (or the number of students)</w:t>
            </w:r>
          </w:p>
        </w:tc>
      </w:tr>
      <w:tr w:rsidR="00E7179B" w14:paraId="4F903143" w14:textId="77777777" w:rsidTr="00932F1C">
        <w:trPr>
          <w:gridAfter w:val="1"/>
          <w:wAfter w:w="16" w:type="dxa"/>
          <w:trHeight w:hRule="exact" w:val="1152"/>
        </w:trPr>
        <w:tc>
          <w:tcPr>
            <w:tcW w:w="2880" w:type="dxa"/>
            <w:gridSpan w:val="2"/>
            <w:vAlign w:val="center"/>
          </w:tcPr>
          <w:p w14:paraId="3BAA53A2" w14:textId="77777777" w:rsidR="00691BAA" w:rsidRDefault="000A5016" w:rsidP="00E7179B">
            <w:pPr>
              <w:pStyle w:val="TableParagraph"/>
              <w:spacing w:line="244" w:lineRule="auto"/>
              <w:ind w:left="0" w:right="2"/>
              <w:rPr>
                <w:i/>
                <w:sz w:val="18"/>
              </w:rPr>
            </w:pPr>
            <w:r>
              <w:rPr>
                <w:i/>
                <w:sz w:val="18"/>
              </w:rPr>
              <w:t>Provide documentation detailing the parent</w:t>
            </w:r>
            <w:r w:rsidR="00E05531">
              <w:rPr>
                <w:i/>
                <w:sz w:val="18"/>
              </w:rPr>
              <w:t>'s relationship to the subunit</w:t>
            </w:r>
            <w:r>
              <w:rPr>
                <w:i/>
                <w:sz w:val="18"/>
              </w:rPr>
              <w:t>.</w:t>
            </w:r>
          </w:p>
        </w:tc>
        <w:tc>
          <w:tcPr>
            <w:tcW w:w="288" w:type="dxa"/>
            <w:gridSpan w:val="2"/>
          </w:tcPr>
          <w:p w14:paraId="10573D21" w14:textId="77777777" w:rsidR="00691BAA" w:rsidRDefault="00691BAA"/>
        </w:tc>
        <w:tc>
          <w:tcPr>
            <w:tcW w:w="7643" w:type="dxa"/>
            <w:gridSpan w:val="5"/>
          </w:tcPr>
          <w:p w14:paraId="7DD0D534" w14:textId="77777777" w:rsidR="00691BAA" w:rsidRDefault="000A5016" w:rsidP="000341C6">
            <w:pPr>
              <w:pStyle w:val="TableParagraph"/>
              <w:spacing w:line="244" w:lineRule="auto"/>
              <w:ind w:left="150"/>
              <w:rPr>
                <w:sz w:val="18"/>
              </w:rPr>
            </w:pPr>
            <w:r>
              <w:t xml:space="preserve">Describe the parent’s relationship to the </w:t>
            </w:r>
            <w:r w:rsidR="00E05531">
              <w:t>sub</w:t>
            </w:r>
            <w:r w:rsidR="000341C6">
              <w:t>unit</w:t>
            </w:r>
            <w:r>
              <w:t xml:space="preserve">. </w:t>
            </w:r>
            <w:r>
              <w:rPr>
                <w:i/>
              </w:rPr>
              <w:t>Use separate sheets, if necessary</w:t>
            </w:r>
            <w:r>
              <w:rPr>
                <w:sz w:val="18"/>
              </w:rPr>
              <w:t>.</w:t>
            </w:r>
          </w:p>
        </w:tc>
      </w:tr>
      <w:tr w:rsidR="00691BAA" w14:paraId="2F2002C1" w14:textId="77777777" w:rsidTr="00932F1C">
        <w:trPr>
          <w:gridAfter w:val="2"/>
          <w:wAfter w:w="39" w:type="dxa"/>
          <w:trHeight w:hRule="exact" w:val="3744"/>
        </w:trPr>
        <w:tc>
          <w:tcPr>
            <w:tcW w:w="2880" w:type="dxa"/>
            <w:gridSpan w:val="2"/>
            <w:vAlign w:val="center"/>
          </w:tcPr>
          <w:p w14:paraId="69BEBD77" w14:textId="77777777" w:rsidR="00691BAA" w:rsidRDefault="00FD7CC3" w:rsidP="00FD7CC3">
            <w:pPr>
              <w:pStyle w:val="TableParagraph"/>
              <w:spacing w:before="2" w:line="244" w:lineRule="auto"/>
              <w:ind w:left="0" w:right="47"/>
              <w:rPr>
                <w:i/>
                <w:sz w:val="18"/>
              </w:rPr>
            </w:pPr>
            <w:r>
              <w:rPr>
                <w:b/>
                <w:i/>
                <w:sz w:val="18"/>
              </w:rPr>
              <w:t>Item 8</w:t>
            </w:r>
            <w:r w:rsidR="000A5016">
              <w:rPr>
                <w:b/>
                <w:i/>
                <w:sz w:val="18"/>
              </w:rPr>
              <w:t xml:space="preserve">. - Description of Applicant's Business – </w:t>
            </w:r>
            <w:r w:rsidR="000A5016">
              <w:rPr>
                <w:i/>
                <w:sz w:val="18"/>
              </w:rPr>
              <w:t>Describe the types of products and services provided by the Applicant, an organizational chart, and an Applicant Profile. Requirements for the Profile a</w:t>
            </w:r>
            <w:r w:rsidR="00975AAC">
              <w:rPr>
                <w:i/>
                <w:sz w:val="18"/>
              </w:rPr>
              <w:t>re described on page</w:t>
            </w:r>
            <w:r w:rsidR="000A5016">
              <w:rPr>
                <w:i/>
                <w:sz w:val="18"/>
              </w:rPr>
              <w:t xml:space="preserve"> 13.</w:t>
            </w:r>
          </w:p>
        </w:tc>
        <w:tc>
          <w:tcPr>
            <w:tcW w:w="288" w:type="dxa"/>
            <w:gridSpan w:val="2"/>
          </w:tcPr>
          <w:p w14:paraId="55776E2C" w14:textId="77777777" w:rsidR="00691BAA" w:rsidRDefault="00691BAA"/>
        </w:tc>
        <w:tc>
          <w:tcPr>
            <w:tcW w:w="7620" w:type="dxa"/>
            <w:gridSpan w:val="4"/>
          </w:tcPr>
          <w:p w14:paraId="61CA760F" w14:textId="77777777" w:rsidR="00691BAA" w:rsidRDefault="000A5016" w:rsidP="00FD7CC3">
            <w:pPr>
              <w:pStyle w:val="TableParagraph"/>
              <w:numPr>
                <w:ilvl w:val="0"/>
                <w:numId w:val="18"/>
              </w:numPr>
              <w:spacing w:before="60" w:line="252" w:lineRule="exact"/>
              <w:ind w:left="58"/>
              <w:rPr>
                <w:i/>
              </w:rPr>
            </w:pPr>
            <w:r w:rsidRPr="00FD7CC3">
              <w:rPr>
                <w:b/>
                <w:i/>
              </w:rPr>
              <w:t xml:space="preserve"> </w:t>
            </w:r>
            <w:r w:rsidR="00FD7CC3" w:rsidRPr="00FD7CC3">
              <w:rPr>
                <w:b/>
                <w:i/>
              </w:rPr>
              <w:t>8</w:t>
            </w:r>
            <w:r w:rsidR="001812E5">
              <w:rPr>
                <w:b/>
                <w:i/>
              </w:rPr>
              <w:t xml:space="preserve">.   </w:t>
            </w:r>
            <w:r w:rsidRPr="00FD7CC3">
              <w:rPr>
                <w:b/>
                <w:i/>
              </w:rPr>
              <w:t>Description of Applicant's Business</w:t>
            </w:r>
            <w:r>
              <w:rPr>
                <w:i/>
              </w:rPr>
              <w:t xml:space="preserve"> </w:t>
            </w:r>
            <w:r>
              <w:t>(</w:t>
            </w:r>
            <w:r>
              <w:rPr>
                <w:i/>
              </w:rPr>
              <w:t>Use separate sheets, if necessary.)</w:t>
            </w:r>
          </w:p>
        </w:tc>
      </w:tr>
      <w:tr w:rsidR="00691BAA" w14:paraId="77850D20" w14:textId="77777777" w:rsidTr="00932F1C">
        <w:trPr>
          <w:gridBefore w:val="1"/>
          <w:gridAfter w:val="2"/>
          <w:wBefore w:w="8" w:type="dxa"/>
          <w:wAfter w:w="39" w:type="dxa"/>
          <w:trHeight w:hRule="exact" w:val="1169"/>
        </w:trPr>
        <w:tc>
          <w:tcPr>
            <w:tcW w:w="2880" w:type="dxa"/>
            <w:gridSpan w:val="2"/>
            <w:vAlign w:val="center"/>
          </w:tcPr>
          <w:p w14:paraId="7A166FC4" w14:textId="77777777" w:rsidR="00691BAA" w:rsidRDefault="00FD7CC3" w:rsidP="00975AAC">
            <w:pPr>
              <w:pStyle w:val="TableParagraph"/>
              <w:spacing w:before="2" w:line="244" w:lineRule="auto"/>
              <w:ind w:left="0" w:right="-4"/>
              <w:rPr>
                <w:i/>
                <w:sz w:val="18"/>
              </w:rPr>
            </w:pPr>
            <w:r>
              <w:rPr>
                <w:b/>
                <w:i/>
                <w:sz w:val="18"/>
              </w:rPr>
              <w:t>Item 9</w:t>
            </w:r>
            <w:r w:rsidR="000A5016">
              <w:rPr>
                <w:b/>
                <w:i/>
                <w:sz w:val="18"/>
              </w:rPr>
              <w:t>. - Non-Refundable Fee –</w:t>
            </w:r>
            <w:r w:rsidR="000A5016">
              <w:rPr>
                <w:i/>
                <w:sz w:val="18"/>
              </w:rPr>
              <w:t>See the fee schedule on page</w:t>
            </w:r>
            <w:r w:rsidR="000A5016">
              <w:rPr>
                <w:i/>
                <w:spacing w:val="2"/>
                <w:sz w:val="18"/>
              </w:rPr>
              <w:t xml:space="preserve"> </w:t>
            </w:r>
            <w:r w:rsidR="003F0A00">
              <w:rPr>
                <w:i/>
                <w:spacing w:val="2"/>
                <w:sz w:val="18"/>
              </w:rPr>
              <w:t>8</w:t>
            </w:r>
            <w:r w:rsidR="000A5016">
              <w:rPr>
                <w:i/>
                <w:sz w:val="18"/>
              </w:rPr>
              <w:t>.</w:t>
            </w:r>
          </w:p>
        </w:tc>
        <w:tc>
          <w:tcPr>
            <w:tcW w:w="288" w:type="dxa"/>
            <w:gridSpan w:val="2"/>
          </w:tcPr>
          <w:p w14:paraId="49CAA13F" w14:textId="77777777" w:rsidR="00691BAA" w:rsidRDefault="00691BAA"/>
        </w:tc>
        <w:tc>
          <w:tcPr>
            <w:tcW w:w="7612" w:type="dxa"/>
            <w:gridSpan w:val="3"/>
          </w:tcPr>
          <w:p w14:paraId="7D98CF37" w14:textId="77777777" w:rsidR="00691BAA" w:rsidRDefault="00FD7CC3" w:rsidP="00860E9D">
            <w:pPr>
              <w:pStyle w:val="TableParagraph"/>
              <w:numPr>
                <w:ilvl w:val="0"/>
                <w:numId w:val="18"/>
              </w:numPr>
              <w:spacing w:before="60"/>
              <w:ind w:left="58"/>
              <w:rPr>
                <w:b/>
                <w:i/>
              </w:rPr>
            </w:pPr>
            <w:r>
              <w:rPr>
                <w:b/>
                <w:i/>
              </w:rPr>
              <w:t>9</w:t>
            </w:r>
            <w:r w:rsidR="001812E5">
              <w:rPr>
                <w:b/>
                <w:i/>
              </w:rPr>
              <w:t xml:space="preserve">.   </w:t>
            </w:r>
            <w:r w:rsidR="000A5016">
              <w:rPr>
                <w:b/>
                <w:i/>
              </w:rPr>
              <w:t>Fee (see instructions)</w:t>
            </w:r>
          </w:p>
          <w:p w14:paraId="6A526F4F" w14:textId="77777777" w:rsidR="00691BAA" w:rsidRDefault="000A5016" w:rsidP="00A1707A">
            <w:pPr>
              <w:pStyle w:val="TableParagraph"/>
              <w:tabs>
                <w:tab w:val="left" w:pos="2506"/>
              </w:tabs>
              <w:spacing w:before="66" w:line="244" w:lineRule="auto"/>
              <w:ind w:left="150" w:right="-9"/>
              <w:rPr>
                <w:i/>
              </w:rPr>
            </w:pPr>
            <w:r>
              <w:t>Enclosed</w:t>
            </w:r>
            <w:r>
              <w:rPr>
                <w:spacing w:val="-13"/>
              </w:rPr>
              <w:t xml:space="preserve"> </w:t>
            </w:r>
            <w:r>
              <w:t>is</w:t>
            </w:r>
            <w:r>
              <w:rPr>
                <w:spacing w:val="-15"/>
              </w:rPr>
              <w:t xml:space="preserve"> </w:t>
            </w:r>
            <w:r>
              <w:t>$</w:t>
            </w:r>
            <w:r>
              <w:rPr>
                <w:u w:val="single"/>
              </w:rPr>
              <w:tab/>
            </w:r>
            <w:r>
              <w:t>to</w:t>
            </w:r>
            <w:r>
              <w:rPr>
                <w:spacing w:val="-15"/>
              </w:rPr>
              <w:t xml:space="preserve"> </w:t>
            </w:r>
            <w:r>
              <w:t>cover</w:t>
            </w:r>
            <w:r>
              <w:rPr>
                <w:spacing w:val="-15"/>
              </w:rPr>
              <w:t xml:space="preserve"> </w:t>
            </w:r>
            <w:r>
              <w:t>the</w:t>
            </w:r>
            <w:r>
              <w:rPr>
                <w:spacing w:val="-15"/>
              </w:rPr>
              <w:t xml:space="preserve"> </w:t>
            </w:r>
            <w:r>
              <w:t>Intent</w:t>
            </w:r>
            <w:r>
              <w:rPr>
                <w:spacing w:val="-15"/>
              </w:rPr>
              <w:t xml:space="preserve"> </w:t>
            </w:r>
            <w:r>
              <w:t>to</w:t>
            </w:r>
            <w:r>
              <w:rPr>
                <w:spacing w:val="-15"/>
              </w:rPr>
              <w:t xml:space="preserve"> </w:t>
            </w:r>
            <w:r>
              <w:t>Apply</w:t>
            </w:r>
            <w:r>
              <w:rPr>
                <w:spacing w:val="-20"/>
              </w:rPr>
              <w:t xml:space="preserve"> </w:t>
            </w:r>
            <w:r>
              <w:t>Fee.</w:t>
            </w:r>
            <w:r>
              <w:rPr>
                <w:spacing w:val="-14"/>
              </w:rPr>
              <w:t xml:space="preserve"> </w:t>
            </w:r>
            <w:r>
              <w:t>Make</w:t>
            </w:r>
            <w:r>
              <w:rPr>
                <w:spacing w:val="-15"/>
              </w:rPr>
              <w:t xml:space="preserve"> </w:t>
            </w:r>
            <w:r>
              <w:t>check</w:t>
            </w:r>
            <w:r>
              <w:rPr>
                <w:spacing w:val="-19"/>
              </w:rPr>
              <w:t xml:space="preserve"> </w:t>
            </w:r>
            <w:r>
              <w:t>or</w:t>
            </w:r>
            <w:r>
              <w:rPr>
                <w:spacing w:val="-20"/>
              </w:rPr>
              <w:t xml:space="preserve"> </w:t>
            </w:r>
            <w:r>
              <w:rPr>
                <w:spacing w:val="-3"/>
              </w:rPr>
              <w:t>money</w:t>
            </w:r>
            <w:r>
              <w:rPr>
                <w:w w:val="99"/>
              </w:rPr>
              <w:t xml:space="preserve"> </w:t>
            </w:r>
            <w:r>
              <w:t>order</w:t>
            </w:r>
            <w:r>
              <w:rPr>
                <w:spacing w:val="-12"/>
              </w:rPr>
              <w:t xml:space="preserve"> </w:t>
            </w:r>
            <w:r>
              <w:t>payable</w:t>
            </w:r>
            <w:r>
              <w:rPr>
                <w:spacing w:val="-12"/>
              </w:rPr>
              <w:t xml:space="preserve"> </w:t>
            </w:r>
            <w:r>
              <w:t>to:</w:t>
            </w:r>
            <w:r>
              <w:rPr>
                <w:spacing w:val="-12"/>
              </w:rPr>
              <w:t xml:space="preserve"> </w:t>
            </w:r>
            <w:r w:rsidR="00A1707A">
              <w:rPr>
                <w:i/>
              </w:rPr>
              <w:t>IMEC</w:t>
            </w:r>
          </w:p>
        </w:tc>
      </w:tr>
      <w:tr w:rsidR="00691BAA" w14:paraId="5D9FA831" w14:textId="77777777" w:rsidTr="00932F1C">
        <w:trPr>
          <w:gridBefore w:val="1"/>
          <w:gridAfter w:val="2"/>
          <w:wBefore w:w="8" w:type="dxa"/>
          <w:wAfter w:w="39" w:type="dxa"/>
          <w:trHeight w:hRule="exact" w:val="1654"/>
        </w:trPr>
        <w:tc>
          <w:tcPr>
            <w:tcW w:w="2880" w:type="dxa"/>
            <w:gridSpan w:val="2"/>
            <w:vAlign w:val="center"/>
          </w:tcPr>
          <w:p w14:paraId="46558640" w14:textId="77777777" w:rsidR="00691BAA" w:rsidRDefault="000A5016" w:rsidP="00FD7CC3">
            <w:pPr>
              <w:pStyle w:val="TableParagraph"/>
              <w:spacing w:before="2" w:line="242" w:lineRule="auto"/>
              <w:ind w:left="0" w:right="-4"/>
              <w:rPr>
                <w:b/>
                <w:i/>
                <w:sz w:val="18"/>
              </w:rPr>
            </w:pPr>
            <w:r>
              <w:rPr>
                <w:b/>
                <w:i/>
                <w:sz w:val="18"/>
              </w:rPr>
              <w:t>Item 1</w:t>
            </w:r>
            <w:r w:rsidR="00FD7CC3">
              <w:rPr>
                <w:b/>
                <w:i/>
                <w:sz w:val="18"/>
              </w:rPr>
              <w:t>0</w:t>
            </w:r>
            <w:r>
              <w:rPr>
                <w:b/>
                <w:i/>
                <w:sz w:val="18"/>
              </w:rPr>
              <w:t xml:space="preserve">. - Release Statement – </w:t>
            </w:r>
            <w:r>
              <w:rPr>
                <w:i/>
                <w:sz w:val="18"/>
              </w:rPr>
              <w:t xml:space="preserve">Please </w:t>
            </w:r>
            <w:r>
              <w:rPr>
                <w:b/>
                <w:i/>
                <w:sz w:val="18"/>
              </w:rPr>
              <w:t>read this section carefully. A signed application indicates that the Applicant agrees to the stated terms and</w:t>
            </w:r>
            <w:r>
              <w:rPr>
                <w:b/>
                <w:i/>
                <w:spacing w:val="2"/>
                <w:sz w:val="18"/>
              </w:rPr>
              <w:t xml:space="preserve"> </w:t>
            </w:r>
            <w:r>
              <w:rPr>
                <w:b/>
                <w:i/>
                <w:sz w:val="18"/>
              </w:rPr>
              <w:t>conditions.</w:t>
            </w:r>
          </w:p>
        </w:tc>
        <w:tc>
          <w:tcPr>
            <w:tcW w:w="288" w:type="dxa"/>
            <w:gridSpan w:val="2"/>
          </w:tcPr>
          <w:p w14:paraId="5A0C2861" w14:textId="77777777" w:rsidR="00691BAA" w:rsidRDefault="00691BAA"/>
        </w:tc>
        <w:tc>
          <w:tcPr>
            <w:tcW w:w="7612" w:type="dxa"/>
            <w:gridSpan w:val="3"/>
          </w:tcPr>
          <w:p w14:paraId="1F75F6FE" w14:textId="77777777" w:rsidR="00691BAA" w:rsidRDefault="001812E5" w:rsidP="00860E9D">
            <w:pPr>
              <w:pStyle w:val="TableParagraph"/>
              <w:numPr>
                <w:ilvl w:val="0"/>
                <w:numId w:val="18"/>
              </w:numPr>
              <w:spacing w:before="60"/>
              <w:ind w:left="58"/>
              <w:jc w:val="both"/>
              <w:rPr>
                <w:b/>
                <w:i/>
              </w:rPr>
            </w:pPr>
            <w:r>
              <w:rPr>
                <w:b/>
                <w:i/>
              </w:rPr>
              <w:t>1</w:t>
            </w:r>
            <w:r w:rsidR="00FD7CC3">
              <w:rPr>
                <w:b/>
                <w:i/>
              </w:rPr>
              <w:t>0</w:t>
            </w:r>
            <w:r>
              <w:rPr>
                <w:b/>
                <w:i/>
              </w:rPr>
              <w:t xml:space="preserve">.   </w:t>
            </w:r>
            <w:r w:rsidR="000A5016">
              <w:rPr>
                <w:b/>
                <w:i/>
              </w:rPr>
              <w:t>Release Statement</w:t>
            </w:r>
          </w:p>
          <w:p w14:paraId="0B913B61" w14:textId="77777777" w:rsidR="00691BAA" w:rsidRDefault="000A5016" w:rsidP="00FD7CC3">
            <w:pPr>
              <w:pStyle w:val="TableParagraph"/>
              <w:spacing w:before="66" w:line="244" w:lineRule="auto"/>
              <w:ind w:left="150" w:right="90"/>
            </w:pPr>
            <w:r>
              <w:t>We</w:t>
            </w:r>
            <w:r>
              <w:rPr>
                <w:spacing w:val="-19"/>
              </w:rPr>
              <w:t xml:space="preserve"> </w:t>
            </w:r>
            <w:r>
              <w:t>understand</w:t>
            </w:r>
            <w:r>
              <w:rPr>
                <w:spacing w:val="-18"/>
              </w:rPr>
              <w:t xml:space="preserve"> </w:t>
            </w:r>
            <w:r>
              <w:t>that</w:t>
            </w:r>
            <w:r>
              <w:rPr>
                <w:spacing w:val="-19"/>
              </w:rPr>
              <w:t xml:space="preserve"> </w:t>
            </w:r>
            <w:r>
              <w:t>members</w:t>
            </w:r>
            <w:r>
              <w:rPr>
                <w:spacing w:val="-19"/>
              </w:rPr>
              <w:t xml:space="preserve"> </w:t>
            </w:r>
            <w:r>
              <w:t>of</w:t>
            </w:r>
            <w:r>
              <w:rPr>
                <w:spacing w:val="-19"/>
              </w:rPr>
              <w:t xml:space="preserve"> </w:t>
            </w:r>
            <w:r>
              <w:t>the</w:t>
            </w:r>
            <w:r>
              <w:rPr>
                <w:spacing w:val="-19"/>
              </w:rPr>
              <w:t xml:space="preserve"> </w:t>
            </w:r>
            <w:r>
              <w:t>Board</w:t>
            </w:r>
            <w:r>
              <w:rPr>
                <w:spacing w:val="-18"/>
              </w:rPr>
              <w:t xml:space="preserve"> </w:t>
            </w:r>
            <w:r>
              <w:t>of</w:t>
            </w:r>
            <w:r>
              <w:rPr>
                <w:spacing w:val="-19"/>
              </w:rPr>
              <w:t xml:space="preserve"> </w:t>
            </w:r>
            <w:r>
              <w:t>Examiners</w:t>
            </w:r>
            <w:r>
              <w:rPr>
                <w:spacing w:val="-19"/>
              </w:rPr>
              <w:t xml:space="preserve"> </w:t>
            </w:r>
            <w:r>
              <w:t>will</w:t>
            </w:r>
            <w:r>
              <w:rPr>
                <w:spacing w:val="-19"/>
              </w:rPr>
              <w:t xml:space="preserve"> </w:t>
            </w:r>
            <w:r>
              <w:t>review</w:t>
            </w:r>
            <w:r>
              <w:rPr>
                <w:spacing w:val="-20"/>
              </w:rPr>
              <w:t xml:space="preserve"> </w:t>
            </w:r>
            <w:r>
              <w:t>this</w:t>
            </w:r>
            <w:r>
              <w:rPr>
                <w:spacing w:val="-19"/>
              </w:rPr>
              <w:t xml:space="preserve"> </w:t>
            </w:r>
            <w:r>
              <w:rPr>
                <w:spacing w:val="-3"/>
              </w:rPr>
              <w:t xml:space="preserve">application. </w:t>
            </w:r>
            <w:r>
              <w:t>If</w:t>
            </w:r>
            <w:r>
              <w:rPr>
                <w:spacing w:val="-13"/>
              </w:rPr>
              <w:t xml:space="preserve"> </w:t>
            </w:r>
            <w:r>
              <w:t>a</w:t>
            </w:r>
            <w:r>
              <w:rPr>
                <w:spacing w:val="-14"/>
              </w:rPr>
              <w:t xml:space="preserve"> </w:t>
            </w:r>
            <w:r>
              <w:t>Site</w:t>
            </w:r>
            <w:r>
              <w:rPr>
                <w:spacing w:val="-13"/>
              </w:rPr>
              <w:t xml:space="preserve"> </w:t>
            </w:r>
            <w:r>
              <w:t>Visit</w:t>
            </w:r>
            <w:r>
              <w:rPr>
                <w:spacing w:val="-13"/>
              </w:rPr>
              <w:t xml:space="preserve"> </w:t>
            </w:r>
            <w:r>
              <w:t>is</w:t>
            </w:r>
            <w:r>
              <w:rPr>
                <w:spacing w:val="-13"/>
              </w:rPr>
              <w:t xml:space="preserve"> </w:t>
            </w:r>
            <w:r>
              <w:t>required,</w:t>
            </w:r>
            <w:r>
              <w:rPr>
                <w:spacing w:val="-12"/>
              </w:rPr>
              <w:t xml:space="preserve"> </w:t>
            </w:r>
            <w:r>
              <w:t>we</w:t>
            </w:r>
            <w:r>
              <w:rPr>
                <w:spacing w:val="-13"/>
              </w:rPr>
              <w:t xml:space="preserve"> </w:t>
            </w:r>
            <w:r>
              <w:t>agree</w:t>
            </w:r>
            <w:r>
              <w:rPr>
                <w:spacing w:val="-16"/>
              </w:rPr>
              <w:t xml:space="preserve"> </w:t>
            </w:r>
            <w:r>
              <w:t>to</w:t>
            </w:r>
            <w:r>
              <w:rPr>
                <w:spacing w:val="-16"/>
              </w:rPr>
              <w:t xml:space="preserve"> </w:t>
            </w:r>
            <w:r>
              <w:t>host</w:t>
            </w:r>
            <w:r>
              <w:rPr>
                <w:spacing w:val="-15"/>
              </w:rPr>
              <w:t xml:space="preserve"> </w:t>
            </w:r>
            <w:r>
              <w:t>the</w:t>
            </w:r>
            <w:r>
              <w:rPr>
                <w:spacing w:val="-16"/>
              </w:rPr>
              <w:t xml:space="preserve"> </w:t>
            </w:r>
            <w:r>
              <w:t>Site</w:t>
            </w:r>
            <w:r>
              <w:rPr>
                <w:spacing w:val="-16"/>
              </w:rPr>
              <w:t xml:space="preserve"> </w:t>
            </w:r>
            <w:r>
              <w:t>Visit</w:t>
            </w:r>
            <w:r>
              <w:rPr>
                <w:spacing w:val="-15"/>
              </w:rPr>
              <w:t xml:space="preserve"> </w:t>
            </w:r>
            <w:r>
              <w:t>and</w:t>
            </w:r>
            <w:r>
              <w:rPr>
                <w:spacing w:val="-14"/>
              </w:rPr>
              <w:t xml:space="preserve"> </w:t>
            </w:r>
            <w:r>
              <w:t>to</w:t>
            </w:r>
            <w:r>
              <w:rPr>
                <w:spacing w:val="-16"/>
              </w:rPr>
              <w:t xml:space="preserve"> </w:t>
            </w:r>
            <w:r>
              <w:t>facilitate</w:t>
            </w:r>
            <w:r>
              <w:rPr>
                <w:spacing w:val="-16"/>
              </w:rPr>
              <w:t xml:space="preserve"> </w:t>
            </w:r>
            <w:r>
              <w:t>an</w:t>
            </w:r>
            <w:r>
              <w:rPr>
                <w:spacing w:val="-14"/>
              </w:rPr>
              <w:t xml:space="preserve"> </w:t>
            </w:r>
            <w:r>
              <w:t>open</w:t>
            </w:r>
            <w:r>
              <w:rPr>
                <w:spacing w:val="-14"/>
              </w:rPr>
              <w:t xml:space="preserve"> </w:t>
            </w:r>
            <w:r>
              <w:t>and unbiased evaluation. We understand that Site Visit expenses will be due one week after</w:t>
            </w:r>
            <w:r>
              <w:rPr>
                <w:spacing w:val="-12"/>
              </w:rPr>
              <w:t xml:space="preserve"> </w:t>
            </w:r>
            <w:r>
              <w:t>the</w:t>
            </w:r>
            <w:r>
              <w:rPr>
                <w:spacing w:val="-12"/>
              </w:rPr>
              <w:t xml:space="preserve"> </w:t>
            </w:r>
            <w:r>
              <w:t>site</w:t>
            </w:r>
            <w:r>
              <w:rPr>
                <w:spacing w:val="-12"/>
              </w:rPr>
              <w:t xml:space="preserve"> </w:t>
            </w:r>
            <w:r>
              <w:t>visit</w:t>
            </w:r>
            <w:r>
              <w:rPr>
                <w:spacing w:val="-12"/>
              </w:rPr>
              <w:t xml:space="preserve"> </w:t>
            </w:r>
            <w:r>
              <w:t>ends</w:t>
            </w:r>
            <w:r>
              <w:rPr>
                <w:spacing w:val="-12"/>
              </w:rPr>
              <w:t xml:space="preserve"> </w:t>
            </w:r>
            <w:r>
              <w:t>in</w:t>
            </w:r>
            <w:r>
              <w:rPr>
                <w:spacing w:val="-10"/>
              </w:rPr>
              <w:t xml:space="preserve"> </w:t>
            </w:r>
            <w:r>
              <w:t>accordance</w:t>
            </w:r>
            <w:r>
              <w:rPr>
                <w:spacing w:val="-12"/>
              </w:rPr>
              <w:t xml:space="preserve"> </w:t>
            </w:r>
            <w:r>
              <w:t>with</w:t>
            </w:r>
            <w:r>
              <w:rPr>
                <w:spacing w:val="-10"/>
              </w:rPr>
              <w:t xml:space="preserve"> </w:t>
            </w:r>
            <w:r>
              <w:t>the</w:t>
            </w:r>
            <w:r>
              <w:rPr>
                <w:spacing w:val="-12"/>
              </w:rPr>
              <w:t xml:space="preserve"> </w:t>
            </w:r>
            <w:r>
              <w:rPr>
                <w:i/>
              </w:rPr>
              <w:t>Site</w:t>
            </w:r>
            <w:r>
              <w:rPr>
                <w:i/>
                <w:spacing w:val="-12"/>
              </w:rPr>
              <w:t xml:space="preserve"> </w:t>
            </w:r>
            <w:r>
              <w:rPr>
                <w:i/>
              </w:rPr>
              <w:t>Visit</w:t>
            </w:r>
            <w:r>
              <w:rPr>
                <w:i/>
                <w:spacing w:val="-12"/>
              </w:rPr>
              <w:t xml:space="preserve"> </w:t>
            </w:r>
            <w:r>
              <w:rPr>
                <w:i/>
              </w:rPr>
              <w:t>Expenses</w:t>
            </w:r>
            <w:r>
              <w:rPr>
                <w:i/>
                <w:spacing w:val="-12"/>
              </w:rPr>
              <w:t xml:space="preserve"> </w:t>
            </w:r>
            <w:r>
              <w:t>section</w:t>
            </w:r>
            <w:r>
              <w:rPr>
                <w:spacing w:val="-12"/>
              </w:rPr>
              <w:t xml:space="preserve"> </w:t>
            </w:r>
            <w:r>
              <w:t>on</w:t>
            </w:r>
            <w:r>
              <w:rPr>
                <w:spacing w:val="-12"/>
              </w:rPr>
              <w:t xml:space="preserve"> </w:t>
            </w:r>
            <w:r>
              <w:t>page</w:t>
            </w:r>
            <w:r>
              <w:rPr>
                <w:spacing w:val="-14"/>
              </w:rPr>
              <w:t xml:space="preserve"> </w:t>
            </w:r>
            <w:r w:rsidR="003F0A00">
              <w:rPr>
                <w:spacing w:val="-14"/>
              </w:rPr>
              <w:t>8</w:t>
            </w:r>
            <w:r>
              <w:t>.</w:t>
            </w:r>
          </w:p>
        </w:tc>
      </w:tr>
      <w:tr w:rsidR="00691BAA" w14:paraId="2C6E6C18" w14:textId="77777777" w:rsidTr="00932F1C">
        <w:trPr>
          <w:gridBefore w:val="1"/>
          <w:gridAfter w:val="2"/>
          <w:wBefore w:w="8" w:type="dxa"/>
          <w:wAfter w:w="39" w:type="dxa"/>
          <w:trHeight w:hRule="exact" w:val="4559"/>
        </w:trPr>
        <w:tc>
          <w:tcPr>
            <w:tcW w:w="2880" w:type="dxa"/>
            <w:gridSpan w:val="2"/>
            <w:vAlign w:val="center"/>
          </w:tcPr>
          <w:p w14:paraId="5104433B" w14:textId="77777777" w:rsidR="00691BAA" w:rsidRDefault="000A5016" w:rsidP="00FD7CC3">
            <w:pPr>
              <w:pStyle w:val="TableParagraph"/>
              <w:spacing w:before="2" w:line="244" w:lineRule="auto"/>
              <w:ind w:left="0" w:right="54"/>
              <w:rPr>
                <w:i/>
                <w:sz w:val="18"/>
              </w:rPr>
            </w:pPr>
            <w:r>
              <w:rPr>
                <w:b/>
                <w:i/>
                <w:sz w:val="18"/>
              </w:rPr>
              <w:lastRenderedPageBreak/>
              <w:t>Item 1</w:t>
            </w:r>
            <w:r w:rsidR="00FD7CC3">
              <w:rPr>
                <w:b/>
                <w:i/>
                <w:sz w:val="18"/>
              </w:rPr>
              <w:t>1</w:t>
            </w:r>
            <w:r>
              <w:rPr>
                <w:b/>
                <w:i/>
                <w:sz w:val="18"/>
              </w:rPr>
              <w:t xml:space="preserve">. - Authorizing Official – </w:t>
            </w:r>
            <w:r>
              <w:rPr>
                <w:i/>
                <w:sz w:val="18"/>
              </w:rPr>
              <w:t xml:space="preserve">The signature of the Applicant's </w:t>
            </w:r>
            <w:proofErr w:type="gramStart"/>
            <w:r>
              <w:rPr>
                <w:i/>
                <w:sz w:val="18"/>
              </w:rPr>
              <w:t>highest ranking</w:t>
            </w:r>
            <w:proofErr w:type="gramEnd"/>
            <w:r>
              <w:rPr>
                <w:i/>
                <w:sz w:val="18"/>
              </w:rPr>
              <w:t xml:space="preserve"> management official or designee is required, and indicates the Applicant will comply with the terms and conditions stated in the document.</w:t>
            </w:r>
          </w:p>
        </w:tc>
        <w:tc>
          <w:tcPr>
            <w:tcW w:w="288" w:type="dxa"/>
            <w:gridSpan w:val="2"/>
          </w:tcPr>
          <w:p w14:paraId="2B9409B3" w14:textId="77777777" w:rsidR="00691BAA" w:rsidRDefault="00691BAA"/>
        </w:tc>
        <w:tc>
          <w:tcPr>
            <w:tcW w:w="7612" w:type="dxa"/>
            <w:gridSpan w:val="3"/>
          </w:tcPr>
          <w:p w14:paraId="6944D4A4" w14:textId="77777777" w:rsidR="00691BAA" w:rsidRDefault="001812E5" w:rsidP="00860E9D">
            <w:pPr>
              <w:pStyle w:val="TableParagraph"/>
              <w:numPr>
                <w:ilvl w:val="0"/>
                <w:numId w:val="18"/>
              </w:numPr>
              <w:spacing w:before="60" w:line="480" w:lineRule="auto"/>
              <w:ind w:left="58"/>
              <w:jc w:val="both"/>
              <w:rPr>
                <w:b/>
                <w:i/>
              </w:rPr>
            </w:pPr>
            <w:r>
              <w:rPr>
                <w:b/>
                <w:i/>
              </w:rPr>
              <w:t>1</w:t>
            </w:r>
            <w:r w:rsidR="00FD7CC3">
              <w:rPr>
                <w:b/>
                <w:i/>
              </w:rPr>
              <w:t>1</w:t>
            </w:r>
            <w:r>
              <w:rPr>
                <w:b/>
                <w:i/>
              </w:rPr>
              <w:t xml:space="preserve">.   </w:t>
            </w:r>
            <w:r w:rsidR="000A5016">
              <w:rPr>
                <w:b/>
                <w:i/>
              </w:rPr>
              <w:t>Signature of Authorizing Official</w:t>
            </w:r>
          </w:p>
          <w:p w14:paraId="109E95C3" w14:textId="77777777" w:rsidR="00A07DC4" w:rsidRDefault="000A5016" w:rsidP="00FD0ABD">
            <w:pPr>
              <w:pStyle w:val="TableParagraph"/>
              <w:tabs>
                <w:tab w:val="left" w:pos="3419"/>
                <w:tab w:val="left" w:pos="7015"/>
              </w:tabs>
              <w:spacing w:beforeLines="66" w:before="158" w:line="480" w:lineRule="auto"/>
              <w:ind w:left="144" w:right="216"/>
              <w:jc w:val="both"/>
            </w:pPr>
            <w:r>
              <w:t>Date</w:t>
            </w:r>
            <w:r>
              <w:rPr>
                <w:u w:val="single"/>
              </w:rPr>
              <w:tab/>
            </w:r>
            <w:r>
              <w:rPr>
                <w:u w:val="single"/>
              </w:rPr>
              <w:tab/>
            </w:r>
          </w:p>
          <w:p w14:paraId="2EE408D2" w14:textId="77777777" w:rsidR="00A07DC4" w:rsidRDefault="000A5016" w:rsidP="00FD0ABD">
            <w:pPr>
              <w:pStyle w:val="TableParagraph"/>
              <w:tabs>
                <w:tab w:val="left" w:pos="3419"/>
                <w:tab w:val="left" w:pos="7015"/>
              </w:tabs>
              <w:spacing w:beforeLines="66" w:before="158" w:line="480" w:lineRule="auto"/>
              <w:ind w:left="144" w:right="216"/>
              <w:jc w:val="both"/>
            </w:pPr>
            <w:r>
              <w:t>Name</w:t>
            </w:r>
            <w:r>
              <w:rPr>
                <w:u w:val="single"/>
              </w:rPr>
              <w:tab/>
            </w:r>
            <w:r>
              <w:rPr>
                <w:u w:val="single"/>
              </w:rPr>
              <w:tab/>
            </w:r>
          </w:p>
          <w:p w14:paraId="7D3335DB" w14:textId="77777777" w:rsidR="00A07DC4" w:rsidRDefault="000A5016" w:rsidP="00FD0ABD">
            <w:pPr>
              <w:pStyle w:val="TableParagraph"/>
              <w:tabs>
                <w:tab w:val="left" w:pos="3419"/>
                <w:tab w:val="left" w:pos="7015"/>
              </w:tabs>
              <w:spacing w:beforeLines="66" w:before="158" w:line="480" w:lineRule="auto"/>
              <w:ind w:left="144" w:right="216"/>
              <w:jc w:val="both"/>
            </w:pPr>
            <w:r>
              <w:t>Title</w:t>
            </w:r>
            <w:r>
              <w:rPr>
                <w:u w:val="single"/>
              </w:rPr>
              <w:tab/>
            </w:r>
            <w:r>
              <w:rPr>
                <w:u w:val="single"/>
              </w:rPr>
              <w:tab/>
            </w:r>
          </w:p>
          <w:p w14:paraId="30A5FD08" w14:textId="77777777" w:rsidR="00A07DC4" w:rsidRDefault="000A5016" w:rsidP="00FD0ABD">
            <w:pPr>
              <w:pStyle w:val="TableParagraph"/>
              <w:tabs>
                <w:tab w:val="left" w:pos="3419"/>
                <w:tab w:val="left" w:pos="7015"/>
              </w:tabs>
              <w:spacing w:beforeLines="66" w:before="158" w:line="480" w:lineRule="auto"/>
              <w:ind w:left="144" w:right="216"/>
              <w:jc w:val="both"/>
            </w:pPr>
            <w:r>
              <w:t>Address</w:t>
            </w:r>
            <w:r>
              <w:rPr>
                <w:u w:val="single"/>
              </w:rPr>
              <w:tab/>
            </w:r>
            <w:r>
              <w:rPr>
                <w:u w:val="single"/>
              </w:rPr>
              <w:tab/>
            </w:r>
          </w:p>
          <w:p w14:paraId="6AE8FA17" w14:textId="77777777" w:rsidR="00691BAA" w:rsidRDefault="000A5016" w:rsidP="00FD0ABD">
            <w:pPr>
              <w:pStyle w:val="TableParagraph"/>
              <w:tabs>
                <w:tab w:val="left" w:pos="3419"/>
                <w:tab w:val="left" w:pos="7015"/>
              </w:tabs>
              <w:spacing w:beforeLines="66" w:before="158" w:line="480" w:lineRule="auto"/>
              <w:ind w:left="144" w:right="216"/>
              <w:jc w:val="both"/>
            </w:pPr>
            <w:r>
              <w:t>Telephone</w:t>
            </w:r>
            <w:r>
              <w:rPr>
                <w:spacing w:val="-2"/>
              </w:rPr>
              <w:t xml:space="preserve"> </w:t>
            </w:r>
            <w:r>
              <w:t>No.</w:t>
            </w:r>
            <w:r>
              <w:rPr>
                <w:u w:val="single"/>
              </w:rPr>
              <w:tab/>
            </w:r>
            <w:r>
              <w:t xml:space="preserve">Fax No. </w:t>
            </w:r>
            <w:r>
              <w:rPr>
                <w:w w:val="99"/>
                <w:u w:val="single"/>
              </w:rPr>
              <w:t xml:space="preserve"> </w:t>
            </w:r>
            <w:r>
              <w:rPr>
                <w:u w:val="single"/>
              </w:rPr>
              <w:tab/>
            </w:r>
          </w:p>
          <w:p w14:paraId="06CF2A90" w14:textId="77777777" w:rsidR="00A07DC4" w:rsidRDefault="000A5016" w:rsidP="00FD0ABD">
            <w:pPr>
              <w:pStyle w:val="TableParagraph"/>
              <w:tabs>
                <w:tab w:val="left" w:pos="6992"/>
              </w:tabs>
              <w:spacing w:beforeLines="66" w:before="158" w:line="480" w:lineRule="auto"/>
              <w:ind w:left="144" w:right="216"/>
              <w:jc w:val="both"/>
            </w:pPr>
            <w:r>
              <w:t>Signature</w:t>
            </w:r>
            <w:r>
              <w:rPr>
                <w:u w:val="single"/>
              </w:rPr>
              <w:tab/>
            </w:r>
          </w:p>
          <w:p w14:paraId="54A0807F" w14:textId="77777777" w:rsidR="00691BAA" w:rsidRDefault="000A5016" w:rsidP="00FD0ABD">
            <w:pPr>
              <w:pStyle w:val="TableParagraph"/>
              <w:tabs>
                <w:tab w:val="left" w:pos="6992"/>
              </w:tabs>
              <w:spacing w:beforeLines="66" w:before="158" w:line="480" w:lineRule="auto"/>
              <w:ind w:left="144" w:right="216"/>
              <w:jc w:val="both"/>
            </w:pPr>
            <w:r>
              <w:t>E-mail</w:t>
            </w:r>
            <w:r>
              <w:rPr>
                <w:spacing w:val="-21"/>
              </w:rPr>
              <w:t xml:space="preserve"> </w:t>
            </w:r>
            <w:r>
              <w:t>Address:</w:t>
            </w:r>
            <w:r>
              <w:rPr>
                <w:spacing w:val="-1"/>
              </w:rPr>
              <w:t xml:space="preserve"> </w:t>
            </w:r>
            <w:r>
              <w:rPr>
                <w:w w:val="99"/>
                <w:u w:val="single"/>
              </w:rPr>
              <w:t xml:space="preserve"> </w:t>
            </w:r>
            <w:r>
              <w:rPr>
                <w:u w:val="single"/>
              </w:rPr>
              <w:tab/>
            </w:r>
          </w:p>
        </w:tc>
      </w:tr>
      <w:tr w:rsidR="00932F1C" w14:paraId="425740E1" w14:textId="77777777" w:rsidTr="00932F1C">
        <w:trPr>
          <w:gridBefore w:val="1"/>
          <w:gridAfter w:val="2"/>
          <w:wBefore w:w="8" w:type="dxa"/>
          <w:wAfter w:w="39" w:type="dxa"/>
          <w:trHeight w:hRule="exact" w:val="4752"/>
        </w:trPr>
        <w:tc>
          <w:tcPr>
            <w:tcW w:w="2880" w:type="dxa"/>
            <w:gridSpan w:val="2"/>
            <w:tcBorders>
              <w:bottom w:val="nil"/>
            </w:tcBorders>
            <w:vAlign w:val="center"/>
          </w:tcPr>
          <w:p w14:paraId="597CE367" w14:textId="6700A61F" w:rsidR="00932F1C" w:rsidRPr="00F225FC" w:rsidRDefault="00932F1C" w:rsidP="003F0A00">
            <w:pPr>
              <w:pStyle w:val="TableParagraph"/>
              <w:spacing w:before="3" w:line="244" w:lineRule="auto"/>
              <w:ind w:left="0" w:right="-4"/>
              <w:rPr>
                <w:i/>
                <w:sz w:val="18"/>
                <w:szCs w:val="18"/>
              </w:rPr>
            </w:pPr>
            <w:r w:rsidRPr="00E7179B">
              <w:rPr>
                <w:b/>
                <w:i/>
                <w:sz w:val="18"/>
                <w:szCs w:val="18"/>
              </w:rPr>
              <w:t>Item 1</w:t>
            </w:r>
            <w:r w:rsidR="00FD7CC3">
              <w:rPr>
                <w:b/>
                <w:i/>
                <w:sz w:val="18"/>
                <w:szCs w:val="18"/>
              </w:rPr>
              <w:t>2</w:t>
            </w:r>
            <w:r w:rsidRPr="00E7179B">
              <w:rPr>
                <w:b/>
                <w:i/>
                <w:sz w:val="18"/>
                <w:szCs w:val="18"/>
              </w:rPr>
              <w:t xml:space="preserve">. </w:t>
            </w:r>
            <w:r>
              <w:rPr>
                <w:b/>
                <w:i/>
                <w:sz w:val="18"/>
                <w:szCs w:val="18"/>
              </w:rPr>
              <w:t xml:space="preserve">– Site Visit </w:t>
            </w:r>
            <w:r w:rsidRPr="00C14066">
              <w:rPr>
                <w:i/>
                <w:sz w:val="18"/>
                <w:szCs w:val="18"/>
              </w:rPr>
              <w:t xml:space="preserve">– Please select two weeks for potential site </w:t>
            </w:r>
            <w:proofErr w:type="gramStart"/>
            <w:r w:rsidRPr="00C14066">
              <w:rPr>
                <w:i/>
                <w:sz w:val="18"/>
                <w:szCs w:val="18"/>
              </w:rPr>
              <w:t>visit .</w:t>
            </w:r>
            <w:proofErr w:type="gramEnd"/>
          </w:p>
        </w:tc>
        <w:tc>
          <w:tcPr>
            <w:tcW w:w="288" w:type="dxa"/>
            <w:gridSpan w:val="2"/>
          </w:tcPr>
          <w:p w14:paraId="272CC0DC" w14:textId="77777777" w:rsidR="00932F1C" w:rsidRDefault="00932F1C" w:rsidP="003F0A00"/>
        </w:tc>
        <w:tc>
          <w:tcPr>
            <w:tcW w:w="7612" w:type="dxa"/>
            <w:gridSpan w:val="3"/>
          </w:tcPr>
          <w:p w14:paraId="7AEF749C" w14:textId="77777777" w:rsidR="00932F1C" w:rsidRPr="00FD0ABD" w:rsidRDefault="00932F1C" w:rsidP="00FD7CC3">
            <w:pPr>
              <w:pStyle w:val="TableParagraph"/>
              <w:numPr>
                <w:ilvl w:val="0"/>
                <w:numId w:val="23"/>
              </w:numPr>
              <w:spacing w:before="60" w:line="480" w:lineRule="auto"/>
              <w:rPr>
                <w:b/>
                <w:i/>
              </w:rPr>
            </w:pPr>
            <w:r>
              <w:rPr>
                <w:b/>
                <w:i/>
              </w:rPr>
              <w:t>Site Visit Selection – select by week</w:t>
            </w:r>
          </w:p>
          <w:p w14:paraId="4F5989D2" w14:textId="77777777" w:rsidR="00932F1C" w:rsidRDefault="00932F1C" w:rsidP="003F0A00">
            <w:pPr>
              <w:pStyle w:val="TableParagraph"/>
              <w:spacing w:line="276" w:lineRule="auto"/>
              <w:rPr>
                <w:b/>
                <w:i/>
              </w:rPr>
            </w:pPr>
            <w:r>
              <w:rPr>
                <w:b/>
                <w:i/>
              </w:rPr>
              <w:t>1</w:t>
            </w:r>
            <w:proofErr w:type="spellStart"/>
            <w:r>
              <w:rPr>
                <w:b/>
                <w:i/>
                <w:position w:val="10"/>
                <w:sz w:val="14"/>
              </w:rPr>
              <w:t>st</w:t>
            </w:r>
            <w:proofErr w:type="spellEnd"/>
            <w:r>
              <w:rPr>
                <w:b/>
                <w:i/>
                <w:position w:val="10"/>
                <w:sz w:val="14"/>
              </w:rPr>
              <w:t xml:space="preserve"> </w:t>
            </w:r>
            <w:r>
              <w:rPr>
                <w:b/>
                <w:i/>
              </w:rPr>
              <w:t>Choice:</w:t>
            </w:r>
          </w:p>
          <w:p w14:paraId="12741BF3" w14:textId="6603EDD4" w:rsidR="000525C6" w:rsidRDefault="000525C6" w:rsidP="000525C6">
            <w:pPr>
              <w:pStyle w:val="TableParagraph"/>
              <w:spacing w:line="276" w:lineRule="auto"/>
              <w:ind w:left="720"/>
              <w:rPr>
                <w:b/>
                <w:i/>
              </w:rPr>
            </w:pPr>
            <w:r w:rsidRPr="00B53EDB">
              <w:rPr>
                <w:sz w:val="36"/>
              </w:rPr>
              <w:t>□</w:t>
            </w:r>
            <w:r>
              <w:rPr>
                <w:sz w:val="36"/>
              </w:rPr>
              <w:t xml:space="preserve"> </w:t>
            </w:r>
            <w:r>
              <w:rPr>
                <w:b/>
                <w:i/>
              </w:rPr>
              <w:t xml:space="preserve">August 16  </w:t>
            </w:r>
          </w:p>
          <w:p w14:paraId="39090E96" w14:textId="67383BDC" w:rsidR="00932F1C" w:rsidRDefault="00932F1C" w:rsidP="003F0A00">
            <w:pPr>
              <w:pStyle w:val="TableParagraph"/>
              <w:spacing w:line="276" w:lineRule="auto"/>
              <w:ind w:left="720"/>
              <w:rPr>
                <w:b/>
                <w:i/>
              </w:rPr>
            </w:pPr>
            <w:r w:rsidRPr="00B53EDB">
              <w:rPr>
                <w:sz w:val="36"/>
              </w:rPr>
              <w:t>□</w:t>
            </w:r>
            <w:r>
              <w:rPr>
                <w:sz w:val="36"/>
              </w:rPr>
              <w:t xml:space="preserve"> </w:t>
            </w:r>
            <w:r w:rsidR="009976F2">
              <w:rPr>
                <w:b/>
                <w:i/>
              </w:rPr>
              <w:t>August 23</w:t>
            </w:r>
            <w:r>
              <w:rPr>
                <w:b/>
                <w:i/>
              </w:rPr>
              <w:t xml:space="preserve">  </w:t>
            </w:r>
          </w:p>
          <w:p w14:paraId="2B816D68" w14:textId="2A2E3C65" w:rsidR="00932F1C" w:rsidRDefault="00932F1C" w:rsidP="003F0A00">
            <w:pPr>
              <w:pStyle w:val="TableParagraph"/>
              <w:spacing w:line="276" w:lineRule="auto"/>
              <w:ind w:left="720"/>
              <w:rPr>
                <w:b/>
                <w:i/>
              </w:rPr>
            </w:pPr>
            <w:r w:rsidRPr="00B53EDB">
              <w:rPr>
                <w:sz w:val="36"/>
              </w:rPr>
              <w:t>□</w:t>
            </w:r>
            <w:r>
              <w:rPr>
                <w:sz w:val="36"/>
              </w:rPr>
              <w:t xml:space="preserve"> </w:t>
            </w:r>
            <w:r w:rsidR="009976F2">
              <w:rPr>
                <w:b/>
                <w:i/>
              </w:rPr>
              <w:t>August 30</w:t>
            </w:r>
          </w:p>
          <w:p w14:paraId="31A3C021" w14:textId="77777777" w:rsidR="00932F1C" w:rsidRDefault="00932F1C" w:rsidP="004520DA">
            <w:pPr>
              <w:pStyle w:val="TableParagraph"/>
              <w:spacing w:before="240" w:line="276" w:lineRule="auto"/>
              <w:ind w:left="115"/>
              <w:rPr>
                <w:b/>
                <w:i/>
              </w:rPr>
            </w:pPr>
            <w:r>
              <w:rPr>
                <w:b/>
                <w:i/>
              </w:rPr>
              <w:t>2</w:t>
            </w:r>
            <w:proofErr w:type="spellStart"/>
            <w:r>
              <w:rPr>
                <w:b/>
                <w:i/>
                <w:position w:val="10"/>
                <w:sz w:val="14"/>
              </w:rPr>
              <w:t>nd</w:t>
            </w:r>
            <w:proofErr w:type="spellEnd"/>
            <w:r>
              <w:rPr>
                <w:b/>
                <w:i/>
                <w:position w:val="10"/>
                <w:sz w:val="14"/>
              </w:rPr>
              <w:t xml:space="preserve"> </w:t>
            </w:r>
            <w:r>
              <w:rPr>
                <w:b/>
                <w:i/>
              </w:rPr>
              <w:t>Choice:</w:t>
            </w:r>
          </w:p>
          <w:p w14:paraId="0B60E830" w14:textId="44599781" w:rsidR="000525C6" w:rsidRDefault="000525C6" w:rsidP="000525C6">
            <w:pPr>
              <w:pStyle w:val="TableParagraph"/>
              <w:spacing w:line="276" w:lineRule="auto"/>
              <w:ind w:left="720"/>
              <w:rPr>
                <w:b/>
                <w:i/>
              </w:rPr>
            </w:pPr>
            <w:r w:rsidRPr="00B53EDB">
              <w:rPr>
                <w:sz w:val="36"/>
              </w:rPr>
              <w:t>□</w:t>
            </w:r>
            <w:r>
              <w:rPr>
                <w:sz w:val="36"/>
              </w:rPr>
              <w:t xml:space="preserve"> </w:t>
            </w:r>
            <w:r>
              <w:rPr>
                <w:b/>
                <w:i/>
              </w:rPr>
              <w:t xml:space="preserve">August 16  </w:t>
            </w:r>
          </w:p>
          <w:p w14:paraId="20567A32" w14:textId="77777777" w:rsidR="009976F2" w:rsidRDefault="00932F1C" w:rsidP="009976F2">
            <w:pPr>
              <w:pStyle w:val="TableParagraph"/>
              <w:spacing w:line="276" w:lineRule="auto"/>
              <w:ind w:left="720"/>
              <w:rPr>
                <w:b/>
                <w:i/>
              </w:rPr>
            </w:pPr>
            <w:r w:rsidRPr="00B53EDB">
              <w:rPr>
                <w:sz w:val="36"/>
              </w:rPr>
              <w:t>□</w:t>
            </w:r>
            <w:r>
              <w:rPr>
                <w:sz w:val="36"/>
              </w:rPr>
              <w:t xml:space="preserve"> </w:t>
            </w:r>
            <w:r w:rsidR="009976F2">
              <w:rPr>
                <w:b/>
                <w:i/>
              </w:rPr>
              <w:t xml:space="preserve">August 23  </w:t>
            </w:r>
          </w:p>
          <w:p w14:paraId="216888DD" w14:textId="35B9EA5A" w:rsidR="00932F1C" w:rsidRDefault="00932F1C" w:rsidP="009976F2">
            <w:pPr>
              <w:pStyle w:val="TableParagraph"/>
              <w:spacing w:line="276" w:lineRule="auto"/>
              <w:ind w:left="720"/>
              <w:rPr>
                <w:b/>
                <w:i/>
              </w:rPr>
            </w:pPr>
            <w:r>
              <w:rPr>
                <w:b/>
                <w:i/>
              </w:rPr>
              <w:t xml:space="preserve"> </w:t>
            </w:r>
            <w:r w:rsidRPr="00B53EDB">
              <w:rPr>
                <w:sz w:val="36"/>
              </w:rPr>
              <w:t>□</w:t>
            </w:r>
            <w:r>
              <w:rPr>
                <w:sz w:val="36"/>
              </w:rPr>
              <w:t xml:space="preserve"> </w:t>
            </w:r>
            <w:r w:rsidR="009976F2">
              <w:rPr>
                <w:b/>
                <w:i/>
              </w:rPr>
              <w:t>August 30</w:t>
            </w:r>
          </w:p>
        </w:tc>
      </w:tr>
      <w:tr w:rsidR="00A957EB" w14:paraId="25942998" w14:textId="77777777" w:rsidTr="00932F1C">
        <w:trPr>
          <w:gridBefore w:val="1"/>
          <w:gridAfter w:val="4"/>
          <w:wBefore w:w="8" w:type="dxa"/>
          <w:wAfter w:w="129" w:type="dxa"/>
          <w:trHeight w:hRule="exact" w:val="245"/>
        </w:trPr>
        <w:tc>
          <w:tcPr>
            <w:tcW w:w="10690" w:type="dxa"/>
            <w:gridSpan w:val="5"/>
            <w:tcBorders>
              <w:top w:val="single" w:sz="4" w:space="0" w:color="auto"/>
              <w:left w:val="nil"/>
              <w:bottom w:val="single" w:sz="4" w:space="0" w:color="auto"/>
              <w:right w:val="nil"/>
            </w:tcBorders>
            <w:shd w:val="clear" w:color="auto" w:fill="FFFF00"/>
          </w:tcPr>
          <w:p w14:paraId="2860D33A" w14:textId="77777777" w:rsidR="00A957EB" w:rsidRDefault="00A957EB" w:rsidP="0004707B">
            <w:pPr>
              <w:jc w:val="center"/>
              <w:rPr>
                <w:b/>
              </w:rPr>
            </w:pPr>
            <w:r>
              <w:rPr>
                <w:b/>
              </w:rPr>
              <w:t>Please make sure that all</w:t>
            </w:r>
            <w:r>
              <w:rPr>
                <w:b/>
                <w:spacing w:val="-24"/>
              </w:rPr>
              <w:t xml:space="preserve"> </w:t>
            </w:r>
            <w:r>
              <w:rPr>
                <w:b/>
              </w:rPr>
              <w:t>top executives will be available during the week of the site visit</w:t>
            </w:r>
          </w:p>
        </w:tc>
      </w:tr>
      <w:tr w:rsidR="00A957EB" w14:paraId="18486AF7" w14:textId="77777777" w:rsidTr="00932F1C">
        <w:trPr>
          <w:gridBefore w:val="1"/>
          <w:gridAfter w:val="3"/>
          <w:wBefore w:w="8" w:type="dxa"/>
          <w:wAfter w:w="102" w:type="dxa"/>
          <w:trHeight w:hRule="exact" w:val="1675"/>
        </w:trPr>
        <w:tc>
          <w:tcPr>
            <w:tcW w:w="2880" w:type="dxa"/>
            <w:gridSpan w:val="2"/>
            <w:tcBorders>
              <w:top w:val="single" w:sz="9" w:space="0" w:color="000000"/>
            </w:tcBorders>
            <w:vAlign w:val="center"/>
          </w:tcPr>
          <w:p w14:paraId="400C77AC" w14:textId="77777777" w:rsidR="00A957EB" w:rsidRDefault="00A957EB" w:rsidP="00FD7CC3">
            <w:pPr>
              <w:pStyle w:val="TableParagraph"/>
              <w:spacing w:line="244" w:lineRule="auto"/>
              <w:ind w:left="0" w:right="230"/>
              <w:rPr>
                <w:i/>
                <w:sz w:val="18"/>
              </w:rPr>
            </w:pPr>
            <w:r>
              <w:rPr>
                <w:b/>
                <w:i/>
                <w:sz w:val="18"/>
              </w:rPr>
              <w:t>Item 1</w:t>
            </w:r>
            <w:r w:rsidR="00FD7CC3">
              <w:rPr>
                <w:b/>
                <w:i/>
                <w:sz w:val="18"/>
              </w:rPr>
              <w:t>3</w:t>
            </w:r>
            <w:r>
              <w:rPr>
                <w:b/>
                <w:i/>
                <w:sz w:val="18"/>
              </w:rPr>
              <w:t xml:space="preserve">. - Eligibility Determination – </w:t>
            </w:r>
            <w:r>
              <w:rPr>
                <w:i/>
                <w:sz w:val="18"/>
              </w:rPr>
              <w:t>The Award Office approves or disapproves eligibility and notifies the applicant by phone and by letter.</w:t>
            </w:r>
          </w:p>
        </w:tc>
        <w:tc>
          <w:tcPr>
            <w:tcW w:w="288" w:type="dxa"/>
            <w:gridSpan w:val="2"/>
          </w:tcPr>
          <w:p w14:paraId="3957D7F4" w14:textId="77777777" w:rsidR="00A957EB" w:rsidRDefault="00A957EB"/>
        </w:tc>
        <w:tc>
          <w:tcPr>
            <w:tcW w:w="7549" w:type="dxa"/>
            <w:gridSpan w:val="2"/>
          </w:tcPr>
          <w:p w14:paraId="7A0476A4" w14:textId="77777777" w:rsidR="00A957EB" w:rsidRDefault="00A957EB" w:rsidP="00FD7CC3">
            <w:pPr>
              <w:pStyle w:val="TableParagraph"/>
              <w:spacing w:before="60"/>
              <w:ind w:left="142"/>
              <w:rPr>
                <w:b/>
                <w:i/>
              </w:rPr>
            </w:pPr>
            <w:r>
              <w:rPr>
                <w:b/>
                <w:i/>
              </w:rPr>
              <w:t>1</w:t>
            </w:r>
            <w:r w:rsidR="00FD7CC3">
              <w:rPr>
                <w:b/>
                <w:i/>
              </w:rPr>
              <w:t>3</w:t>
            </w:r>
            <w:r>
              <w:rPr>
                <w:b/>
                <w:i/>
              </w:rPr>
              <w:t>.   Eligibility Determination. For official use only.</w:t>
            </w:r>
          </w:p>
        </w:tc>
      </w:tr>
    </w:tbl>
    <w:p w14:paraId="2D3C4319" w14:textId="77777777" w:rsidR="00691BAA" w:rsidRDefault="00691BAA">
      <w:pPr>
        <w:sectPr w:rsidR="00691BAA" w:rsidSect="007C2329">
          <w:type w:val="continuous"/>
          <w:pgSz w:w="12240" w:h="15840"/>
          <w:pgMar w:top="980" w:right="720" w:bottom="720" w:left="720" w:header="720" w:footer="720" w:gutter="0"/>
          <w:cols w:space="720"/>
          <w:docGrid w:linePitch="299"/>
        </w:sectPr>
      </w:pPr>
    </w:p>
    <w:p w14:paraId="7BE6E6DA" w14:textId="418D35E1" w:rsidR="00691BAA" w:rsidRDefault="00F07E42">
      <w:pPr>
        <w:pStyle w:val="BodyText"/>
        <w:spacing w:before="1"/>
        <w:rPr>
          <w:sz w:val="11"/>
        </w:rPr>
      </w:pPr>
      <w:r>
        <w:rPr>
          <w:rFonts w:ascii="Open Sans" w:hAnsi="Open Sans" w:cs="Open Sans"/>
          <w:b/>
          <w:noProof/>
          <w:color w:val="00467F"/>
        </w:rPr>
        <w:lastRenderedPageBreak/>
        <w:drawing>
          <wp:anchor distT="0" distB="0" distL="114300" distR="114300" simplePos="0" relativeHeight="503303192" behindDoc="0" locked="0" layoutInCell="1" allowOverlap="1" wp14:anchorId="46F4D549" wp14:editId="784A41A8">
            <wp:simplePos x="0" y="0"/>
            <wp:positionH relativeFrom="margin">
              <wp:align>left</wp:align>
            </wp:positionH>
            <wp:positionV relativeFrom="paragraph">
              <wp:posOffset>-600075</wp:posOffset>
            </wp:positionV>
            <wp:extent cx="1512794" cy="685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C_logo_no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794" cy="685800"/>
                    </a:xfrm>
                    <a:prstGeom prst="rect">
                      <a:avLst/>
                    </a:prstGeom>
                  </pic:spPr>
                </pic:pic>
              </a:graphicData>
            </a:graphic>
            <wp14:sizeRelH relativeFrom="page">
              <wp14:pctWidth>0</wp14:pctWidth>
            </wp14:sizeRelH>
            <wp14:sizeRelV relativeFrom="page">
              <wp14:pctHeight>0</wp14:pctHeight>
            </wp14:sizeRelV>
          </wp:anchor>
        </w:drawing>
      </w:r>
    </w:p>
    <w:p w14:paraId="6433320E" w14:textId="77777777" w:rsidR="00A27230" w:rsidRDefault="00A27230">
      <w:pPr>
        <w:pStyle w:val="Heading2"/>
        <w:spacing w:before="226"/>
        <w:ind w:left="120"/>
        <w:rPr>
          <w:rFonts w:ascii="Times New Roman"/>
        </w:rPr>
        <w:sectPr w:rsidR="00A27230" w:rsidSect="00262981">
          <w:headerReference w:type="default" r:id="rId17"/>
          <w:footerReference w:type="default" r:id="rId18"/>
          <w:pgSz w:w="12240" w:h="15840"/>
          <w:pgMar w:top="1350" w:right="720" w:bottom="720" w:left="720" w:header="720" w:footer="720" w:gutter="0"/>
          <w:cols w:num="2" w:space="720"/>
          <w:titlePg/>
          <w:docGrid w:linePitch="299"/>
        </w:sectPr>
      </w:pPr>
      <w:bookmarkStart w:id="12" w:name="STEP_1.2_–_Site_Listing_And_DIscription_"/>
      <w:bookmarkStart w:id="13" w:name="Site_Listing_and_Description_Form"/>
      <w:bookmarkEnd w:id="12"/>
      <w:bookmarkEnd w:id="13"/>
    </w:p>
    <w:p w14:paraId="1B141C7A" w14:textId="77777777" w:rsidR="00691BAA" w:rsidRPr="00D8661B" w:rsidRDefault="00691BAA" w:rsidP="00D8661B">
      <w:pPr>
        <w:pStyle w:val="Heading2"/>
        <w:ind w:left="120"/>
        <w:rPr>
          <w:rFonts w:ascii="Open Sans" w:hAnsi="Open Sans" w:cs="Open Sans"/>
          <w:sz w:val="36"/>
          <w:szCs w:val="36"/>
        </w:rPr>
      </w:pPr>
    </w:p>
    <w:p w14:paraId="6D95428B" w14:textId="54AB0FE2" w:rsidR="00691BAA" w:rsidRDefault="00691BAA">
      <w:pPr>
        <w:sectPr w:rsidR="00691BAA" w:rsidSect="00A27230">
          <w:type w:val="continuous"/>
          <w:pgSz w:w="12240" w:h="15840"/>
          <w:pgMar w:top="1350" w:right="720" w:bottom="720" w:left="720" w:header="720" w:footer="1086" w:gutter="0"/>
          <w:pgNumType w:start="15"/>
          <w:cols w:space="720"/>
          <w:docGrid w:linePitch="299"/>
        </w:sectPr>
      </w:pPr>
    </w:p>
    <w:p w14:paraId="1226C09D" w14:textId="77777777" w:rsidR="00691BAA" w:rsidRPr="00D8661B" w:rsidRDefault="00D65C6A" w:rsidP="00D8661B">
      <w:pPr>
        <w:pStyle w:val="Heading2"/>
        <w:spacing w:line="247" w:lineRule="auto"/>
        <w:ind w:left="0" w:right="95" w:hanging="1"/>
        <w:rPr>
          <w:rFonts w:ascii="Open Sans" w:hAnsi="Open Sans" w:cs="Open Sans"/>
          <w:sz w:val="36"/>
          <w:szCs w:val="36"/>
        </w:rPr>
      </w:pPr>
      <w:r>
        <w:rPr>
          <w:rFonts w:ascii="Open Sans" w:hAnsi="Open Sans" w:cs="Open Sans"/>
          <w:sz w:val="36"/>
          <w:szCs w:val="36"/>
        </w:rPr>
        <w:t>STEP 1.2</w:t>
      </w:r>
      <w:r w:rsidR="000A5016" w:rsidRPr="00D8661B">
        <w:rPr>
          <w:rFonts w:ascii="Open Sans" w:hAnsi="Open Sans" w:cs="Open Sans"/>
          <w:sz w:val="36"/>
          <w:szCs w:val="36"/>
        </w:rPr>
        <w:t xml:space="preserve"> – APPLICANT PROFILE INSTRUCTIONS</w:t>
      </w:r>
    </w:p>
    <w:p w14:paraId="73B81316" w14:textId="77777777" w:rsidR="00691BAA" w:rsidRDefault="00691BAA" w:rsidP="00725B45">
      <w:pPr>
        <w:pStyle w:val="BodyText"/>
        <w:ind w:left="360" w:right="95" w:hanging="361"/>
        <w:rPr>
          <w:rFonts w:ascii="Arial"/>
          <w:b/>
          <w:sz w:val="27"/>
        </w:rPr>
      </w:pPr>
    </w:p>
    <w:p w14:paraId="77C11AD7" w14:textId="77777777" w:rsidR="00691BAA" w:rsidRDefault="000A5016" w:rsidP="009B0772">
      <w:pPr>
        <w:spacing w:line="259" w:lineRule="auto"/>
        <w:ind w:right="95" w:hanging="1"/>
      </w:pPr>
      <w:r>
        <w:rPr>
          <w:b/>
        </w:rPr>
        <w:t xml:space="preserve">The Importance of Your Organizational Profile </w:t>
      </w:r>
      <w:r>
        <w:t>Your Organizational Profile is critically important because:</w:t>
      </w:r>
    </w:p>
    <w:p w14:paraId="462FA104" w14:textId="77777777" w:rsidR="00691BAA" w:rsidRDefault="000A5016" w:rsidP="00725B45">
      <w:pPr>
        <w:pStyle w:val="ListParagraph"/>
        <w:numPr>
          <w:ilvl w:val="0"/>
          <w:numId w:val="4"/>
        </w:numPr>
        <w:tabs>
          <w:tab w:val="left" w:pos="507"/>
          <w:tab w:val="left" w:pos="508"/>
        </w:tabs>
        <w:spacing w:before="20" w:line="244" w:lineRule="auto"/>
        <w:ind w:right="95" w:hanging="361"/>
      </w:pPr>
      <w:r>
        <w:t>it</w:t>
      </w:r>
      <w:r>
        <w:rPr>
          <w:spacing w:val="-8"/>
        </w:rPr>
        <w:t xml:space="preserve"> </w:t>
      </w:r>
      <w:r>
        <w:t>is</w:t>
      </w:r>
      <w:r>
        <w:rPr>
          <w:spacing w:val="-8"/>
        </w:rPr>
        <w:t xml:space="preserve"> </w:t>
      </w:r>
      <w:r>
        <w:t>the</w:t>
      </w:r>
      <w:r>
        <w:rPr>
          <w:spacing w:val="-8"/>
        </w:rPr>
        <w:t xml:space="preserve"> </w:t>
      </w:r>
      <w:r>
        <w:t>most</w:t>
      </w:r>
      <w:r>
        <w:rPr>
          <w:spacing w:val="-8"/>
        </w:rPr>
        <w:t xml:space="preserve"> </w:t>
      </w:r>
      <w:r>
        <w:t>appropriate</w:t>
      </w:r>
      <w:r>
        <w:rPr>
          <w:spacing w:val="-8"/>
        </w:rPr>
        <w:t xml:space="preserve"> </w:t>
      </w:r>
      <w:r>
        <w:t>starting</w:t>
      </w:r>
      <w:r>
        <w:rPr>
          <w:spacing w:val="-8"/>
        </w:rPr>
        <w:t xml:space="preserve"> </w:t>
      </w:r>
      <w:r>
        <w:t>point</w:t>
      </w:r>
      <w:r>
        <w:rPr>
          <w:spacing w:val="-8"/>
        </w:rPr>
        <w:t xml:space="preserve"> </w:t>
      </w:r>
      <w:r>
        <w:t>for</w:t>
      </w:r>
      <w:r>
        <w:rPr>
          <w:spacing w:val="-8"/>
        </w:rPr>
        <w:t xml:space="preserve"> </w:t>
      </w:r>
      <w:r>
        <w:t>self- assessment</w:t>
      </w:r>
      <w:r>
        <w:rPr>
          <w:spacing w:val="-11"/>
        </w:rPr>
        <w:t xml:space="preserve"> </w:t>
      </w:r>
      <w:r>
        <w:t>and</w:t>
      </w:r>
      <w:r>
        <w:rPr>
          <w:spacing w:val="-9"/>
        </w:rPr>
        <w:t xml:space="preserve"> </w:t>
      </w:r>
      <w:r>
        <w:t>for</w:t>
      </w:r>
      <w:r>
        <w:rPr>
          <w:spacing w:val="-11"/>
        </w:rPr>
        <w:t xml:space="preserve"> </w:t>
      </w:r>
      <w:r>
        <w:t>writing</w:t>
      </w:r>
      <w:r>
        <w:rPr>
          <w:spacing w:val="-11"/>
        </w:rPr>
        <w:t xml:space="preserve"> </w:t>
      </w:r>
      <w:r>
        <w:t>an</w:t>
      </w:r>
      <w:r>
        <w:rPr>
          <w:spacing w:val="-9"/>
        </w:rPr>
        <w:t xml:space="preserve"> </w:t>
      </w:r>
      <w:proofErr w:type="gramStart"/>
      <w:r>
        <w:t>application;</w:t>
      </w:r>
      <w:proofErr w:type="gramEnd"/>
    </w:p>
    <w:p w14:paraId="2C40FA7C" w14:textId="77777777" w:rsidR="00691BAA" w:rsidRDefault="000A5016" w:rsidP="00725B45">
      <w:pPr>
        <w:pStyle w:val="ListParagraph"/>
        <w:numPr>
          <w:ilvl w:val="0"/>
          <w:numId w:val="4"/>
        </w:numPr>
        <w:tabs>
          <w:tab w:val="left" w:pos="507"/>
          <w:tab w:val="left" w:pos="508"/>
        </w:tabs>
        <w:spacing w:before="35" w:line="244" w:lineRule="auto"/>
        <w:ind w:right="95" w:hanging="361"/>
      </w:pPr>
      <w:r>
        <w:t xml:space="preserve">it helps </w:t>
      </w:r>
      <w:r>
        <w:rPr>
          <w:spacing w:val="-3"/>
        </w:rPr>
        <w:t xml:space="preserve">you </w:t>
      </w:r>
      <w:r>
        <w:t>identify potential gaps in key information</w:t>
      </w:r>
      <w:r>
        <w:rPr>
          <w:spacing w:val="-10"/>
        </w:rPr>
        <w:t xml:space="preserve"> </w:t>
      </w:r>
      <w:r>
        <w:t>and</w:t>
      </w:r>
      <w:r>
        <w:rPr>
          <w:spacing w:val="-10"/>
        </w:rPr>
        <w:t xml:space="preserve"> </w:t>
      </w:r>
      <w:r>
        <w:t>focus</w:t>
      </w:r>
      <w:r>
        <w:rPr>
          <w:spacing w:val="-11"/>
        </w:rPr>
        <w:t xml:space="preserve"> </w:t>
      </w:r>
      <w:r>
        <w:t>on</w:t>
      </w:r>
      <w:r>
        <w:rPr>
          <w:spacing w:val="-10"/>
        </w:rPr>
        <w:t xml:space="preserve"> </w:t>
      </w:r>
      <w:r>
        <w:t>key</w:t>
      </w:r>
      <w:r>
        <w:rPr>
          <w:spacing w:val="-15"/>
        </w:rPr>
        <w:t xml:space="preserve"> </w:t>
      </w:r>
      <w:r>
        <w:t>performance requirements and</w:t>
      </w:r>
      <w:r>
        <w:rPr>
          <w:spacing w:val="-28"/>
        </w:rPr>
        <w:t xml:space="preserve"> </w:t>
      </w:r>
      <w:proofErr w:type="gramStart"/>
      <w:r>
        <w:t>results;</w:t>
      </w:r>
      <w:proofErr w:type="gramEnd"/>
    </w:p>
    <w:p w14:paraId="53D62D54" w14:textId="77777777" w:rsidR="00691BAA" w:rsidRDefault="000A5016" w:rsidP="00725B45">
      <w:pPr>
        <w:pStyle w:val="ListParagraph"/>
        <w:numPr>
          <w:ilvl w:val="0"/>
          <w:numId w:val="4"/>
        </w:numPr>
        <w:tabs>
          <w:tab w:val="left" w:pos="507"/>
          <w:tab w:val="left" w:pos="508"/>
        </w:tabs>
        <w:spacing w:before="35" w:line="244" w:lineRule="auto"/>
        <w:ind w:right="95" w:hanging="361"/>
      </w:pPr>
      <w:r>
        <w:t xml:space="preserve">it is used by the Examiners and Judges in application review, including the site visit, to understand your organization and what </w:t>
      </w:r>
      <w:r>
        <w:rPr>
          <w:spacing w:val="-3"/>
        </w:rPr>
        <w:t xml:space="preserve">you </w:t>
      </w:r>
      <w:r>
        <w:t>consider</w:t>
      </w:r>
      <w:r>
        <w:rPr>
          <w:spacing w:val="-9"/>
        </w:rPr>
        <w:t xml:space="preserve"> </w:t>
      </w:r>
      <w:r>
        <w:t>important;</w:t>
      </w:r>
      <w:r>
        <w:rPr>
          <w:spacing w:val="-9"/>
        </w:rPr>
        <w:t xml:space="preserve"> </w:t>
      </w:r>
      <w:r>
        <w:rPr>
          <w:spacing w:val="-3"/>
        </w:rPr>
        <w:t>(you</w:t>
      </w:r>
      <w:r>
        <w:rPr>
          <w:spacing w:val="-7"/>
        </w:rPr>
        <w:t xml:space="preserve"> </w:t>
      </w:r>
      <w:r>
        <w:t>will</w:t>
      </w:r>
      <w:r>
        <w:rPr>
          <w:spacing w:val="-9"/>
        </w:rPr>
        <w:t xml:space="preserve"> </w:t>
      </w:r>
      <w:r>
        <w:t>be</w:t>
      </w:r>
      <w:r>
        <w:rPr>
          <w:spacing w:val="-9"/>
        </w:rPr>
        <w:t xml:space="preserve"> </w:t>
      </w:r>
      <w:r>
        <w:t>assessed</w:t>
      </w:r>
      <w:r>
        <w:rPr>
          <w:spacing w:val="-7"/>
        </w:rPr>
        <w:t xml:space="preserve"> </w:t>
      </w:r>
      <w:r>
        <w:t>using the Criteria requirements in relation to your organization’s environment, relationships, influences</w:t>
      </w:r>
      <w:r>
        <w:rPr>
          <w:spacing w:val="-9"/>
        </w:rPr>
        <w:t xml:space="preserve"> </w:t>
      </w:r>
      <w:r>
        <w:t>and</w:t>
      </w:r>
      <w:r>
        <w:rPr>
          <w:spacing w:val="-7"/>
        </w:rPr>
        <w:t xml:space="preserve"> </w:t>
      </w:r>
      <w:r>
        <w:t>challenges,</w:t>
      </w:r>
      <w:r>
        <w:rPr>
          <w:spacing w:val="-8"/>
        </w:rPr>
        <w:t xml:space="preserve"> </w:t>
      </w:r>
      <w:r>
        <w:t>as</w:t>
      </w:r>
      <w:r>
        <w:rPr>
          <w:spacing w:val="-9"/>
        </w:rPr>
        <w:t xml:space="preserve"> </w:t>
      </w:r>
      <w:r>
        <w:t>presented</w:t>
      </w:r>
      <w:r>
        <w:rPr>
          <w:spacing w:val="-7"/>
        </w:rPr>
        <w:t xml:space="preserve"> </w:t>
      </w:r>
      <w:r>
        <w:t>in</w:t>
      </w:r>
      <w:r>
        <w:rPr>
          <w:spacing w:val="-7"/>
        </w:rPr>
        <w:t xml:space="preserve"> </w:t>
      </w:r>
      <w:r>
        <w:t>your Organizational Profile);</w:t>
      </w:r>
      <w:r>
        <w:rPr>
          <w:spacing w:val="-37"/>
        </w:rPr>
        <w:t xml:space="preserve"> </w:t>
      </w:r>
      <w:r>
        <w:t>and</w:t>
      </w:r>
    </w:p>
    <w:p w14:paraId="5A95D7E4" w14:textId="77777777" w:rsidR="00691BAA" w:rsidRDefault="000A5016" w:rsidP="00725B45">
      <w:pPr>
        <w:pStyle w:val="ListParagraph"/>
        <w:numPr>
          <w:ilvl w:val="0"/>
          <w:numId w:val="4"/>
        </w:numPr>
        <w:tabs>
          <w:tab w:val="left" w:pos="507"/>
          <w:tab w:val="left" w:pos="508"/>
        </w:tabs>
        <w:spacing w:before="34" w:line="244" w:lineRule="auto"/>
        <w:ind w:right="95" w:hanging="361"/>
      </w:pPr>
      <w:r>
        <w:t xml:space="preserve">it also may be used by itself for an initial self- assessment. If </w:t>
      </w:r>
      <w:r>
        <w:rPr>
          <w:spacing w:val="-3"/>
        </w:rPr>
        <w:t xml:space="preserve">you </w:t>
      </w:r>
      <w:r>
        <w:t>identify topics for which conflicting,</w:t>
      </w:r>
      <w:r>
        <w:rPr>
          <w:spacing w:val="-11"/>
        </w:rPr>
        <w:t xml:space="preserve"> </w:t>
      </w:r>
      <w:r>
        <w:t>little,</w:t>
      </w:r>
      <w:r>
        <w:rPr>
          <w:spacing w:val="-11"/>
        </w:rPr>
        <w:t xml:space="preserve"> </w:t>
      </w:r>
      <w:r>
        <w:t>or</w:t>
      </w:r>
      <w:r>
        <w:rPr>
          <w:spacing w:val="-11"/>
        </w:rPr>
        <w:t xml:space="preserve"> </w:t>
      </w:r>
      <w:r>
        <w:t>no</w:t>
      </w:r>
      <w:r>
        <w:rPr>
          <w:spacing w:val="-11"/>
        </w:rPr>
        <w:t xml:space="preserve"> </w:t>
      </w:r>
      <w:r>
        <w:t>information</w:t>
      </w:r>
      <w:r>
        <w:rPr>
          <w:spacing w:val="-10"/>
        </w:rPr>
        <w:t xml:space="preserve"> </w:t>
      </w:r>
      <w:r>
        <w:t>is</w:t>
      </w:r>
      <w:r>
        <w:rPr>
          <w:spacing w:val="-11"/>
        </w:rPr>
        <w:t xml:space="preserve"> </w:t>
      </w:r>
      <w:r>
        <w:t>available, it</w:t>
      </w:r>
      <w:r>
        <w:rPr>
          <w:spacing w:val="-8"/>
        </w:rPr>
        <w:t xml:space="preserve"> </w:t>
      </w:r>
      <w:r>
        <w:t>is</w:t>
      </w:r>
      <w:r>
        <w:rPr>
          <w:spacing w:val="-8"/>
        </w:rPr>
        <w:t xml:space="preserve"> </w:t>
      </w:r>
      <w:r>
        <w:t>possible</w:t>
      </w:r>
      <w:r>
        <w:rPr>
          <w:spacing w:val="-8"/>
        </w:rPr>
        <w:t xml:space="preserve"> </w:t>
      </w:r>
      <w:r>
        <w:t>that</w:t>
      </w:r>
      <w:r>
        <w:rPr>
          <w:spacing w:val="-8"/>
        </w:rPr>
        <w:t xml:space="preserve"> </w:t>
      </w:r>
      <w:r>
        <w:t>the</w:t>
      </w:r>
      <w:r>
        <w:rPr>
          <w:spacing w:val="-9"/>
        </w:rPr>
        <w:t xml:space="preserve"> </w:t>
      </w:r>
      <w:r>
        <w:t>Organizational</w:t>
      </w:r>
      <w:r>
        <w:rPr>
          <w:spacing w:val="-8"/>
        </w:rPr>
        <w:t xml:space="preserve"> </w:t>
      </w:r>
      <w:r>
        <w:t>Profile</w:t>
      </w:r>
      <w:r>
        <w:rPr>
          <w:spacing w:val="-8"/>
        </w:rPr>
        <w:t xml:space="preserve"> </w:t>
      </w:r>
      <w:r>
        <w:t>can serve</w:t>
      </w:r>
      <w:r>
        <w:rPr>
          <w:spacing w:val="-9"/>
        </w:rPr>
        <w:t xml:space="preserve"> </w:t>
      </w:r>
      <w:r>
        <w:t>as</w:t>
      </w:r>
      <w:r>
        <w:rPr>
          <w:spacing w:val="-9"/>
        </w:rPr>
        <w:t xml:space="preserve"> </w:t>
      </w:r>
      <w:r>
        <w:t>your</w:t>
      </w:r>
      <w:r>
        <w:rPr>
          <w:spacing w:val="-9"/>
        </w:rPr>
        <w:t xml:space="preserve"> </w:t>
      </w:r>
      <w:r>
        <w:t>complete</w:t>
      </w:r>
      <w:r>
        <w:rPr>
          <w:spacing w:val="-9"/>
        </w:rPr>
        <w:t xml:space="preserve"> </w:t>
      </w:r>
      <w:r>
        <w:t>assessment,</w:t>
      </w:r>
      <w:r>
        <w:rPr>
          <w:spacing w:val="-9"/>
        </w:rPr>
        <w:t xml:space="preserve"> </w:t>
      </w:r>
      <w:r>
        <w:t>and</w:t>
      </w:r>
      <w:r>
        <w:rPr>
          <w:spacing w:val="-7"/>
        </w:rPr>
        <w:t xml:space="preserve"> </w:t>
      </w:r>
      <w:r>
        <w:rPr>
          <w:spacing w:val="-3"/>
        </w:rPr>
        <w:t>you</w:t>
      </w:r>
      <w:r>
        <w:rPr>
          <w:spacing w:val="-7"/>
        </w:rPr>
        <w:t xml:space="preserve"> </w:t>
      </w:r>
      <w:r>
        <w:t>can use</w:t>
      </w:r>
      <w:r>
        <w:rPr>
          <w:spacing w:val="-9"/>
        </w:rPr>
        <w:t xml:space="preserve"> </w:t>
      </w:r>
      <w:r>
        <w:t>these</w:t>
      </w:r>
      <w:r>
        <w:rPr>
          <w:spacing w:val="-9"/>
        </w:rPr>
        <w:t xml:space="preserve"> </w:t>
      </w:r>
      <w:r>
        <w:t>topics</w:t>
      </w:r>
      <w:r>
        <w:rPr>
          <w:spacing w:val="-9"/>
        </w:rPr>
        <w:t xml:space="preserve"> </w:t>
      </w:r>
      <w:r>
        <w:t>for</w:t>
      </w:r>
      <w:r>
        <w:rPr>
          <w:spacing w:val="-9"/>
        </w:rPr>
        <w:t xml:space="preserve"> </w:t>
      </w:r>
      <w:r>
        <w:t>action</w:t>
      </w:r>
      <w:r>
        <w:rPr>
          <w:spacing w:val="-7"/>
        </w:rPr>
        <w:t xml:space="preserve"> </w:t>
      </w:r>
      <w:r>
        <w:t>planning.</w:t>
      </w:r>
    </w:p>
    <w:p w14:paraId="418820A4" w14:textId="77777777" w:rsidR="00691BAA" w:rsidRDefault="00691BAA" w:rsidP="00725B45">
      <w:pPr>
        <w:pStyle w:val="BodyText"/>
        <w:spacing w:before="4"/>
        <w:ind w:left="360" w:right="95" w:hanging="361"/>
        <w:rPr>
          <w:sz w:val="23"/>
        </w:rPr>
      </w:pPr>
    </w:p>
    <w:p w14:paraId="1E59131D" w14:textId="77777777" w:rsidR="00691BAA" w:rsidRDefault="000A5016" w:rsidP="00725B45">
      <w:pPr>
        <w:pStyle w:val="Heading6"/>
        <w:ind w:left="360" w:right="95" w:hanging="361"/>
      </w:pPr>
      <w:r>
        <w:rPr>
          <w:w w:val="105"/>
        </w:rPr>
        <w:t>Page Limit</w:t>
      </w:r>
    </w:p>
    <w:p w14:paraId="5A3F09B7" w14:textId="77777777" w:rsidR="00691BAA" w:rsidRDefault="000A5016" w:rsidP="00725B45">
      <w:pPr>
        <w:pStyle w:val="BodyText"/>
        <w:spacing w:before="36" w:line="244" w:lineRule="auto"/>
        <w:ind w:left="360" w:right="438" w:hanging="361"/>
      </w:pPr>
      <w:r>
        <w:t xml:space="preserve">The Profile is limited to five </w:t>
      </w:r>
      <w:r w:rsidR="00FD7CC3">
        <w:t xml:space="preserve">(5) </w:t>
      </w:r>
      <w:r>
        <w:t>pages. These are not counted in the overall application page limit which has a maximum of 50 pages. Typing and format instructions for the Organizational Profile are the same as for the application (see page 19).</w:t>
      </w:r>
    </w:p>
    <w:p w14:paraId="3F648494" w14:textId="77777777" w:rsidR="00691BAA" w:rsidRDefault="00691BAA" w:rsidP="00725B45">
      <w:pPr>
        <w:spacing w:before="67" w:line="242" w:lineRule="auto"/>
        <w:ind w:left="360" w:right="438" w:hanging="361"/>
        <w:rPr>
          <w:b/>
        </w:rPr>
      </w:pPr>
    </w:p>
    <w:p w14:paraId="0E3EE61B" w14:textId="77777777" w:rsidR="00691BAA" w:rsidRDefault="00691BAA" w:rsidP="00725B45">
      <w:pPr>
        <w:pStyle w:val="BodyText"/>
        <w:ind w:left="360" w:right="438" w:hanging="361"/>
        <w:rPr>
          <w:b/>
          <w:sz w:val="30"/>
        </w:rPr>
      </w:pPr>
    </w:p>
    <w:p w14:paraId="1E0E4019" w14:textId="77777777" w:rsidR="00691BAA" w:rsidRPr="00D8661B" w:rsidRDefault="00CE3F75" w:rsidP="00D8661B">
      <w:pPr>
        <w:pStyle w:val="Heading2"/>
        <w:spacing w:before="201" w:line="242" w:lineRule="auto"/>
        <w:ind w:left="0" w:right="438" w:hanging="1"/>
        <w:rPr>
          <w:rFonts w:ascii="Open Sans" w:hAnsi="Open Sans" w:cs="Open Sans"/>
          <w:sz w:val="36"/>
          <w:szCs w:val="36"/>
        </w:rPr>
      </w:pPr>
      <w:bookmarkStart w:id="14" w:name="Applicant_Profile_Report_Instructions"/>
      <w:bookmarkEnd w:id="14"/>
      <w:r>
        <w:rPr>
          <w:rFonts w:ascii="Times New Roman"/>
        </w:rPr>
        <w:br w:type="column"/>
      </w:r>
      <w:r w:rsidR="000A5016" w:rsidRPr="00D8661B">
        <w:rPr>
          <w:rFonts w:ascii="Open Sans" w:hAnsi="Open Sans" w:cs="Open Sans"/>
          <w:sz w:val="36"/>
          <w:szCs w:val="36"/>
        </w:rPr>
        <w:t>APPLICANT</w:t>
      </w:r>
      <w:r w:rsidR="00725B45" w:rsidRPr="00D8661B">
        <w:rPr>
          <w:rFonts w:ascii="Open Sans" w:hAnsi="Open Sans" w:cs="Open Sans"/>
          <w:sz w:val="36"/>
          <w:szCs w:val="36"/>
        </w:rPr>
        <w:t xml:space="preserve"> </w:t>
      </w:r>
      <w:r w:rsidR="000A5016" w:rsidRPr="00D8661B">
        <w:rPr>
          <w:rFonts w:ascii="Open Sans" w:hAnsi="Open Sans" w:cs="Open Sans"/>
          <w:sz w:val="36"/>
          <w:szCs w:val="36"/>
        </w:rPr>
        <w:t>PROFILE</w:t>
      </w:r>
      <w:r w:rsidR="00725B45" w:rsidRPr="00D8661B">
        <w:rPr>
          <w:rFonts w:ascii="Open Sans" w:hAnsi="Open Sans" w:cs="Open Sans"/>
          <w:sz w:val="36"/>
          <w:szCs w:val="36"/>
        </w:rPr>
        <w:t xml:space="preserve"> </w:t>
      </w:r>
      <w:r w:rsidR="000A5016" w:rsidRPr="00D8661B">
        <w:rPr>
          <w:rFonts w:ascii="Open Sans" w:hAnsi="Open Sans" w:cs="Open Sans"/>
          <w:w w:val="95"/>
          <w:sz w:val="36"/>
          <w:szCs w:val="36"/>
        </w:rPr>
        <w:t xml:space="preserve">REPORT </w:t>
      </w:r>
      <w:r w:rsidR="00725B45" w:rsidRPr="00D8661B">
        <w:rPr>
          <w:rFonts w:ascii="Open Sans" w:hAnsi="Open Sans" w:cs="Open Sans"/>
          <w:w w:val="95"/>
          <w:sz w:val="36"/>
          <w:szCs w:val="36"/>
        </w:rPr>
        <w:t>I</w:t>
      </w:r>
      <w:r w:rsidR="000A5016" w:rsidRPr="00D8661B">
        <w:rPr>
          <w:rFonts w:ascii="Open Sans" w:hAnsi="Open Sans" w:cs="Open Sans"/>
          <w:sz w:val="36"/>
          <w:szCs w:val="36"/>
        </w:rPr>
        <w:t>NSTRUCTIONS</w:t>
      </w:r>
    </w:p>
    <w:p w14:paraId="23BDD1F4" w14:textId="77777777" w:rsidR="00691BAA" w:rsidRDefault="00691BAA" w:rsidP="00725B45">
      <w:pPr>
        <w:pStyle w:val="BodyText"/>
        <w:ind w:left="360" w:right="438" w:hanging="361"/>
        <w:rPr>
          <w:b/>
          <w:sz w:val="26"/>
        </w:rPr>
      </w:pPr>
    </w:p>
    <w:p w14:paraId="442C536F" w14:textId="77777777" w:rsidR="00691BAA" w:rsidRDefault="000A5016" w:rsidP="00725B45">
      <w:pPr>
        <w:pStyle w:val="Heading6"/>
        <w:spacing w:line="244" w:lineRule="auto"/>
        <w:ind w:left="360" w:right="438" w:hanging="361"/>
        <w:jc w:val="both"/>
      </w:pPr>
      <w:r>
        <w:t>Complete your Organizational Profile by responding to the questions in the Baldrige Framework booklet under the section labeled “Preface: Organizational Profile.</w:t>
      </w:r>
    </w:p>
    <w:p w14:paraId="7389A256" w14:textId="77777777" w:rsidR="00691BAA" w:rsidRDefault="00691BAA" w:rsidP="00725B45">
      <w:pPr>
        <w:pStyle w:val="BodyText"/>
        <w:ind w:left="360" w:right="438" w:hanging="361"/>
        <w:rPr>
          <w:b/>
          <w:sz w:val="24"/>
        </w:rPr>
      </w:pPr>
    </w:p>
    <w:p w14:paraId="0225B55B" w14:textId="77777777" w:rsidR="00691BAA" w:rsidRDefault="000A5016" w:rsidP="00725B45">
      <w:pPr>
        <w:ind w:left="360" w:right="438" w:hanging="361"/>
        <w:jc w:val="both"/>
        <w:rPr>
          <w:b/>
        </w:rPr>
      </w:pPr>
      <w:r>
        <w:rPr>
          <w:b/>
          <w:w w:val="105"/>
        </w:rPr>
        <w:t>These include:</w:t>
      </w:r>
    </w:p>
    <w:p w14:paraId="7BAB1E20" w14:textId="77777777" w:rsidR="00691BAA" w:rsidRDefault="00691BAA" w:rsidP="00725B45">
      <w:pPr>
        <w:pStyle w:val="BodyText"/>
        <w:spacing w:before="10"/>
        <w:ind w:left="360" w:right="438" w:hanging="361"/>
        <w:rPr>
          <w:b/>
          <w:sz w:val="23"/>
        </w:rPr>
      </w:pPr>
    </w:p>
    <w:p w14:paraId="6EAFA90F" w14:textId="77777777" w:rsidR="00691BAA" w:rsidRDefault="000A5016" w:rsidP="00725B45">
      <w:pPr>
        <w:pStyle w:val="ListParagraph"/>
        <w:numPr>
          <w:ilvl w:val="1"/>
          <w:numId w:val="3"/>
        </w:numPr>
        <w:tabs>
          <w:tab w:val="left" w:pos="901"/>
        </w:tabs>
        <w:ind w:left="360" w:right="438" w:hanging="361"/>
        <w:jc w:val="both"/>
        <w:rPr>
          <w:b/>
          <w:sz w:val="23"/>
        </w:rPr>
      </w:pPr>
      <w:r>
        <w:rPr>
          <w:b/>
        </w:rPr>
        <w:t>Organizational</w:t>
      </w:r>
      <w:r>
        <w:rPr>
          <w:b/>
          <w:spacing w:val="-22"/>
        </w:rPr>
        <w:t xml:space="preserve"> </w:t>
      </w:r>
      <w:r>
        <w:rPr>
          <w:b/>
        </w:rPr>
        <w:t>Description</w:t>
      </w:r>
    </w:p>
    <w:p w14:paraId="63F5A9E5" w14:textId="77777777" w:rsidR="00691BAA" w:rsidRDefault="000A5016" w:rsidP="00725B45">
      <w:pPr>
        <w:pStyle w:val="ListParagraph"/>
        <w:numPr>
          <w:ilvl w:val="2"/>
          <w:numId w:val="3"/>
        </w:numPr>
        <w:spacing w:before="186"/>
        <w:ind w:left="720" w:right="438" w:hanging="361"/>
      </w:pPr>
      <w:r>
        <w:t>Organizational</w:t>
      </w:r>
      <w:r>
        <w:rPr>
          <w:spacing w:val="-34"/>
        </w:rPr>
        <w:t xml:space="preserve"> </w:t>
      </w:r>
      <w:r>
        <w:t>Environment</w:t>
      </w:r>
    </w:p>
    <w:p w14:paraId="6283A35C" w14:textId="77777777" w:rsidR="00691BAA" w:rsidRDefault="000A5016" w:rsidP="00725B45">
      <w:pPr>
        <w:pStyle w:val="ListParagraph"/>
        <w:numPr>
          <w:ilvl w:val="2"/>
          <w:numId w:val="3"/>
        </w:numPr>
        <w:spacing w:before="3"/>
        <w:ind w:left="720" w:right="438" w:hanging="361"/>
      </w:pPr>
      <w:r>
        <w:t>Organizational</w:t>
      </w:r>
      <w:r>
        <w:rPr>
          <w:spacing w:val="-37"/>
        </w:rPr>
        <w:t xml:space="preserve"> </w:t>
      </w:r>
      <w:r>
        <w:t>Relationships</w:t>
      </w:r>
    </w:p>
    <w:p w14:paraId="6F1EF336" w14:textId="77777777" w:rsidR="00691BAA" w:rsidRDefault="000A5016" w:rsidP="00725B45">
      <w:pPr>
        <w:pStyle w:val="Heading6"/>
        <w:numPr>
          <w:ilvl w:val="1"/>
          <w:numId w:val="3"/>
        </w:numPr>
        <w:tabs>
          <w:tab w:val="left" w:pos="887"/>
        </w:tabs>
        <w:spacing w:before="195"/>
        <w:ind w:left="360" w:right="438" w:hanging="361"/>
        <w:jc w:val="both"/>
      </w:pPr>
      <w:r>
        <w:t>Organizational</w:t>
      </w:r>
      <w:r>
        <w:rPr>
          <w:spacing w:val="-18"/>
        </w:rPr>
        <w:t xml:space="preserve"> </w:t>
      </w:r>
      <w:r>
        <w:t>Situation</w:t>
      </w:r>
    </w:p>
    <w:p w14:paraId="116542F3" w14:textId="77777777" w:rsidR="00691BAA" w:rsidRDefault="00691BAA" w:rsidP="00725B45">
      <w:pPr>
        <w:pStyle w:val="BodyText"/>
        <w:spacing w:before="2"/>
        <w:ind w:left="360" w:right="438" w:hanging="361"/>
        <w:rPr>
          <w:b/>
        </w:rPr>
      </w:pPr>
    </w:p>
    <w:p w14:paraId="74C62024" w14:textId="77777777" w:rsidR="00691BAA" w:rsidRDefault="000A5016" w:rsidP="00725B45">
      <w:pPr>
        <w:pStyle w:val="ListParagraph"/>
        <w:numPr>
          <w:ilvl w:val="2"/>
          <w:numId w:val="3"/>
        </w:numPr>
        <w:tabs>
          <w:tab w:val="left" w:pos="1221"/>
          <w:tab w:val="left" w:pos="1222"/>
        </w:tabs>
        <w:spacing w:before="1"/>
        <w:ind w:left="720" w:right="438" w:hanging="361"/>
      </w:pPr>
      <w:r>
        <w:t>Competitive</w:t>
      </w:r>
      <w:r>
        <w:rPr>
          <w:spacing w:val="-33"/>
        </w:rPr>
        <w:t xml:space="preserve"> </w:t>
      </w:r>
      <w:r>
        <w:t>Environment</w:t>
      </w:r>
    </w:p>
    <w:p w14:paraId="6FCC0A4C" w14:textId="77777777" w:rsidR="00691BAA" w:rsidRDefault="000A5016" w:rsidP="00725B45">
      <w:pPr>
        <w:pStyle w:val="ListParagraph"/>
        <w:numPr>
          <w:ilvl w:val="2"/>
          <w:numId w:val="3"/>
        </w:numPr>
        <w:tabs>
          <w:tab w:val="left" w:pos="1222"/>
        </w:tabs>
        <w:spacing w:before="4"/>
        <w:ind w:left="720" w:right="438" w:hanging="361"/>
      </w:pPr>
      <w:r>
        <w:t>Strategic</w:t>
      </w:r>
      <w:r>
        <w:rPr>
          <w:spacing w:val="-22"/>
        </w:rPr>
        <w:t xml:space="preserve"> </w:t>
      </w:r>
      <w:r>
        <w:t>Context</w:t>
      </w:r>
    </w:p>
    <w:p w14:paraId="01B40451" w14:textId="77777777" w:rsidR="00691BAA" w:rsidRDefault="000A5016" w:rsidP="00725B45">
      <w:pPr>
        <w:pStyle w:val="ListParagraph"/>
        <w:numPr>
          <w:ilvl w:val="2"/>
          <w:numId w:val="3"/>
        </w:numPr>
        <w:tabs>
          <w:tab w:val="left" w:pos="1221"/>
          <w:tab w:val="left" w:pos="1222"/>
        </w:tabs>
        <w:spacing w:before="4"/>
        <w:ind w:left="720" w:right="438" w:hanging="361"/>
      </w:pPr>
      <w:r>
        <w:t>Performance</w:t>
      </w:r>
      <w:r>
        <w:rPr>
          <w:spacing w:val="-28"/>
        </w:rPr>
        <w:t xml:space="preserve"> </w:t>
      </w:r>
      <w:r>
        <w:t>Improvement</w:t>
      </w:r>
      <w:r>
        <w:rPr>
          <w:spacing w:val="-28"/>
        </w:rPr>
        <w:t xml:space="preserve"> </w:t>
      </w:r>
      <w:r>
        <w:t>System</w:t>
      </w:r>
    </w:p>
    <w:p w14:paraId="721650E5" w14:textId="77777777" w:rsidR="009B0772" w:rsidRDefault="009B0772" w:rsidP="009B0772">
      <w:pPr>
        <w:tabs>
          <w:tab w:val="left" w:pos="1221"/>
          <w:tab w:val="left" w:pos="1222"/>
        </w:tabs>
        <w:spacing w:before="4"/>
        <w:ind w:right="438"/>
      </w:pPr>
    </w:p>
    <w:p w14:paraId="5D2A473F" w14:textId="77777777" w:rsidR="009B0772" w:rsidRDefault="009B0772" w:rsidP="009B0772">
      <w:pPr>
        <w:tabs>
          <w:tab w:val="left" w:pos="1221"/>
          <w:tab w:val="left" w:pos="1222"/>
        </w:tabs>
        <w:spacing w:before="4"/>
        <w:ind w:right="438"/>
      </w:pPr>
    </w:p>
    <w:p w14:paraId="39FC1594" w14:textId="77777777" w:rsidR="00725B45" w:rsidRDefault="00725B45">
      <w:pPr>
        <w:pStyle w:val="BodyText"/>
        <w:spacing w:before="10"/>
        <w:rPr>
          <w:sz w:val="12"/>
        </w:rPr>
        <w:sectPr w:rsidR="00725B45" w:rsidSect="00262981">
          <w:headerReference w:type="default" r:id="rId19"/>
          <w:footerReference w:type="default" r:id="rId20"/>
          <w:type w:val="continuous"/>
          <w:pgSz w:w="12240" w:h="15840"/>
          <w:pgMar w:top="1434" w:right="720" w:bottom="720" w:left="720" w:header="720" w:footer="720" w:gutter="0"/>
          <w:pgNumType w:start="14"/>
          <w:cols w:num="2" w:space="720"/>
          <w:titlePg/>
          <w:docGrid w:linePitch="299"/>
        </w:sectPr>
      </w:pPr>
      <w:r>
        <w:rPr>
          <w:noProof/>
          <w:sz w:val="20"/>
        </w:rPr>
        <mc:AlternateContent>
          <mc:Choice Requires="wps">
            <w:drawing>
              <wp:inline distT="0" distB="0" distL="0" distR="0" wp14:anchorId="09F9C2FF" wp14:editId="4DBA6C81">
                <wp:extent cx="2948940" cy="490855"/>
                <wp:effectExtent l="0" t="1905" r="0" b="2540"/>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4908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816E5" w14:textId="77777777" w:rsidR="00CE442A" w:rsidRDefault="00CE442A" w:rsidP="00725B45">
                            <w:pPr>
                              <w:pStyle w:val="BodyText"/>
                              <w:spacing w:before="1" w:line="244" w:lineRule="auto"/>
                              <w:ind w:left="28"/>
                            </w:pPr>
                            <w:r>
                              <w:t xml:space="preserve">The </w:t>
                            </w:r>
                            <w:r>
                              <w:rPr>
                                <w:b/>
                                <w:i/>
                              </w:rPr>
                              <w:t xml:space="preserve">Organizational Profile </w:t>
                            </w:r>
                            <w:r>
                              <w:t>is a snapshot of your organization, the KEY influences on HOW it operates, and your competitive environment.</w:t>
                            </w:r>
                          </w:p>
                        </w:txbxContent>
                      </wps:txbx>
                      <wps:bodyPr rot="0" vert="horz" wrap="square" lIns="0" tIns="0" rIns="0" bIns="0" anchor="t" anchorCtr="0" upright="1">
                        <a:noAutofit/>
                      </wps:bodyPr>
                    </wps:wsp>
                  </a:graphicData>
                </a:graphic>
              </wp:inline>
            </w:drawing>
          </mc:Choice>
          <mc:Fallback>
            <w:pict>
              <v:shape w14:anchorId="09F9C2FF" id="Text Box 8" o:spid="_x0000_s1028" type="#_x0000_t202" style="width:232.2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" fillcolor="yellow" stroked="f">
                <v:textbox inset="0,0,0,0">
                  <w:txbxContent>
                    <w:p w14:paraId="5DB816E5" w14:textId="77777777" w:rsidR="00CE442A" w:rsidRDefault="00CE442A" w:rsidP="00725B45">
                      <w:pPr>
                        <w:pStyle w:val="BodyText"/>
                        <w:spacing w:before="1" w:line="244" w:lineRule="auto"/>
                        <w:ind w:left="28"/>
                      </w:pPr>
                      <w:r>
                        <w:t xml:space="preserve">The </w:t>
                      </w:r>
                      <w:r>
                        <w:rPr>
                          <w:b/>
                          <w:i/>
                        </w:rPr>
                        <w:t xml:space="preserve">Organizational Profile </w:t>
                      </w:r>
                      <w:r>
                        <w:t>is a snapshot of your organization, the KEY influences on HOW it operates, and your competitive environment.</w:t>
                      </w:r>
                    </w:p>
                  </w:txbxContent>
                </v:textbox>
                <w10:anchorlock/>
              </v:shape>
            </w:pict>
          </mc:Fallback>
        </mc:AlternateContent>
      </w:r>
    </w:p>
    <w:p w14:paraId="16D49281" w14:textId="77777777" w:rsidR="00691BAA" w:rsidRPr="00D8661B" w:rsidRDefault="000A5016" w:rsidP="00334606">
      <w:pPr>
        <w:spacing w:line="247" w:lineRule="auto"/>
        <w:ind w:right="95"/>
        <w:rPr>
          <w:rFonts w:ascii="Open Sans" w:hAnsi="Open Sans" w:cs="Open Sans"/>
          <w:b/>
          <w:sz w:val="36"/>
          <w:szCs w:val="36"/>
        </w:rPr>
      </w:pPr>
      <w:bookmarkStart w:id="15" w:name="STEP_2_–_APPLICATION_PACKAGE_INSTRUCTION"/>
      <w:bookmarkEnd w:id="15"/>
      <w:r w:rsidRPr="00D8661B">
        <w:rPr>
          <w:rFonts w:ascii="Open Sans" w:hAnsi="Open Sans" w:cs="Open Sans"/>
          <w:b/>
          <w:sz w:val="36"/>
          <w:szCs w:val="36"/>
        </w:rPr>
        <w:lastRenderedPageBreak/>
        <w:t xml:space="preserve">STEP 2 – </w:t>
      </w:r>
      <w:r w:rsidRPr="00D8661B">
        <w:rPr>
          <w:rFonts w:ascii="Open Sans" w:hAnsi="Open Sans" w:cs="Open Sans"/>
          <w:b/>
          <w:spacing w:val="-3"/>
          <w:sz w:val="36"/>
          <w:szCs w:val="36"/>
        </w:rPr>
        <w:t>APPLICATION</w:t>
      </w:r>
      <w:r w:rsidRPr="00D8661B">
        <w:rPr>
          <w:rFonts w:ascii="Open Sans" w:hAnsi="Open Sans" w:cs="Open Sans"/>
          <w:b/>
          <w:spacing w:val="-19"/>
          <w:sz w:val="36"/>
          <w:szCs w:val="36"/>
        </w:rPr>
        <w:t xml:space="preserve"> </w:t>
      </w:r>
      <w:r w:rsidRPr="00D8661B">
        <w:rPr>
          <w:rFonts w:ascii="Open Sans" w:hAnsi="Open Sans" w:cs="Open Sans"/>
          <w:b/>
          <w:spacing w:val="-3"/>
          <w:sz w:val="36"/>
          <w:szCs w:val="36"/>
        </w:rPr>
        <w:t xml:space="preserve">PACKAGE </w:t>
      </w:r>
      <w:r w:rsidRPr="00D8661B">
        <w:rPr>
          <w:rFonts w:ascii="Open Sans" w:hAnsi="Open Sans" w:cs="Open Sans"/>
          <w:b/>
          <w:sz w:val="36"/>
          <w:szCs w:val="36"/>
        </w:rPr>
        <w:t>INSTRUCTIONS</w:t>
      </w:r>
    </w:p>
    <w:p w14:paraId="74051A21" w14:textId="77777777" w:rsidR="00BD0775" w:rsidRDefault="00BD0775" w:rsidP="00725B45">
      <w:pPr>
        <w:spacing w:line="318" w:lineRule="exact"/>
        <w:ind w:left="360" w:right="95" w:hanging="360"/>
        <w:rPr>
          <w:b/>
          <w:sz w:val="28"/>
        </w:rPr>
      </w:pPr>
    </w:p>
    <w:p w14:paraId="02C857D5" w14:textId="77777777" w:rsidR="00691BAA" w:rsidRPr="00D8661B" w:rsidRDefault="000A5016" w:rsidP="00725B45">
      <w:pPr>
        <w:spacing w:line="318" w:lineRule="exact"/>
        <w:ind w:left="360" w:right="95" w:hanging="360"/>
        <w:rPr>
          <w:rFonts w:ascii="Open Sans" w:hAnsi="Open Sans" w:cs="Open Sans"/>
          <w:b/>
          <w:sz w:val="36"/>
          <w:szCs w:val="36"/>
        </w:rPr>
      </w:pPr>
      <w:r w:rsidRPr="00D8661B">
        <w:rPr>
          <w:rFonts w:ascii="Open Sans" w:hAnsi="Open Sans" w:cs="Open Sans"/>
          <w:b/>
          <w:sz w:val="36"/>
          <w:szCs w:val="36"/>
        </w:rPr>
        <w:t>THE APPLICATION REPORT</w:t>
      </w:r>
    </w:p>
    <w:p w14:paraId="5ADE32F6" w14:textId="77777777" w:rsidR="00691BAA" w:rsidRPr="00D8661B" w:rsidRDefault="000A5016" w:rsidP="00725B45">
      <w:pPr>
        <w:pStyle w:val="Heading7"/>
        <w:spacing w:before="141"/>
        <w:ind w:left="360" w:right="95" w:hanging="360"/>
        <w:rPr>
          <w:rFonts w:ascii="Open Sans" w:hAnsi="Open Sans" w:cs="Open Sans"/>
          <w:sz w:val="24"/>
          <w:szCs w:val="24"/>
        </w:rPr>
      </w:pPr>
      <w:r w:rsidRPr="00D8661B">
        <w:rPr>
          <w:rFonts w:ascii="Open Sans" w:hAnsi="Open Sans" w:cs="Open Sans"/>
          <w:sz w:val="24"/>
          <w:szCs w:val="24"/>
        </w:rPr>
        <w:t>Objective</w:t>
      </w:r>
    </w:p>
    <w:p w14:paraId="1955E422" w14:textId="77777777" w:rsidR="00691BAA" w:rsidRDefault="000A5016" w:rsidP="00725B45">
      <w:pPr>
        <w:pStyle w:val="BodyText"/>
        <w:spacing w:before="9" w:line="247" w:lineRule="auto"/>
        <w:ind w:left="360" w:right="95" w:hanging="360"/>
        <w:jc w:val="both"/>
      </w:pPr>
      <w:r>
        <w:t xml:space="preserve">The Application Report allows Award </w:t>
      </w:r>
      <w:r w:rsidR="00882960">
        <w:t>Applicants to</w:t>
      </w:r>
      <w:r>
        <w:t xml:space="preserve"> provide information on quality management of products, programs, and services and on results of continuous improvement processes. The Board of Examiners evaluates the information </w:t>
      </w:r>
      <w:r w:rsidR="00882960">
        <w:t>provided in</w:t>
      </w:r>
      <w:r>
        <w:t xml:space="preserve"> the Application Report against performance excellence</w:t>
      </w:r>
      <w:r>
        <w:rPr>
          <w:spacing w:val="-23"/>
        </w:rPr>
        <w:t xml:space="preserve"> </w:t>
      </w:r>
      <w:r>
        <w:t>criteria.</w:t>
      </w:r>
    </w:p>
    <w:p w14:paraId="0F1DB1E3" w14:textId="77777777" w:rsidR="00691BAA" w:rsidRPr="00D8661B" w:rsidRDefault="000A5016" w:rsidP="00725B45">
      <w:pPr>
        <w:pStyle w:val="Heading7"/>
        <w:spacing w:before="148"/>
        <w:ind w:left="360" w:right="95" w:hanging="360"/>
        <w:rPr>
          <w:rFonts w:ascii="Open Sans" w:hAnsi="Open Sans" w:cs="Open Sans"/>
          <w:sz w:val="24"/>
          <w:szCs w:val="24"/>
        </w:rPr>
      </w:pPr>
      <w:r w:rsidRPr="00D8661B">
        <w:rPr>
          <w:rFonts w:ascii="Open Sans" w:hAnsi="Open Sans" w:cs="Open Sans"/>
          <w:w w:val="105"/>
          <w:sz w:val="24"/>
          <w:szCs w:val="24"/>
        </w:rPr>
        <w:t>Instructions</w:t>
      </w:r>
    </w:p>
    <w:p w14:paraId="013E1A86" w14:textId="77777777" w:rsidR="00691BAA" w:rsidRDefault="000A5016" w:rsidP="00725B45">
      <w:pPr>
        <w:pStyle w:val="BodyText"/>
        <w:spacing w:before="2" w:line="249" w:lineRule="auto"/>
        <w:ind w:left="360" w:right="95" w:hanging="360"/>
      </w:pPr>
      <w:r>
        <w:t>The purpose of this section is to provide Applicants with instructions for preparing the Application Report. These instructions include information on typing, page limits, organization, assembly, and other format   considerations.</w:t>
      </w:r>
    </w:p>
    <w:p w14:paraId="468C3DFA" w14:textId="77777777" w:rsidR="00691BAA" w:rsidRDefault="000A5016" w:rsidP="00725B45">
      <w:pPr>
        <w:pStyle w:val="BodyText"/>
        <w:spacing w:line="252" w:lineRule="auto"/>
        <w:ind w:left="360" w:right="95" w:hanging="360"/>
      </w:pPr>
      <w:r>
        <w:t xml:space="preserve">Guidelines for responding to the application criteria are </w:t>
      </w:r>
      <w:r w:rsidR="00882960">
        <w:t>also given</w:t>
      </w:r>
      <w:r>
        <w:t>.</w:t>
      </w:r>
    </w:p>
    <w:p w14:paraId="0D327B9D" w14:textId="77777777" w:rsidR="00691BAA" w:rsidRPr="00D8661B" w:rsidRDefault="000A5016" w:rsidP="00725B45">
      <w:pPr>
        <w:pStyle w:val="Heading7"/>
        <w:spacing w:before="149"/>
        <w:ind w:left="360" w:right="95" w:hanging="360"/>
        <w:rPr>
          <w:rFonts w:ascii="Open Sans" w:hAnsi="Open Sans" w:cs="Open Sans"/>
          <w:sz w:val="24"/>
          <w:szCs w:val="24"/>
        </w:rPr>
      </w:pPr>
      <w:r w:rsidRPr="00D8661B">
        <w:rPr>
          <w:rFonts w:ascii="Open Sans" w:hAnsi="Open Sans" w:cs="Open Sans"/>
          <w:w w:val="105"/>
          <w:sz w:val="24"/>
          <w:szCs w:val="24"/>
        </w:rPr>
        <w:t>Requirements</w:t>
      </w:r>
    </w:p>
    <w:p w14:paraId="64BCE22A" w14:textId="77777777" w:rsidR="00691BAA" w:rsidRDefault="000A5016" w:rsidP="00725B45">
      <w:pPr>
        <w:pStyle w:val="BodyText"/>
        <w:spacing w:before="11" w:line="247" w:lineRule="auto"/>
        <w:ind w:left="360" w:right="95" w:hanging="360"/>
      </w:pPr>
      <w:r>
        <w:t xml:space="preserve">Each Applicant must submit an </w:t>
      </w:r>
      <w:r w:rsidR="00071063">
        <w:t xml:space="preserve">electronic PDF </w:t>
      </w:r>
      <w:r>
        <w:t>Application Report consisting of:</w:t>
      </w:r>
    </w:p>
    <w:p w14:paraId="3D3D64F0" w14:textId="77777777" w:rsidR="00691BAA" w:rsidRDefault="000A5016" w:rsidP="00725B45">
      <w:pPr>
        <w:pStyle w:val="ListParagraph"/>
        <w:numPr>
          <w:ilvl w:val="0"/>
          <w:numId w:val="4"/>
        </w:numPr>
        <w:tabs>
          <w:tab w:val="left" w:pos="508"/>
        </w:tabs>
        <w:spacing w:before="41" w:line="254" w:lineRule="auto"/>
        <w:ind w:right="95"/>
      </w:pPr>
      <w:r>
        <w:rPr>
          <w:w w:val="105"/>
        </w:rPr>
        <w:t>profile</w:t>
      </w:r>
      <w:r>
        <w:rPr>
          <w:spacing w:val="-12"/>
          <w:w w:val="105"/>
        </w:rPr>
        <w:t xml:space="preserve"> </w:t>
      </w:r>
      <w:r>
        <w:rPr>
          <w:w w:val="105"/>
        </w:rPr>
        <w:t>of</w:t>
      </w:r>
      <w:r>
        <w:rPr>
          <w:spacing w:val="-11"/>
          <w:w w:val="105"/>
        </w:rPr>
        <w:t xml:space="preserve"> </w:t>
      </w:r>
      <w:r>
        <w:rPr>
          <w:w w:val="105"/>
        </w:rPr>
        <w:t>the</w:t>
      </w:r>
      <w:r>
        <w:rPr>
          <w:spacing w:val="-12"/>
          <w:w w:val="105"/>
        </w:rPr>
        <w:t xml:space="preserve"> </w:t>
      </w:r>
      <w:r>
        <w:rPr>
          <w:w w:val="105"/>
        </w:rPr>
        <w:t>Applicant's</w:t>
      </w:r>
      <w:r>
        <w:rPr>
          <w:spacing w:val="-12"/>
          <w:w w:val="105"/>
        </w:rPr>
        <w:t xml:space="preserve"> </w:t>
      </w:r>
      <w:r>
        <w:rPr>
          <w:w w:val="105"/>
        </w:rPr>
        <w:t>organization</w:t>
      </w:r>
      <w:r>
        <w:rPr>
          <w:spacing w:val="-11"/>
          <w:w w:val="105"/>
        </w:rPr>
        <w:t xml:space="preserve"> </w:t>
      </w:r>
      <w:r>
        <w:rPr>
          <w:i/>
          <w:w w:val="105"/>
        </w:rPr>
        <w:t>(also submitted</w:t>
      </w:r>
      <w:r>
        <w:rPr>
          <w:i/>
          <w:spacing w:val="-11"/>
          <w:w w:val="105"/>
        </w:rPr>
        <w:t xml:space="preserve"> </w:t>
      </w:r>
      <w:r>
        <w:rPr>
          <w:i/>
          <w:w w:val="105"/>
        </w:rPr>
        <w:t>with</w:t>
      </w:r>
      <w:r>
        <w:rPr>
          <w:i/>
          <w:spacing w:val="-11"/>
          <w:w w:val="105"/>
        </w:rPr>
        <w:t xml:space="preserve"> </w:t>
      </w:r>
      <w:r>
        <w:rPr>
          <w:i/>
          <w:w w:val="105"/>
        </w:rPr>
        <w:t>Intent</w:t>
      </w:r>
      <w:r>
        <w:rPr>
          <w:i/>
          <w:spacing w:val="-12"/>
          <w:w w:val="105"/>
        </w:rPr>
        <w:t xml:space="preserve"> </w:t>
      </w:r>
      <w:r>
        <w:rPr>
          <w:i/>
          <w:w w:val="105"/>
        </w:rPr>
        <w:t>to</w:t>
      </w:r>
      <w:r>
        <w:rPr>
          <w:i/>
          <w:spacing w:val="-11"/>
          <w:w w:val="105"/>
        </w:rPr>
        <w:t xml:space="preserve"> </w:t>
      </w:r>
      <w:r>
        <w:rPr>
          <w:i/>
          <w:w w:val="105"/>
        </w:rPr>
        <w:t>Apply</w:t>
      </w:r>
      <w:r>
        <w:rPr>
          <w:i/>
          <w:spacing w:val="-12"/>
          <w:w w:val="105"/>
        </w:rPr>
        <w:t xml:space="preserve"> </w:t>
      </w:r>
      <w:r>
        <w:rPr>
          <w:i/>
          <w:w w:val="105"/>
        </w:rPr>
        <w:t>Package</w:t>
      </w:r>
      <w:proofErr w:type="gramStart"/>
      <w:r>
        <w:rPr>
          <w:i/>
          <w:w w:val="105"/>
        </w:rPr>
        <w:t>)</w:t>
      </w:r>
      <w:r>
        <w:rPr>
          <w:w w:val="105"/>
        </w:rPr>
        <w:t>;</w:t>
      </w:r>
      <w:proofErr w:type="gramEnd"/>
    </w:p>
    <w:p w14:paraId="77561271" w14:textId="77777777" w:rsidR="00691BAA" w:rsidRDefault="00882960" w:rsidP="00725B45">
      <w:pPr>
        <w:pStyle w:val="ListParagraph"/>
        <w:numPr>
          <w:ilvl w:val="0"/>
          <w:numId w:val="4"/>
        </w:numPr>
        <w:tabs>
          <w:tab w:val="left" w:pos="508"/>
        </w:tabs>
        <w:spacing w:before="36"/>
        <w:ind w:right="95"/>
      </w:pPr>
      <w:r>
        <w:rPr>
          <w:w w:val="105"/>
        </w:rPr>
        <w:t>responses</w:t>
      </w:r>
      <w:r>
        <w:rPr>
          <w:spacing w:val="-10"/>
          <w:w w:val="105"/>
        </w:rPr>
        <w:t xml:space="preserve"> </w:t>
      </w:r>
      <w:r>
        <w:rPr>
          <w:w w:val="105"/>
        </w:rPr>
        <w:t>to</w:t>
      </w:r>
      <w:r>
        <w:rPr>
          <w:spacing w:val="-9"/>
          <w:w w:val="105"/>
        </w:rPr>
        <w:t xml:space="preserve"> </w:t>
      </w:r>
      <w:r>
        <w:rPr>
          <w:w w:val="105"/>
        </w:rPr>
        <w:t>the</w:t>
      </w:r>
      <w:r>
        <w:rPr>
          <w:spacing w:val="-10"/>
          <w:w w:val="105"/>
        </w:rPr>
        <w:t xml:space="preserve"> </w:t>
      </w:r>
      <w:r>
        <w:rPr>
          <w:w w:val="105"/>
        </w:rPr>
        <w:t>Award</w:t>
      </w:r>
      <w:r>
        <w:rPr>
          <w:spacing w:val="-9"/>
          <w:w w:val="105"/>
        </w:rPr>
        <w:t xml:space="preserve"> </w:t>
      </w:r>
      <w:r>
        <w:rPr>
          <w:w w:val="105"/>
        </w:rPr>
        <w:t>Criteria.</w:t>
      </w:r>
    </w:p>
    <w:p w14:paraId="3C0E6F4A" w14:textId="77777777" w:rsidR="00691BAA" w:rsidRDefault="00691BAA" w:rsidP="00725B45">
      <w:pPr>
        <w:pStyle w:val="BodyText"/>
        <w:spacing w:before="10"/>
        <w:ind w:left="360" w:right="95" w:hanging="360"/>
        <w:rPr>
          <w:sz w:val="21"/>
        </w:rPr>
      </w:pPr>
    </w:p>
    <w:p w14:paraId="10D035A3" w14:textId="77777777" w:rsidR="00691BAA" w:rsidRPr="000F42BB" w:rsidRDefault="000F42BB" w:rsidP="000F42BB">
      <w:pPr>
        <w:pStyle w:val="Heading6"/>
        <w:ind w:left="0" w:right="95"/>
        <w:rPr>
          <w:rFonts w:ascii="Open Sans" w:hAnsi="Open Sans" w:cs="Open Sans"/>
          <w:sz w:val="36"/>
          <w:szCs w:val="36"/>
        </w:rPr>
      </w:pPr>
      <w:bookmarkStart w:id="16" w:name="Format_of_the_Application_Report"/>
      <w:bookmarkEnd w:id="16"/>
      <w:r>
        <w:rPr>
          <w:rFonts w:ascii="Open Sans" w:hAnsi="Open Sans" w:cs="Open Sans"/>
          <w:sz w:val="36"/>
          <w:szCs w:val="36"/>
        </w:rPr>
        <w:br w:type="column"/>
      </w:r>
      <w:r w:rsidR="000A5016" w:rsidRPr="000F42BB">
        <w:rPr>
          <w:rFonts w:ascii="Open Sans" w:hAnsi="Open Sans" w:cs="Open Sans"/>
          <w:sz w:val="36"/>
          <w:szCs w:val="36"/>
        </w:rPr>
        <w:t>FORMAT OF THE APPLICATION REPORT</w:t>
      </w:r>
    </w:p>
    <w:p w14:paraId="1EA67A32" w14:textId="77777777" w:rsidR="00691BAA" w:rsidRPr="00CE3F75" w:rsidRDefault="000A5016" w:rsidP="00725B45">
      <w:pPr>
        <w:pStyle w:val="Heading7"/>
        <w:spacing w:before="32" w:line="244" w:lineRule="auto"/>
        <w:ind w:left="360" w:right="95" w:hanging="360"/>
        <w:rPr>
          <w:rFonts w:ascii="Open Sans" w:hAnsi="Open Sans" w:cs="Open Sans"/>
        </w:rPr>
      </w:pPr>
      <w:r w:rsidRPr="00CE3F75">
        <w:rPr>
          <w:rFonts w:ascii="Open Sans" w:hAnsi="Open Sans" w:cs="Open Sans"/>
        </w:rPr>
        <w:t>Organization of Responses to Items and Areas to Address</w:t>
      </w:r>
    </w:p>
    <w:p w14:paraId="73AA8AAE" w14:textId="77777777" w:rsidR="00691BAA" w:rsidRDefault="000A5016" w:rsidP="00725B45">
      <w:pPr>
        <w:spacing w:before="155" w:line="249" w:lineRule="auto"/>
        <w:ind w:left="360" w:right="95" w:hanging="360"/>
      </w:pPr>
      <w:r>
        <w:t xml:space="preserve">The Award Criteria used to prepare </w:t>
      </w:r>
      <w:r w:rsidR="00882960">
        <w:t>the Application</w:t>
      </w:r>
      <w:r>
        <w:t xml:space="preserve"> Report is provided in the 201</w:t>
      </w:r>
      <w:r w:rsidR="00D33310">
        <w:t>9-2020</w:t>
      </w:r>
      <w:r>
        <w:t xml:space="preserve"> </w:t>
      </w:r>
      <w:r>
        <w:rPr>
          <w:i/>
        </w:rPr>
        <w:t>Baldrige Excellence</w:t>
      </w:r>
      <w:r w:rsidR="000F42BB">
        <w:rPr>
          <w:i/>
        </w:rPr>
        <w:t xml:space="preserve"> Framework</w:t>
      </w:r>
      <w:r w:rsidR="00AE553E">
        <w:rPr>
          <w:i/>
        </w:rPr>
        <w:t xml:space="preserve"> (Business/Nonprofit)</w:t>
      </w:r>
      <w:r>
        <w:rPr>
          <w:i/>
        </w:rPr>
        <w:t xml:space="preserve">, </w:t>
      </w:r>
      <w:r w:rsidR="000F42BB">
        <w:rPr>
          <w:i/>
        </w:rPr>
        <w:t>Baldrige Excellence Framework (Education)</w:t>
      </w:r>
      <w:r>
        <w:rPr>
          <w:i/>
        </w:rPr>
        <w:t xml:space="preserve"> </w:t>
      </w:r>
      <w:r w:rsidRPr="000F42BB">
        <w:t>or</w:t>
      </w:r>
      <w:r>
        <w:rPr>
          <w:i/>
        </w:rPr>
        <w:t xml:space="preserve"> </w:t>
      </w:r>
      <w:r w:rsidR="000F42BB">
        <w:rPr>
          <w:i/>
        </w:rPr>
        <w:t>Baldrige Excellence Framework (Health Care)</w:t>
      </w:r>
      <w:r>
        <w:t xml:space="preserve">.   </w:t>
      </w:r>
      <w:r w:rsidR="000F42BB">
        <w:t>See the Application Appendix for ordering information.</w:t>
      </w:r>
    </w:p>
    <w:p w14:paraId="70973017" w14:textId="77777777" w:rsidR="00691BAA" w:rsidRPr="000F42BB" w:rsidRDefault="00691BAA" w:rsidP="00725B45">
      <w:pPr>
        <w:pStyle w:val="BodyText"/>
        <w:spacing w:before="4"/>
        <w:ind w:left="360" w:right="53" w:hanging="360"/>
        <w:rPr>
          <w:b/>
        </w:rPr>
      </w:pPr>
    </w:p>
    <w:p w14:paraId="731CDE5C" w14:textId="77777777" w:rsidR="00691BAA" w:rsidRDefault="000A5016" w:rsidP="00725B45">
      <w:pPr>
        <w:pStyle w:val="BodyText"/>
        <w:ind w:left="360" w:right="53" w:hanging="360"/>
      </w:pPr>
      <w:r>
        <w:rPr>
          <w:w w:val="105"/>
        </w:rPr>
        <w:t>The Application Report must:</w:t>
      </w:r>
    </w:p>
    <w:p w14:paraId="358B60F0" w14:textId="77777777" w:rsidR="00691BAA" w:rsidRDefault="000A5016" w:rsidP="000F42BB">
      <w:pPr>
        <w:pStyle w:val="ListParagraph"/>
        <w:numPr>
          <w:ilvl w:val="0"/>
          <w:numId w:val="4"/>
        </w:numPr>
        <w:tabs>
          <w:tab w:val="left" w:pos="508"/>
        </w:tabs>
        <w:ind w:right="58"/>
      </w:pPr>
      <w:r>
        <w:t xml:space="preserve">contain the same numerical and alphabetical designations for Categories, Items, and </w:t>
      </w:r>
      <w:r w:rsidR="00882960">
        <w:t>Areas to</w:t>
      </w:r>
      <w:r>
        <w:t xml:space="preserve"> Address as the Award Criteria. (Applicants should denote responses to Areas by </w:t>
      </w:r>
      <w:r>
        <w:rPr>
          <w:u w:val="single"/>
        </w:rPr>
        <w:t>underlining</w:t>
      </w:r>
      <w:r w:rsidRPr="00AE553E">
        <w:t xml:space="preserve"> </w:t>
      </w:r>
      <w:r>
        <w:t xml:space="preserve">[e.g., </w:t>
      </w:r>
      <w:r>
        <w:rPr>
          <w:u w:val="single"/>
        </w:rPr>
        <w:t>4.2a.</w:t>
      </w:r>
      <w:r>
        <w:t xml:space="preserve">] and/or using </w:t>
      </w:r>
      <w:r>
        <w:rPr>
          <w:b/>
        </w:rPr>
        <w:t xml:space="preserve">bold </w:t>
      </w:r>
      <w:r>
        <w:t>type for</w:t>
      </w:r>
      <w:r>
        <w:rPr>
          <w:spacing w:val="52"/>
        </w:rPr>
        <w:t xml:space="preserve"> </w:t>
      </w:r>
      <w:r>
        <w:t>Item/Area</w:t>
      </w:r>
      <w:proofErr w:type="gramStart"/>
      <w:r>
        <w:t>);</w:t>
      </w:r>
      <w:proofErr w:type="gramEnd"/>
    </w:p>
    <w:p w14:paraId="3F12B838" w14:textId="77777777" w:rsidR="00691BAA" w:rsidRDefault="000A5016" w:rsidP="000F42BB">
      <w:pPr>
        <w:pStyle w:val="ListParagraph"/>
        <w:numPr>
          <w:ilvl w:val="0"/>
          <w:numId w:val="4"/>
        </w:numPr>
        <w:tabs>
          <w:tab w:val="left" w:pos="508"/>
        </w:tabs>
        <w:ind w:right="58"/>
        <w:jc w:val="both"/>
      </w:pPr>
      <w:r>
        <w:t>respond to the set of Areas to Address in the order given to facilitate review by the Board of</w:t>
      </w:r>
      <w:r>
        <w:rPr>
          <w:spacing w:val="42"/>
        </w:rPr>
        <w:t xml:space="preserve"> </w:t>
      </w:r>
      <w:proofErr w:type="gramStart"/>
      <w:r>
        <w:t>Examiners;</w:t>
      </w:r>
      <w:proofErr w:type="gramEnd"/>
    </w:p>
    <w:p w14:paraId="4C321ECD" w14:textId="77777777" w:rsidR="00691BAA" w:rsidRDefault="000A5016" w:rsidP="000F42BB">
      <w:pPr>
        <w:pStyle w:val="ListParagraph"/>
        <w:numPr>
          <w:ilvl w:val="0"/>
          <w:numId w:val="4"/>
        </w:numPr>
        <w:tabs>
          <w:tab w:val="left" w:pos="508"/>
        </w:tabs>
        <w:ind w:right="58"/>
      </w:pPr>
      <w:r>
        <w:t xml:space="preserve">if an Area does not pertain to the Applicant's organization or quality system, include a one or two sentence statement explaining why the Area is </w:t>
      </w:r>
      <w:proofErr w:type="gramStart"/>
      <w:r>
        <w:t xml:space="preserve">not </w:t>
      </w:r>
      <w:r>
        <w:rPr>
          <w:spacing w:val="12"/>
        </w:rPr>
        <w:t xml:space="preserve"> </w:t>
      </w:r>
      <w:r>
        <w:t>applicable</w:t>
      </w:r>
      <w:proofErr w:type="gramEnd"/>
      <w:r>
        <w:t>;</w:t>
      </w:r>
    </w:p>
    <w:p w14:paraId="39D46BE0" w14:textId="77777777" w:rsidR="00691BAA" w:rsidRPr="00D8661B" w:rsidRDefault="00071063" w:rsidP="00725B45">
      <w:pPr>
        <w:pStyle w:val="Heading7"/>
        <w:spacing w:before="143"/>
        <w:ind w:left="360" w:right="53" w:hanging="360"/>
        <w:rPr>
          <w:rFonts w:ascii="Open Sans" w:hAnsi="Open Sans" w:cs="Open Sans"/>
          <w:sz w:val="24"/>
          <w:szCs w:val="24"/>
        </w:rPr>
      </w:pPr>
      <w:r>
        <w:rPr>
          <w:rFonts w:ascii="Open Sans" w:hAnsi="Open Sans" w:cs="Open Sans"/>
          <w:sz w:val="24"/>
          <w:szCs w:val="24"/>
        </w:rPr>
        <w:t>Formatting</w:t>
      </w:r>
      <w:r w:rsidR="000A5016" w:rsidRPr="00D8661B">
        <w:rPr>
          <w:rFonts w:ascii="Open Sans" w:hAnsi="Open Sans" w:cs="Open Sans"/>
          <w:sz w:val="24"/>
          <w:szCs w:val="24"/>
        </w:rPr>
        <w:t xml:space="preserve"> Instructions</w:t>
      </w:r>
    </w:p>
    <w:p w14:paraId="253B3C34" w14:textId="77777777" w:rsidR="00691BAA" w:rsidRDefault="000A5016" w:rsidP="00725B45">
      <w:pPr>
        <w:pStyle w:val="BodyText"/>
        <w:ind w:left="360" w:right="53" w:hanging="360"/>
      </w:pPr>
      <w:r>
        <w:t>The Application Report must:</w:t>
      </w:r>
    </w:p>
    <w:p w14:paraId="6C8169D5" w14:textId="77777777" w:rsidR="00691BAA" w:rsidRDefault="000A5016" w:rsidP="000F42BB">
      <w:pPr>
        <w:pStyle w:val="ListParagraph"/>
        <w:numPr>
          <w:ilvl w:val="0"/>
          <w:numId w:val="4"/>
        </w:numPr>
        <w:tabs>
          <w:tab w:val="left" w:pos="508"/>
        </w:tabs>
        <w:ind w:right="58"/>
      </w:pPr>
      <w:r>
        <w:t xml:space="preserve">be </w:t>
      </w:r>
      <w:r w:rsidR="00DA1576">
        <w:t>formatted</w:t>
      </w:r>
      <w:r>
        <w:t xml:space="preserve"> </w:t>
      </w:r>
      <w:r w:rsidR="0026564C">
        <w:t>as</w:t>
      </w:r>
      <w:r>
        <w:t xml:space="preserve"> standard, 8-1/2 x 11 inch </w:t>
      </w:r>
      <w:r w:rsidR="0026564C">
        <w:t>size</w:t>
      </w:r>
      <w:r>
        <w:t xml:space="preserve"> </w:t>
      </w:r>
      <w:proofErr w:type="gramStart"/>
      <w:r>
        <w:t>in  a</w:t>
      </w:r>
      <w:proofErr w:type="gramEnd"/>
      <w:r>
        <w:t xml:space="preserve"> Times New Roman font of 10 point minimum;</w:t>
      </w:r>
      <w:r>
        <w:rPr>
          <w:spacing w:val="36"/>
        </w:rPr>
        <w:t xml:space="preserve"> </w:t>
      </w:r>
      <w:r>
        <w:t>and</w:t>
      </w:r>
    </w:p>
    <w:p w14:paraId="3BC61381" w14:textId="77777777" w:rsidR="00691BAA" w:rsidRDefault="000A5016" w:rsidP="000F42BB">
      <w:pPr>
        <w:pStyle w:val="ListParagraph"/>
        <w:numPr>
          <w:ilvl w:val="0"/>
          <w:numId w:val="4"/>
        </w:numPr>
        <w:tabs>
          <w:tab w:val="left" w:pos="508"/>
        </w:tabs>
        <w:ind w:right="58"/>
      </w:pPr>
      <w:r>
        <w:t xml:space="preserve">use </w:t>
      </w:r>
      <w:r>
        <w:rPr>
          <w:b/>
        </w:rPr>
        <w:t>two-column</w:t>
      </w:r>
      <w:r>
        <w:t xml:space="preserve">, portrait </w:t>
      </w:r>
      <w:r w:rsidR="00071063">
        <w:t>double-sided</w:t>
      </w:r>
      <w:r w:rsidR="0026564C">
        <w:t xml:space="preserve"> pages</w:t>
      </w:r>
      <w:r>
        <w:t xml:space="preserve">. Type on </w:t>
      </w:r>
      <w:r w:rsidR="00882960">
        <w:t>pages (including pictures, graphs, figures</w:t>
      </w:r>
      <w:r>
        <w:t>, data tables, and appendices) must also meet these requirements for size and</w:t>
      </w:r>
      <w:r>
        <w:rPr>
          <w:spacing w:val="-27"/>
        </w:rPr>
        <w:t xml:space="preserve"> </w:t>
      </w:r>
      <w:r>
        <w:t>spacing.</w:t>
      </w:r>
    </w:p>
    <w:p w14:paraId="38E710E8" w14:textId="77777777" w:rsidR="00691BAA" w:rsidRPr="00D8661B" w:rsidRDefault="000A5016" w:rsidP="00725B45">
      <w:pPr>
        <w:pStyle w:val="Heading7"/>
        <w:spacing w:before="139"/>
        <w:ind w:left="360" w:right="53" w:hanging="360"/>
        <w:rPr>
          <w:rFonts w:ascii="Open Sans" w:hAnsi="Open Sans" w:cs="Open Sans"/>
          <w:sz w:val="24"/>
          <w:szCs w:val="24"/>
        </w:rPr>
      </w:pPr>
      <w:r w:rsidRPr="00D8661B">
        <w:rPr>
          <w:rFonts w:ascii="Open Sans" w:hAnsi="Open Sans" w:cs="Open Sans"/>
          <w:sz w:val="24"/>
          <w:szCs w:val="24"/>
        </w:rPr>
        <w:t>Page Limits</w:t>
      </w:r>
    </w:p>
    <w:p w14:paraId="13807458" w14:textId="77777777" w:rsidR="00691BAA" w:rsidRDefault="000A5016" w:rsidP="00725B45">
      <w:pPr>
        <w:pStyle w:val="BodyText"/>
        <w:ind w:left="360" w:right="53" w:hanging="360"/>
      </w:pPr>
      <w:r>
        <w:t>The Application should not exceed 50 pages.</w:t>
      </w:r>
    </w:p>
    <w:p w14:paraId="41FC0233" w14:textId="77777777" w:rsidR="00691BAA" w:rsidRDefault="000A5016" w:rsidP="00725B45">
      <w:pPr>
        <w:pStyle w:val="BodyText"/>
        <w:spacing w:before="114" w:line="254" w:lineRule="auto"/>
        <w:ind w:left="360" w:right="53" w:hanging="360"/>
      </w:pPr>
      <w:r>
        <w:rPr>
          <w:b/>
          <w:i/>
        </w:rPr>
        <w:t xml:space="preserve">Note: </w:t>
      </w:r>
      <w:r>
        <w:t xml:space="preserve">Pictures, graphs, figures, data tables, and appendices </w:t>
      </w:r>
      <w:r>
        <w:rPr>
          <w:b/>
        </w:rPr>
        <w:t xml:space="preserve">are counted </w:t>
      </w:r>
      <w:r>
        <w:t>as part of the page limitations stated above and should be placed as close as possible to the related narrative (all  graphs, data tables, and figures should be</w:t>
      </w:r>
      <w:r>
        <w:rPr>
          <w:spacing w:val="-28"/>
        </w:rPr>
        <w:t xml:space="preserve"> </w:t>
      </w:r>
      <w:r>
        <w:t>legible).</w:t>
      </w:r>
    </w:p>
    <w:p w14:paraId="7BED3B23" w14:textId="77777777" w:rsidR="00691BAA" w:rsidRDefault="00031721" w:rsidP="00725B45">
      <w:pPr>
        <w:pStyle w:val="BodyText"/>
        <w:spacing w:before="108" w:line="247" w:lineRule="auto"/>
        <w:ind w:left="360" w:right="53" w:hanging="360"/>
      </w:pPr>
      <w:r>
        <w:t>The use of</w:t>
      </w:r>
      <w:r w:rsidR="000A5016">
        <w:t xml:space="preserve"> separators, and glossaries of terms and abbreviations is helpful. In all cases, overviews, dividers, covers, glossaries, title page, and table of contents </w:t>
      </w:r>
      <w:r w:rsidR="000A5016">
        <w:rPr>
          <w:b/>
        </w:rPr>
        <w:t xml:space="preserve">are not counted </w:t>
      </w:r>
      <w:r w:rsidR="000A5016">
        <w:t>as part of the page limits.</w:t>
      </w:r>
    </w:p>
    <w:p w14:paraId="57029B09" w14:textId="77777777" w:rsidR="00691BAA" w:rsidRDefault="00691BAA" w:rsidP="00725B45">
      <w:pPr>
        <w:spacing w:line="247" w:lineRule="auto"/>
        <w:ind w:left="360" w:right="53" w:hanging="360"/>
        <w:sectPr w:rsidR="00691BAA" w:rsidSect="00F84740">
          <w:headerReference w:type="default" r:id="rId21"/>
          <w:footerReference w:type="default" r:id="rId22"/>
          <w:pgSz w:w="12240" w:h="15840"/>
          <w:pgMar w:top="1434" w:right="720" w:bottom="810" w:left="720" w:header="720" w:footer="720" w:gutter="0"/>
          <w:cols w:num="2" w:space="720" w:equalWidth="0">
            <w:col w:w="5040" w:space="720"/>
            <w:col w:w="5040"/>
          </w:cols>
          <w:docGrid w:linePitch="299"/>
        </w:sectPr>
      </w:pPr>
    </w:p>
    <w:p w14:paraId="1A0282B6" w14:textId="77777777" w:rsidR="00334606" w:rsidRDefault="00334606" w:rsidP="00E141D3">
      <w:pPr>
        <w:pStyle w:val="Heading6"/>
        <w:ind w:left="0"/>
        <w:rPr>
          <w:rFonts w:ascii="Open Sans" w:hAnsi="Open Sans" w:cs="Open Sans"/>
          <w:color w:val="D23E12"/>
          <w:w w:val="105"/>
          <w:sz w:val="24"/>
        </w:rPr>
      </w:pPr>
    </w:p>
    <w:p w14:paraId="6D5D3CCF" w14:textId="77777777" w:rsidR="00691BAA" w:rsidRPr="00F057E8" w:rsidRDefault="00F057E8" w:rsidP="00F057E8">
      <w:pPr>
        <w:pStyle w:val="BodyText"/>
        <w:spacing w:before="10"/>
        <w:jc w:val="center"/>
        <w:rPr>
          <w:sz w:val="18"/>
        </w:rPr>
      </w:pPr>
      <w:r w:rsidRPr="00F057E8">
        <w:rPr>
          <w:sz w:val="18"/>
        </w:rPr>
        <w:t>Page 14</w:t>
      </w:r>
    </w:p>
    <w:p w14:paraId="2CF2AFFC" w14:textId="77777777" w:rsidR="00071063" w:rsidRDefault="00071063" w:rsidP="00882960">
      <w:pPr>
        <w:pStyle w:val="Heading2"/>
        <w:spacing w:before="86"/>
        <w:ind w:left="0"/>
        <w:rPr>
          <w:rFonts w:ascii="Open Sans" w:hAnsi="Open Sans" w:cs="Open Sans"/>
          <w:sz w:val="36"/>
          <w:szCs w:val="36"/>
        </w:rPr>
      </w:pPr>
      <w:bookmarkStart w:id="17" w:name="_TOC_250000"/>
    </w:p>
    <w:p w14:paraId="755627D7" w14:textId="77777777" w:rsidR="00882960" w:rsidRPr="000F42BB" w:rsidRDefault="00882960" w:rsidP="00882960">
      <w:pPr>
        <w:pStyle w:val="Heading2"/>
        <w:spacing w:before="86"/>
        <w:ind w:left="0"/>
        <w:rPr>
          <w:rFonts w:ascii="Open Sans" w:hAnsi="Open Sans" w:cs="Open Sans"/>
          <w:sz w:val="36"/>
          <w:szCs w:val="36"/>
        </w:rPr>
      </w:pPr>
      <w:r w:rsidRPr="000F42BB">
        <w:rPr>
          <w:rFonts w:ascii="Open Sans" w:hAnsi="Open Sans" w:cs="Open Sans"/>
          <w:sz w:val="36"/>
          <w:szCs w:val="36"/>
        </w:rPr>
        <w:t>SUBMITTING THE APPLICATION PACKAGE</w:t>
      </w:r>
    </w:p>
    <w:bookmarkEnd w:id="17"/>
    <w:p w14:paraId="05436662" w14:textId="77777777" w:rsidR="00691BAA" w:rsidRPr="00334606" w:rsidRDefault="00882960" w:rsidP="00882960">
      <w:pPr>
        <w:pStyle w:val="Heading4"/>
        <w:spacing w:before="1"/>
        <w:ind w:left="0"/>
        <w:rPr>
          <w:rFonts w:ascii="Open Sans" w:hAnsi="Open Sans" w:cs="Open Sans"/>
          <w:color w:val="D23E12"/>
        </w:rPr>
      </w:pPr>
      <w:r w:rsidRPr="00334606">
        <w:rPr>
          <w:rFonts w:ascii="Open Sans" w:hAnsi="Open Sans" w:cs="Open Sans"/>
          <w:color w:val="D23E12"/>
          <w:shd w:val="clear" w:color="auto" w:fill="FFFF00"/>
        </w:rPr>
        <w:t xml:space="preserve"> </w:t>
      </w:r>
      <w:r w:rsidR="000A5016" w:rsidRPr="00334606">
        <w:rPr>
          <w:rFonts w:ascii="Open Sans" w:hAnsi="Open Sans" w:cs="Open Sans"/>
          <w:color w:val="D23E12"/>
          <w:shd w:val="clear" w:color="auto" w:fill="FFFF00"/>
        </w:rPr>
        <w:t>(Please read this section very carefully)</w:t>
      </w:r>
    </w:p>
    <w:p w14:paraId="05BB7A13" w14:textId="77777777" w:rsidR="00691BAA" w:rsidRDefault="00691BAA" w:rsidP="00882960">
      <w:pPr>
        <w:pStyle w:val="BodyText"/>
        <w:spacing w:before="8"/>
        <w:rPr>
          <w:rFonts w:ascii="Arial"/>
          <w:b/>
          <w:i/>
          <w:sz w:val="14"/>
        </w:rPr>
      </w:pPr>
    </w:p>
    <w:p w14:paraId="0446CE6C" w14:textId="77777777" w:rsidR="00691BAA" w:rsidRDefault="00691BAA" w:rsidP="00882960">
      <w:pPr>
        <w:rPr>
          <w:rFonts w:ascii="Arial"/>
          <w:sz w:val="14"/>
        </w:rPr>
        <w:sectPr w:rsidR="00691BAA" w:rsidSect="005E41C5">
          <w:type w:val="continuous"/>
          <w:pgSz w:w="12240" w:h="15840"/>
          <w:pgMar w:top="1440" w:right="720" w:bottom="720" w:left="720" w:header="720" w:footer="720" w:gutter="0"/>
          <w:cols w:space="720"/>
        </w:sectPr>
      </w:pPr>
    </w:p>
    <w:p w14:paraId="2B69BC75" w14:textId="77777777" w:rsidR="00691BAA" w:rsidRPr="000F42BB" w:rsidRDefault="000A5016" w:rsidP="00725B45">
      <w:pPr>
        <w:pStyle w:val="Heading7"/>
        <w:spacing w:before="91"/>
        <w:ind w:left="360" w:hanging="360"/>
        <w:rPr>
          <w:rFonts w:ascii="Open Sans" w:hAnsi="Open Sans" w:cs="Open Sans"/>
          <w:sz w:val="36"/>
          <w:szCs w:val="36"/>
        </w:rPr>
      </w:pPr>
      <w:r w:rsidRPr="000F42BB">
        <w:rPr>
          <w:rFonts w:ascii="Open Sans" w:hAnsi="Open Sans" w:cs="Open Sans"/>
          <w:sz w:val="36"/>
          <w:szCs w:val="36"/>
        </w:rPr>
        <w:t>Document Assembly</w:t>
      </w:r>
    </w:p>
    <w:p w14:paraId="126FA953" w14:textId="77777777" w:rsidR="00691BAA" w:rsidRPr="00882960" w:rsidRDefault="000A5016" w:rsidP="00725B45">
      <w:pPr>
        <w:spacing w:before="189" w:line="244" w:lineRule="auto"/>
        <w:ind w:left="360" w:hanging="360"/>
        <w:rPr>
          <w:b/>
          <w:sz w:val="24"/>
          <w:szCs w:val="24"/>
        </w:rPr>
      </w:pPr>
      <w:r w:rsidRPr="00882960">
        <w:rPr>
          <w:b/>
          <w:sz w:val="24"/>
          <w:szCs w:val="24"/>
        </w:rPr>
        <w:t xml:space="preserve">A complete </w:t>
      </w:r>
      <w:r w:rsidR="007F51CF">
        <w:rPr>
          <w:b/>
          <w:sz w:val="24"/>
          <w:szCs w:val="24"/>
        </w:rPr>
        <w:t>IMEC Award</w:t>
      </w:r>
      <w:r w:rsidRPr="00882960">
        <w:rPr>
          <w:b/>
          <w:sz w:val="24"/>
          <w:szCs w:val="24"/>
        </w:rPr>
        <w:t xml:space="preserve"> Application Package includes the following components</w:t>
      </w:r>
      <w:r w:rsidR="00071063">
        <w:rPr>
          <w:b/>
          <w:sz w:val="24"/>
          <w:szCs w:val="24"/>
        </w:rPr>
        <w:t xml:space="preserve"> in electronic PDF format</w:t>
      </w:r>
      <w:r w:rsidRPr="00882960">
        <w:rPr>
          <w:b/>
          <w:sz w:val="24"/>
          <w:szCs w:val="24"/>
        </w:rPr>
        <w:t>:</w:t>
      </w:r>
    </w:p>
    <w:p w14:paraId="60BFA04E" w14:textId="77777777" w:rsidR="00691BAA" w:rsidRPr="00882960" w:rsidRDefault="000A5016" w:rsidP="00BD0775">
      <w:pPr>
        <w:pStyle w:val="ListParagraph"/>
        <w:numPr>
          <w:ilvl w:val="0"/>
          <w:numId w:val="16"/>
        </w:numPr>
        <w:tabs>
          <w:tab w:val="left" w:pos="468"/>
        </w:tabs>
        <w:spacing w:before="112" w:line="247" w:lineRule="auto"/>
        <w:rPr>
          <w:sz w:val="24"/>
          <w:szCs w:val="24"/>
        </w:rPr>
      </w:pPr>
      <w:r w:rsidRPr="00882960">
        <w:rPr>
          <w:sz w:val="24"/>
          <w:szCs w:val="24"/>
        </w:rPr>
        <w:t>Front Cover – Blank (no text,</w:t>
      </w:r>
      <w:r w:rsidRPr="00882960">
        <w:rPr>
          <w:spacing w:val="-16"/>
          <w:sz w:val="24"/>
          <w:szCs w:val="24"/>
        </w:rPr>
        <w:t xml:space="preserve"> </w:t>
      </w:r>
      <w:r w:rsidRPr="00882960">
        <w:rPr>
          <w:sz w:val="24"/>
          <w:szCs w:val="24"/>
        </w:rPr>
        <w:t>pictures, or</w:t>
      </w:r>
      <w:r w:rsidRPr="00882960">
        <w:rPr>
          <w:spacing w:val="-3"/>
          <w:sz w:val="24"/>
          <w:szCs w:val="24"/>
        </w:rPr>
        <w:t xml:space="preserve"> </w:t>
      </w:r>
      <w:r w:rsidRPr="00882960">
        <w:rPr>
          <w:sz w:val="24"/>
          <w:szCs w:val="24"/>
        </w:rPr>
        <w:t>figures)</w:t>
      </w:r>
    </w:p>
    <w:p w14:paraId="3275B14B" w14:textId="77777777" w:rsidR="00691BAA" w:rsidRPr="00882960" w:rsidRDefault="000A5016" w:rsidP="00BD0775">
      <w:pPr>
        <w:pStyle w:val="ListParagraph"/>
        <w:numPr>
          <w:ilvl w:val="0"/>
          <w:numId w:val="16"/>
        </w:numPr>
        <w:tabs>
          <w:tab w:val="left" w:pos="468"/>
        </w:tabs>
        <w:spacing w:before="1"/>
        <w:rPr>
          <w:sz w:val="24"/>
          <w:szCs w:val="24"/>
        </w:rPr>
      </w:pPr>
      <w:r w:rsidRPr="00882960">
        <w:rPr>
          <w:w w:val="105"/>
          <w:sz w:val="24"/>
          <w:szCs w:val="24"/>
        </w:rPr>
        <w:t>Title</w:t>
      </w:r>
      <w:r w:rsidRPr="00882960">
        <w:rPr>
          <w:spacing w:val="-11"/>
          <w:w w:val="105"/>
          <w:sz w:val="24"/>
          <w:szCs w:val="24"/>
        </w:rPr>
        <w:t xml:space="preserve"> </w:t>
      </w:r>
      <w:r w:rsidRPr="00882960">
        <w:rPr>
          <w:w w:val="105"/>
          <w:sz w:val="24"/>
          <w:szCs w:val="24"/>
        </w:rPr>
        <w:t>Page</w:t>
      </w:r>
      <w:r w:rsidRPr="00882960">
        <w:rPr>
          <w:spacing w:val="-12"/>
          <w:w w:val="105"/>
          <w:sz w:val="24"/>
          <w:szCs w:val="24"/>
        </w:rPr>
        <w:t xml:space="preserve"> </w:t>
      </w:r>
      <w:r w:rsidRPr="00882960">
        <w:rPr>
          <w:w w:val="105"/>
          <w:sz w:val="24"/>
          <w:szCs w:val="24"/>
        </w:rPr>
        <w:t>(Text,</w:t>
      </w:r>
      <w:r w:rsidRPr="00882960">
        <w:rPr>
          <w:spacing w:val="-11"/>
          <w:w w:val="105"/>
          <w:sz w:val="24"/>
          <w:szCs w:val="24"/>
        </w:rPr>
        <w:t xml:space="preserve"> </w:t>
      </w:r>
      <w:r w:rsidRPr="00882960">
        <w:rPr>
          <w:w w:val="105"/>
          <w:sz w:val="24"/>
          <w:szCs w:val="24"/>
        </w:rPr>
        <w:t>Pictures</w:t>
      </w:r>
      <w:r w:rsidRPr="00882960">
        <w:rPr>
          <w:spacing w:val="-11"/>
          <w:w w:val="105"/>
          <w:sz w:val="24"/>
          <w:szCs w:val="24"/>
        </w:rPr>
        <w:t xml:space="preserve"> </w:t>
      </w:r>
      <w:r w:rsidRPr="00882960">
        <w:rPr>
          <w:w w:val="105"/>
          <w:sz w:val="24"/>
          <w:szCs w:val="24"/>
        </w:rPr>
        <w:t>and</w:t>
      </w:r>
      <w:r w:rsidRPr="00882960">
        <w:rPr>
          <w:spacing w:val="-11"/>
          <w:w w:val="105"/>
          <w:sz w:val="24"/>
          <w:szCs w:val="24"/>
        </w:rPr>
        <w:t xml:space="preserve"> </w:t>
      </w:r>
      <w:r w:rsidRPr="00882960">
        <w:rPr>
          <w:w w:val="105"/>
          <w:sz w:val="24"/>
          <w:szCs w:val="24"/>
        </w:rPr>
        <w:t>logo)</w:t>
      </w:r>
    </w:p>
    <w:p w14:paraId="681F65BB" w14:textId="77777777" w:rsidR="00691BAA" w:rsidRPr="00882960" w:rsidRDefault="000A5016" w:rsidP="00BD0775">
      <w:pPr>
        <w:pStyle w:val="ListParagraph"/>
        <w:numPr>
          <w:ilvl w:val="0"/>
          <w:numId w:val="16"/>
        </w:numPr>
        <w:tabs>
          <w:tab w:val="left" w:pos="468"/>
        </w:tabs>
        <w:spacing w:before="16" w:line="247" w:lineRule="auto"/>
        <w:rPr>
          <w:sz w:val="24"/>
          <w:szCs w:val="24"/>
        </w:rPr>
      </w:pPr>
      <w:proofErr w:type="gramStart"/>
      <w:r w:rsidRPr="00882960">
        <w:rPr>
          <w:sz w:val="24"/>
          <w:szCs w:val="24"/>
        </w:rPr>
        <w:t>Labeled  Divider</w:t>
      </w:r>
      <w:proofErr w:type="gramEnd"/>
      <w:r w:rsidRPr="00882960">
        <w:rPr>
          <w:sz w:val="24"/>
          <w:szCs w:val="24"/>
        </w:rPr>
        <w:t xml:space="preserve"> Pages (please do not add information about your organization</w:t>
      </w:r>
      <w:r w:rsidRPr="00882960">
        <w:rPr>
          <w:spacing w:val="-31"/>
          <w:sz w:val="24"/>
          <w:szCs w:val="24"/>
        </w:rPr>
        <w:t xml:space="preserve"> </w:t>
      </w:r>
      <w:r w:rsidRPr="00882960">
        <w:rPr>
          <w:sz w:val="24"/>
          <w:szCs w:val="24"/>
        </w:rPr>
        <w:t>here)</w:t>
      </w:r>
    </w:p>
    <w:p w14:paraId="178EAED2" w14:textId="77777777" w:rsidR="00691BAA" w:rsidRPr="00882960" w:rsidRDefault="000A5016" w:rsidP="00BD0775">
      <w:pPr>
        <w:pStyle w:val="ListParagraph"/>
        <w:numPr>
          <w:ilvl w:val="0"/>
          <w:numId w:val="16"/>
        </w:numPr>
        <w:tabs>
          <w:tab w:val="left" w:pos="468"/>
        </w:tabs>
        <w:spacing w:before="6"/>
        <w:rPr>
          <w:sz w:val="24"/>
          <w:szCs w:val="24"/>
        </w:rPr>
      </w:pPr>
      <w:r w:rsidRPr="00882960">
        <w:rPr>
          <w:w w:val="105"/>
          <w:sz w:val="24"/>
          <w:szCs w:val="24"/>
        </w:rPr>
        <w:t>Table of</w:t>
      </w:r>
      <w:r w:rsidRPr="00882960">
        <w:rPr>
          <w:spacing w:val="-23"/>
          <w:w w:val="105"/>
          <w:sz w:val="24"/>
          <w:szCs w:val="24"/>
        </w:rPr>
        <w:t xml:space="preserve"> </w:t>
      </w:r>
      <w:r w:rsidRPr="00882960">
        <w:rPr>
          <w:w w:val="105"/>
          <w:sz w:val="24"/>
          <w:szCs w:val="24"/>
        </w:rPr>
        <w:t>Contents</w:t>
      </w:r>
    </w:p>
    <w:p w14:paraId="57D579BE" w14:textId="77777777" w:rsidR="00691BAA" w:rsidRPr="00882960" w:rsidRDefault="000A5016" w:rsidP="00BD0775">
      <w:pPr>
        <w:pStyle w:val="ListParagraph"/>
        <w:numPr>
          <w:ilvl w:val="0"/>
          <w:numId w:val="16"/>
        </w:numPr>
        <w:tabs>
          <w:tab w:val="left" w:pos="468"/>
        </w:tabs>
        <w:spacing w:before="6" w:line="252" w:lineRule="auto"/>
        <w:rPr>
          <w:sz w:val="24"/>
          <w:szCs w:val="24"/>
        </w:rPr>
      </w:pPr>
      <w:r w:rsidRPr="00882960">
        <w:rPr>
          <w:sz w:val="24"/>
          <w:szCs w:val="24"/>
        </w:rPr>
        <w:t>Intent to Apply form and Description</w:t>
      </w:r>
      <w:r w:rsidRPr="00882960">
        <w:rPr>
          <w:spacing w:val="53"/>
          <w:sz w:val="24"/>
          <w:szCs w:val="24"/>
        </w:rPr>
        <w:t xml:space="preserve"> </w:t>
      </w:r>
      <w:r w:rsidRPr="00882960">
        <w:rPr>
          <w:sz w:val="24"/>
          <w:szCs w:val="24"/>
        </w:rPr>
        <w:t>form</w:t>
      </w:r>
    </w:p>
    <w:p w14:paraId="33AC447E" w14:textId="438D6E66" w:rsidR="00691BAA" w:rsidRPr="00882960" w:rsidRDefault="000A5016" w:rsidP="00BD0775">
      <w:pPr>
        <w:pStyle w:val="ListParagraph"/>
        <w:numPr>
          <w:ilvl w:val="0"/>
          <w:numId w:val="16"/>
        </w:numPr>
        <w:tabs>
          <w:tab w:val="left" w:pos="468"/>
        </w:tabs>
        <w:spacing w:line="259" w:lineRule="exact"/>
        <w:rPr>
          <w:sz w:val="24"/>
          <w:szCs w:val="24"/>
        </w:rPr>
      </w:pPr>
      <w:r w:rsidRPr="00882960">
        <w:rPr>
          <w:sz w:val="24"/>
          <w:szCs w:val="24"/>
        </w:rPr>
        <w:t>20</w:t>
      </w:r>
      <w:r w:rsidR="00F225FC">
        <w:rPr>
          <w:sz w:val="24"/>
          <w:szCs w:val="24"/>
        </w:rPr>
        <w:t>20</w:t>
      </w:r>
      <w:r w:rsidRPr="00882960">
        <w:rPr>
          <w:spacing w:val="-11"/>
          <w:sz w:val="24"/>
          <w:szCs w:val="24"/>
        </w:rPr>
        <w:t xml:space="preserve"> </w:t>
      </w:r>
      <w:r w:rsidR="009E14E1">
        <w:rPr>
          <w:sz w:val="24"/>
          <w:szCs w:val="24"/>
        </w:rPr>
        <w:t>MEC Award</w:t>
      </w:r>
      <w:r w:rsidRPr="00882960">
        <w:rPr>
          <w:spacing w:val="-12"/>
          <w:sz w:val="24"/>
          <w:szCs w:val="24"/>
        </w:rPr>
        <w:t xml:space="preserve"> </w:t>
      </w:r>
      <w:r w:rsidRPr="00882960">
        <w:rPr>
          <w:sz w:val="24"/>
          <w:szCs w:val="24"/>
        </w:rPr>
        <w:t>Eligibility</w:t>
      </w:r>
      <w:r w:rsidRPr="00882960">
        <w:rPr>
          <w:spacing w:val="-15"/>
          <w:sz w:val="24"/>
          <w:szCs w:val="24"/>
        </w:rPr>
        <w:t xml:space="preserve"> </w:t>
      </w:r>
      <w:r w:rsidRPr="00882960">
        <w:rPr>
          <w:sz w:val="24"/>
          <w:szCs w:val="24"/>
        </w:rPr>
        <w:t>Confirmation</w:t>
      </w:r>
      <w:r w:rsidRPr="00882960">
        <w:rPr>
          <w:spacing w:val="-12"/>
          <w:sz w:val="24"/>
          <w:szCs w:val="24"/>
        </w:rPr>
        <w:t xml:space="preserve"> </w:t>
      </w:r>
      <w:r w:rsidRPr="00882960">
        <w:rPr>
          <w:sz w:val="24"/>
          <w:szCs w:val="24"/>
        </w:rPr>
        <w:t>Letter</w:t>
      </w:r>
    </w:p>
    <w:p w14:paraId="72CC60C6" w14:textId="77777777" w:rsidR="00691BAA" w:rsidRPr="00882960" w:rsidRDefault="000A5016" w:rsidP="00BD0775">
      <w:pPr>
        <w:pStyle w:val="ListParagraph"/>
        <w:numPr>
          <w:ilvl w:val="0"/>
          <w:numId w:val="16"/>
        </w:numPr>
        <w:tabs>
          <w:tab w:val="left" w:pos="503"/>
          <w:tab w:val="left" w:pos="504"/>
        </w:tabs>
        <w:spacing w:before="5"/>
        <w:rPr>
          <w:sz w:val="24"/>
          <w:szCs w:val="24"/>
        </w:rPr>
      </w:pPr>
      <w:r w:rsidRPr="00882960">
        <w:rPr>
          <w:sz w:val="24"/>
          <w:szCs w:val="24"/>
        </w:rPr>
        <w:t>Organization Chart</w:t>
      </w:r>
      <w:r w:rsidRPr="00882960">
        <w:rPr>
          <w:spacing w:val="-19"/>
          <w:sz w:val="24"/>
          <w:szCs w:val="24"/>
        </w:rPr>
        <w:t xml:space="preserve"> </w:t>
      </w:r>
      <w:r w:rsidRPr="00882960">
        <w:rPr>
          <w:sz w:val="24"/>
          <w:szCs w:val="24"/>
        </w:rPr>
        <w:t>(s)</w:t>
      </w:r>
    </w:p>
    <w:p w14:paraId="25A98551" w14:textId="77777777" w:rsidR="00691BAA" w:rsidRPr="00882960" w:rsidRDefault="000A5016" w:rsidP="00BD0775">
      <w:pPr>
        <w:pStyle w:val="ListParagraph"/>
        <w:numPr>
          <w:ilvl w:val="0"/>
          <w:numId w:val="16"/>
        </w:numPr>
        <w:tabs>
          <w:tab w:val="left" w:pos="503"/>
          <w:tab w:val="left" w:pos="504"/>
        </w:tabs>
        <w:spacing w:before="14"/>
        <w:rPr>
          <w:sz w:val="24"/>
          <w:szCs w:val="24"/>
        </w:rPr>
      </w:pPr>
      <w:r w:rsidRPr="00882960">
        <w:rPr>
          <w:w w:val="105"/>
          <w:sz w:val="24"/>
          <w:szCs w:val="24"/>
        </w:rPr>
        <w:t>Glossary</w:t>
      </w:r>
      <w:r w:rsidRPr="00882960">
        <w:rPr>
          <w:spacing w:val="-15"/>
          <w:w w:val="105"/>
          <w:sz w:val="24"/>
          <w:szCs w:val="24"/>
        </w:rPr>
        <w:t xml:space="preserve"> </w:t>
      </w:r>
      <w:r w:rsidRPr="00882960">
        <w:rPr>
          <w:w w:val="105"/>
          <w:sz w:val="24"/>
          <w:szCs w:val="24"/>
        </w:rPr>
        <w:t>of</w:t>
      </w:r>
      <w:r w:rsidRPr="00882960">
        <w:rPr>
          <w:spacing w:val="-12"/>
          <w:w w:val="105"/>
          <w:sz w:val="24"/>
          <w:szCs w:val="24"/>
        </w:rPr>
        <w:t xml:space="preserve"> </w:t>
      </w:r>
      <w:r w:rsidRPr="00882960">
        <w:rPr>
          <w:w w:val="105"/>
          <w:sz w:val="24"/>
          <w:szCs w:val="24"/>
        </w:rPr>
        <w:t>Terms</w:t>
      </w:r>
      <w:r w:rsidRPr="00882960">
        <w:rPr>
          <w:spacing w:val="-13"/>
          <w:w w:val="105"/>
          <w:sz w:val="24"/>
          <w:szCs w:val="24"/>
        </w:rPr>
        <w:t xml:space="preserve"> </w:t>
      </w:r>
      <w:r w:rsidRPr="00882960">
        <w:rPr>
          <w:w w:val="105"/>
          <w:sz w:val="24"/>
          <w:szCs w:val="24"/>
        </w:rPr>
        <w:t>and</w:t>
      </w:r>
      <w:r w:rsidRPr="00882960">
        <w:rPr>
          <w:spacing w:val="-12"/>
          <w:w w:val="105"/>
          <w:sz w:val="24"/>
          <w:szCs w:val="24"/>
        </w:rPr>
        <w:t xml:space="preserve"> </w:t>
      </w:r>
      <w:r w:rsidRPr="00882960">
        <w:rPr>
          <w:w w:val="105"/>
          <w:sz w:val="24"/>
          <w:szCs w:val="24"/>
        </w:rPr>
        <w:t>Abbreviations</w:t>
      </w:r>
    </w:p>
    <w:p w14:paraId="736C31CA" w14:textId="77777777" w:rsidR="00691BAA" w:rsidRPr="00882960" w:rsidRDefault="000A5016" w:rsidP="00BD0775">
      <w:pPr>
        <w:pStyle w:val="ListParagraph"/>
        <w:numPr>
          <w:ilvl w:val="0"/>
          <w:numId w:val="16"/>
        </w:numPr>
        <w:tabs>
          <w:tab w:val="left" w:pos="503"/>
          <w:tab w:val="left" w:pos="504"/>
        </w:tabs>
        <w:spacing w:before="6"/>
        <w:rPr>
          <w:sz w:val="24"/>
          <w:szCs w:val="24"/>
        </w:rPr>
      </w:pPr>
      <w:r w:rsidRPr="00882960">
        <w:rPr>
          <w:sz w:val="24"/>
          <w:szCs w:val="24"/>
        </w:rPr>
        <w:t>Organizational</w:t>
      </w:r>
      <w:r w:rsidRPr="00882960">
        <w:rPr>
          <w:spacing w:val="-23"/>
          <w:sz w:val="24"/>
          <w:szCs w:val="24"/>
        </w:rPr>
        <w:t xml:space="preserve"> </w:t>
      </w:r>
      <w:r w:rsidRPr="00882960">
        <w:rPr>
          <w:sz w:val="24"/>
          <w:szCs w:val="24"/>
        </w:rPr>
        <w:t>Profile</w:t>
      </w:r>
    </w:p>
    <w:p w14:paraId="18BF0986" w14:textId="77777777" w:rsidR="00691BAA" w:rsidRDefault="000A5016" w:rsidP="00BD0775">
      <w:pPr>
        <w:pStyle w:val="ListParagraph"/>
        <w:numPr>
          <w:ilvl w:val="0"/>
          <w:numId w:val="16"/>
        </w:numPr>
        <w:tabs>
          <w:tab w:val="left" w:pos="504"/>
        </w:tabs>
        <w:spacing w:before="13" w:line="247" w:lineRule="auto"/>
        <w:rPr>
          <w:sz w:val="24"/>
          <w:szCs w:val="24"/>
        </w:rPr>
      </w:pPr>
      <w:r w:rsidRPr="00882960">
        <w:rPr>
          <w:sz w:val="24"/>
          <w:szCs w:val="24"/>
        </w:rPr>
        <w:t xml:space="preserve">Application Report (responses addressing </w:t>
      </w:r>
      <w:r w:rsidRPr="00364387">
        <w:rPr>
          <w:b/>
          <w:bCs/>
          <w:sz w:val="24"/>
          <w:szCs w:val="24"/>
        </w:rPr>
        <w:t>ALL</w:t>
      </w:r>
      <w:r w:rsidRPr="00882960">
        <w:rPr>
          <w:sz w:val="24"/>
          <w:szCs w:val="24"/>
        </w:rPr>
        <w:t xml:space="preserve"> Criteria</w:t>
      </w:r>
      <w:r w:rsidRPr="00882960">
        <w:rPr>
          <w:spacing w:val="-26"/>
          <w:sz w:val="24"/>
          <w:szCs w:val="24"/>
        </w:rPr>
        <w:t xml:space="preserve"> </w:t>
      </w:r>
      <w:r w:rsidRPr="00882960">
        <w:rPr>
          <w:sz w:val="24"/>
          <w:szCs w:val="24"/>
        </w:rPr>
        <w:t>items)</w:t>
      </w:r>
    </w:p>
    <w:p w14:paraId="73DD05F6" w14:textId="77777777" w:rsidR="00494B5E" w:rsidRPr="00882960" w:rsidRDefault="00494B5E" w:rsidP="00BD0775">
      <w:pPr>
        <w:pStyle w:val="ListParagraph"/>
        <w:numPr>
          <w:ilvl w:val="0"/>
          <w:numId w:val="16"/>
        </w:numPr>
        <w:tabs>
          <w:tab w:val="left" w:pos="504"/>
        </w:tabs>
        <w:spacing w:before="13" w:line="247" w:lineRule="auto"/>
        <w:rPr>
          <w:sz w:val="24"/>
          <w:szCs w:val="24"/>
        </w:rPr>
      </w:pPr>
      <w:r>
        <w:rPr>
          <w:sz w:val="24"/>
          <w:szCs w:val="24"/>
        </w:rPr>
        <w:t>Application Fee</w:t>
      </w:r>
    </w:p>
    <w:p w14:paraId="013A959F" w14:textId="77777777" w:rsidR="00BD0775" w:rsidRPr="00882960" w:rsidRDefault="00BD0775" w:rsidP="00725B45">
      <w:pPr>
        <w:pStyle w:val="BodyText"/>
        <w:spacing w:line="247" w:lineRule="auto"/>
        <w:ind w:left="360" w:hanging="360"/>
        <w:rPr>
          <w:sz w:val="24"/>
          <w:szCs w:val="24"/>
          <w:shd w:val="clear" w:color="auto" w:fill="FFFF00"/>
        </w:rPr>
      </w:pPr>
    </w:p>
    <w:p w14:paraId="3F8AB3ED" w14:textId="77777777" w:rsidR="00691BAA" w:rsidRPr="00882960" w:rsidRDefault="000A5016" w:rsidP="00725B45">
      <w:pPr>
        <w:pStyle w:val="BodyText"/>
        <w:spacing w:line="247" w:lineRule="auto"/>
        <w:ind w:left="360" w:hanging="360"/>
        <w:rPr>
          <w:sz w:val="24"/>
          <w:szCs w:val="24"/>
        </w:rPr>
      </w:pPr>
      <w:r w:rsidRPr="000525C6">
        <w:rPr>
          <w:sz w:val="24"/>
          <w:szCs w:val="24"/>
          <w:shd w:val="clear" w:color="auto" w:fill="FFFF00"/>
        </w:rPr>
        <w:t xml:space="preserve">All applicants must send </w:t>
      </w:r>
      <w:r w:rsidR="00DA1576" w:rsidRPr="000525C6">
        <w:rPr>
          <w:sz w:val="24"/>
          <w:szCs w:val="24"/>
          <w:shd w:val="clear" w:color="auto" w:fill="FFFF00"/>
        </w:rPr>
        <w:t>one</w:t>
      </w:r>
      <w:r w:rsidRPr="000525C6">
        <w:rPr>
          <w:sz w:val="24"/>
          <w:szCs w:val="24"/>
          <w:shd w:val="clear" w:color="auto" w:fill="FFFF00"/>
        </w:rPr>
        <w:t xml:space="preserve"> </w:t>
      </w:r>
      <w:r w:rsidR="00932F1C" w:rsidRPr="000525C6">
        <w:rPr>
          <w:sz w:val="24"/>
          <w:szCs w:val="24"/>
          <w:shd w:val="clear" w:color="auto" w:fill="FFFF00"/>
        </w:rPr>
        <w:t xml:space="preserve">electronic </w:t>
      </w:r>
      <w:r w:rsidRPr="000525C6">
        <w:rPr>
          <w:sz w:val="24"/>
          <w:szCs w:val="24"/>
          <w:shd w:val="clear" w:color="auto" w:fill="FFFF00"/>
        </w:rPr>
        <w:t xml:space="preserve">PDF version of the Applicant Profile and </w:t>
      </w:r>
      <w:r w:rsidR="00882960" w:rsidRPr="000525C6">
        <w:rPr>
          <w:sz w:val="24"/>
          <w:szCs w:val="24"/>
          <w:shd w:val="clear" w:color="auto" w:fill="FFFF00"/>
        </w:rPr>
        <w:t xml:space="preserve">Application </w:t>
      </w:r>
      <w:r w:rsidR="00882960" w:rsidRPr="000525C6">
        <w:rPr>
          <w:spacing w:val="5"/>
          <w:sz w:val="24"/>
          <w:szCs w:val="24"/>
          <w:shd w:val="clear" w:color="auto" w:fill="FFFF00"/>
        </w:rPr>
        <w:t>Report</w:t>
      </w:r>
      <w:r w:rsidRPr="000525C6">
        <w:rPr>
          <w:sz w:val="24"/>
          <w:szCs w:val="24"/>
          <w:shd w:val="clear" w:color="auto" w:fill="FFFF00"/>
        </w:rPr>
        <w:t>.</w:t>
      </w:r>
    </w:p>
    <w:p w14:paraId="472569A9" w14:textId="77777777" w:rsidR="00691BAA" w:rsidRPr="00882960" w:rsidRDefault="00691BAA" w:rsidP="00725B45">
      <w:pPr>
        <w:pStyle w:val="BodyText"/>
        <w:ind w:left="360" w:hanging="360"/>
        <w:rPr>
          <w:sz w:val="24"/>
          <w:szCs w:val="24"/>
        </w:rPr>
      </w:pPr>
    </w:p>
    <w:p w14:paraId="0153402E" w14:textId="5CA416FE" w:rsidR="00691BAA" w:rsidRPr="00A1707A" w:rsidRDefault="000A5016" w:rsidP="00364387">
      <w:pPr>
        <w:pStyle w:val="BodyText"/>
        <w:spacing w:before="212"/>
        <w:ind w:left="360" w:hanging="360"/>
        <w:jc w:val="center"/>
        <w:rPr>
          <w:sz w:val="24"/>
          <w:szCs w:val="24"/>
        </w:rPr>
      </w:pPr>
      <w:r w:rsidRPr="00882960">
        <w:rPr>
          <w:sz w:val="24"/>
          <w:szCs w:val="24"/>
        </w:rPr>
        <w:t xml:space="preserve">Please mail </w:t>
      </w:r>
      <w:r w:rsidR="00BB717A" w:rsidRPr="001C0C36">
        <w:rPr>
          <w:b/>
          <w:bCs/>
          <w:sz w:val="24"/>
          <w:szCs w:val="24"/>
        </w:rPr>
        <w:t>check</w:t>
      </w:r>
      <w:r w:rsidR="00BB717A">
        <w:rPr>
          <w:sz w:val="24"/>
          <w:szCs w:val="24"/>
        </w:rPr>
        <w:t xml:space="preserve"> </w:t>
      </w:r>
      <w:r w:rsidR="000525C6">
        <w:rPr>
          <w:sz w:val="24"/>
          <w:szCs w:val="24"/>
        </w:rPr>
        <w:t>(payable to IMEC) for application fee to:</w:t>
      </w:r>
    </w:p>
    <w:p w14:paraId="71D1D8A2" w14:textId="77777777" w:rsidR="00A1707A" w:rsidRDefault="00932F1C" w:rsidP="00364387">
      <w:pPr>
        <w:pStyle w:val="BodyText"/>
        <w:spacing w:before="123"/>
        <w:ind w:left="720" w:hanging="360"/>
        <w:jc w:val="center"/>
        <w:rPr>
          <w:sz w:val="24"/>
          <w:szCs w:val="24"/>
        </w:rPr>
      </w:pPr>
      <w:r>
        <w:rPr>
          <w:sz w:val="24"/>
          <w:szCs w:val="24"/>
        </w:rPr>
        <w:t>I</w:t>
      </w:r>
      <w:r w:rsidR="00A1707A">
        <w:rPr>
          <w:sz w:val="24"/>
          <w:szCs w:val="24"/>
        </w:rPr>
        <w:t>MEC</w:t>
      </w:r>
      <w:r>
        <w:rPr>
          <w:sz w:val="24"/>
          <w:szCs w:val="24"/>
        </w:rPr>
        <w:t xml:space="preserve"> – Recognition Program</w:t>
      </w:r>
    </w:p>
    <w:p w14:paraId="1A70BA56" w14:textId="736AFF13" w:rsidR="00FB46CA" w:rsidRPr="00FB46CA" w:rsidRDefault="00FB46CA" w:rsidP="00364387">
      <w:pPr>
        <w:pStyle w:val="BodyText"/>
        <w:spacing w:before="123"/>
        <w:ind w:left="720" w:hanging="360"/>
        <w:jc w:val="center"/>
        <w:rPr>
          <w:sz w:val="24"/>
          <w:szCs w:val="24"/>
        </w:rPr>
      </w:pPr>
      <w:r w:rsidRPr="00FB46CA">
        <w:rPr>
          <w:sz w:val="24"/>
          <w:szCs w:val="24"/>
        </w:rPr>
        <w:t>1501 W. Bradley Ave</w:t>
      </w:r>
    </w:p>
    <w:p w14:paraId="71A94171" w14:textId="77777777" w:rsidR="00FB46CA" w:rsidRDefault="00FB46CA" w:rsidP="00364387">
      <w:pPr>
        <w:pStyle w:val="BodyText"/>
        <w:spacing w:before="123"/>
        <w:ind w:left="720" w:hanging="360"/>
        <w:jc w:val="center"/>
        <w:rPr>
          <w:sz w:val="24"/>
          <w:szCs w:val="24"/>
        </w:rPr>
      </w:pPr>
      <w:r w:rsidRPr="00FB46CA">
        <w:rPr>
          <w:sz w:val="24"/>
          <w:szCs w:val="24"/>
        </w:rPr>
        <w:t>Peoria, IL 61625</w:t>
      </w:r>
    </w:p>
    <w:p w14:paraId="054081D8" w14:textId="77777777" w:rsidR="00FB46CA" w:rsidRDefault="00FB46CA" w:rsidP="00364387">
      <w:pPr>
        <w:pStyle w:val="BodyText"/>
        <w:spacing w:before="123"/>
        <w:ind w:left="720" w:hanging="360"/>
        <w:jc w:val="center"/>
        <w:rPr>
          <w:sz w:val="24"/>
          <w:szCs w:val="24"/>
        </w:rPr>
      </w:pPr>
      <w:r>
        <w:rPr>
          <w:sz w:val="24"/>
          <w:szCs w:val="24"/>
        </w:rPr>
        <w:t xml:space="preserve">Attn: </w:t>
      </w:r>
      <w:r w:rsidR="00D33310">
        <w:rPr>
          <w:sz w:val="24"/>
          <w:szCs w:val="24"/>
        </w:rPr>
        <w:t>Emily Lee</w:t>
      </w:r>
    </w:p>
    <w:p w14:paraId="7551ADB4" w14:textId="77777777" w:rsidR="00FE6397" w:rsidRDefault="00FE6397" w:rsidP="00364387">
      <w:pPr>
        <w:pStyle w:val="BodyText"/>
        <w:spacing w:before="123"/>
        <w:ind w:left="360"/>
        <w:jc w:val="center"/>
        <w:rPr>
          <w:b/>
          <w:sz w:val="24"/>
          <w:szCs w:val="24"/>
        </w:rPr>
      </w:pPr>
    </w:p>
    <w:p w14:paraId="16C1DD44" w14:textId="6C723B16" w:rsidR="00FD7CC3" w:rsidRPr="001C0C36" w:rsidRDefault="00FD7CC3" w:rsidP="00364387">
      <w:pPr>
        <w:pStyle w:val="BodyText"/>
        <w:spacing w:before="123"/>
        <w:ind w:left="360"/>
        <w:jc w:val="center"/>
        <w:rPr>
          <w:b/>
          <w:sz w:val="36"/>
          <w:szCs w:val="36"/>
        </w:rPr>
      </w:pPr>
      <w:r w:rsidRPr="001C0C36">
        <w:rPr>
          <w:b/>
          <w:sz w:val="36"/>
          <w:szCs w:val="36"/>
        </w:rPr>
        <w:t xml:space="preserve">– </w:t>
      </w:r>
      <w:r w:rsidR="000525C6" w:rsidRPr="001C0C36">
        <w:rPr>
          <w:b/>
          <w:sz w:val="36"/>
          <w:szCs w:val="36"/>
        </w:rPr>
        <w:t>and</w:t>
      </w:r>
      <w:r w:rsidRPr="001C0C36">
        <w:rPr>
          <w:b/>
          <w:sz w:val="36"/>
          <w:szCs w:val="36"/>
        </w:rPr>
        <w:t xml:space="preserve"> –</w:t>
      </w:r>
    </w:p>
    <w:p w14:paraId="6502DCC2" w14:textId="77777777" w:rsidR="00FE6397" w:rsidRDefault="00FE6397" w:rsidP="00364387">
      <w:pPr>
        <w:pStyle w:val="BodyText"/>
        <w:spacing w:before="212"/>
        <w:ind w:left="360" w:hanging="360"/>
        <w:jc w:val="center"/>
        <w:rPr>
          <w:sz w:val="24"/>
          <w:szCs w:val="24"/>
        </w:rPr>
      </w:pPr>
    </w:p>
    <w:p w14:paraId="331082D1" w14:textId="6650EE99" w:rsidR="00BB717A" w:rsidRPr="00A1707A" w:rsidRDefault="00BB717A" w:rsidP="00364387">
      <w:pPr>
        <w:pStyle w:val="BodyText"/>
        <w:spacing w:before="212"/>
        <w:ind w:left="360" w:hanging="360"/>
        <w:jc w:val="center"/>
        <w:rPr>
          <w:sz w:val="24"/>
          <w:szCs w:val="24"/>
        </w:rPr>
      </w:pPr>
      <w:r w:rsidRPr="00882960">
        <w:rPr>
          <w:sz w:val="24"/>
          <w:szCs w:val="24"/>
        </w:rPr>
        <w:t xml:space="preserve">Please </w:t>
      </w:r>
      <w:r w:rsidR="000525C6" w:rsidRPr="000525C6">
        <w:rPr>
          <w:b/>
          <w:bCs/>
          <w:sz w:val="24"/>
          <w:szCs w:val="24"/>
        </w:rPr>
        <w:t>e</w:t>
      </w:r>
      <w:r w:rsidRPr="000525C6">
        <w:rPr>
          <w:b/>
          <w:bCs/>
          <w:sz w:val="24"/>
          <w:szCs w:val="24"/>
        </w:rPr>
        <w:t>mail electronic copy (</w:t>
      </w:r>
      <w:r w:rsidR="00FE6397">
        <w:rPr>
          <w:b/>
          <w:bCs/>
          <w:sz w:val="24"/>
          <w:szCs w:val="24"/>
        </w:rPr>
        <w:t>PDF</w:t>
      </w:r>
      <w:r w:rsidRPr="000525C6">
        <w:rPr>
          <w:b/>
          <w:bCs/>
          <w:sz w:val="24"/>
          <w:szCs w:val="24"/>
        </w:rPr>
        <w:t xml:space="preserve"> preferred) of materials</w:t>
      </w:r>
      <w:r w:rsidR="000525C6" w:rsidRPr="000525C6">
        <w:rPr>
          <w:b/>
          <w:bCs/>
          <w:sz w:val="24"/>
          <w:szCs w:val="24"/>
        </w:rPr>
        <w:t>/application</w:t>
      </w:r>
      <w:r w:rsidRPr="000525C6">
        <w:rPr>
          <w:b/>
          <w:bCs/>
          <w:sz w:val="24"/>
          <w:szCs w:val="24"/>
        </w:rPr>
        <w:t xml:space="preserve"> to:</w:t>
      </w:r>
    </w:p>
    <w:p w14:paraId="392634B0" w14:textId="1EFF86F7" w:rsidR="00BD0775" w:rsidRPr="00A075FF" w:rsidRDefault="00E5506E" w:rsidP="00364387">
      <w:pPr>
        <w:spacing w:before="12" w:line="343" w:lineRule="auto"/>
        <w:ind w:left="360" w:hanging="360"/>
        <w:jc w:val="center"/>
        <w:rPr>
          <w:b/>
          <w:strike/>
          <w:sz w:val="24"/>
          <w:szCs w:val="24"/>
        </w:rPr>
      </w:pPr>
      <w:r w:rsidRPr="00E5506E">
        <w:rPr>
          <w:color w:val="0000FF"/>
          <w:sz w:val="28"/>
          <w:szCs w:val="28"/>
        </w:rPr>
        <w:t>1_Full_.i8gqpyhzys18fweb@u.box.com</w:t>
      </w:r>
    </w:p>
    <w:p w14:paraId="68C7358F" w14:textId="77777777" w:rsidR="00364387" w:rsidRDefault="00364387" w:rsidP="00725B45">
      <w:pPr>
        <w:spacing w:line="343" w:lineRule="auto"/>
        <w:ind w:left="360" w:hanging="360"/>
        <w:rPr>
          <w:sz w:val="24"/>
          <w:szCs w:val="24"/>
        </w:rPr>
      </w:pPr>
    </w:p>
    <w:p w14:paraId="73A62605" w14:textId="77777777" w:rsidR="00364387" w:rsidRDefault="00364387" w:rsidP="00725B45">
      <w:pPr>
        <w:spacing w:line="343" w:lineRule="auto"/>
        <w:ind w:left="360" w:hanging="360"/>
        <w:rPr>
          <w:sz w:val="24"/>
          <w:szCs w:val="24"/>
        </w:rPr>
      </w:pPr>
    </w:p>
    <w:p w14:paraId="56F79E1E" w14:textId="77777777" w:rsidR="00364387" w:rsidRDefault="00364387" w:rsidP="00364387">
      <w:pPr>
        <w:pStyle w:val="BodyText"/>
        <w:spacing w:before="10"/>
        <w:jc w:val="center"/>
        <w:rPr>
          <w:sz w:val="18"/>
        </w:rPr>
      </w:pPr>
    </w:p>
    <w:p w14:paraId="7B80D96C" w14:textId="292A4DCE" w:rsidR="00F057E8" w:rsidRPr="00364387" w:rsidRDefault="00364387" w:rsidP="00364387">
      <w:pPr>
        <w:pStyle w:val="BodyText"/>
        <w:spacing w:before="10"/>
        <w:jc w:val="center"/>
        <w:rPr>
          <w:sz w:val="18"/>
        </w:rPr>
      </w:pPr>
      <w:r w:rsidRPr="00364387">
        <w:rPr>
          <w:sz w:val="18"/>
        </w:rPr>
        <w:t>Page 15</w:t>
      </w:r>
    </w:p>
    <w:p w14:paraId="19220B7C" w14:textId="77777777" w:rsidR="00F057E8" w:rsidRPr="00F057E8" w:rsidRDefault="00F057E8" w:rsidP="00F057E8">
      <w:pPr>
        <w:pStyle w:val="BodyText"/>
        <w:spacing w:before="10"/>
        <w:jc w:val="center"/>
        <w:rPr>
          <w:sz w:val="18"/>
        </w:rPr>
        <w:sectPr w:rsidR="00F057E8" w:rsidRPr="00F057E8" w:rsidSect="005E41C5">
          <w:type w:val="continuous"/>
          <w:pgSz w:w="12240" w:h="15840"/>
          <w:pgMar w:top="1440" w:right="720" w:bottom="720" w:left="720" w:header="720" w:footer="720" w:gutter="0"/>
          <w:cols w:space="720"/>
        </w:sectPr>
      </w:pPr>
    </w:p>
    <w:p w14:paraId="4A1F4247" w14:textId="77777777" w:rsidR="00691BAA" w:rsidRPr="00932F1C" w:rsidRDefault="000A5016">
      <w:pPr>
        <w:spacing w:before="92"/>
        <w:ind w:left="120"/>
        <w:jc w:val="both"/>
        <w:rPr>
          <w:rFonts w:ascii="Open Sans" w:hAnsi="Open Sans" w:cs="Open Sans"/>
          <w:b/>
          <w:sz w:val="36"/>
          <w:szCs w:val="36"/>
        </w:rPr>
      </w:pPr>
      <w:r w:rsidRPr="00932F1C">
        <w:rPr>
          <w:rFonts w:ascii="Open Sans" w:hAnsi="Open Sans" w:cs="Open Sans"/>
          <w:b/>
          <w:sz w:val="36"/>
          <w:szCs w:val="36"/>
        </w:rPr>
        <w:lastRenderedPageBreak/>
        <w:t>APPENDI</w:t>
      </w:r>
      <w:r w:rsidR="00D01E16" w:rsidRPr="00932F1C">
        <w:rPr>
          <w:rFonts w:ascii="Open Sans" w:hAnsi="Open Sans" w:cs="Open Sans"/>
          <w:b/>
          <w:sz w:val="36"/>
          <w:szCs w:val="36"/>
        </w:rPr>
        <w:t>X</w:t>
      </w:r>
    </w:p>
    <w:p w14:paraId="2C3E7A68" w14:textId="77777777" w:rsidR="00691BAA" w:rsidRDefault="00691BAA">
      <w:pPr>
        <w:pStyle w:val="BodyText"/>
        <w:spacing w:before="5"/>
        <w:rPr>
          <w:rFonts w:ascii="Arial"/>
          <w:b/>
          <w:sz w:val="31"/>
        </w:rPr>
      </w:pPr>
    </w:p>
    <w:p w14:paraId="73EAAEBC" w14:textId="77777777" w:rsidR="00BD0775" w:rsidRDefault="00BD0775">
      <w:pPr>
        <w:spacing w:line="247" w:lineRule="auto"/>
        <w:ind w:left="119" w:right="545"/>
        <w:jc w:val="both"/>
        <w:rPr>
          <w:rFonts w:ascii="Arial"/>
          <w:b/>
          <w:color w:val="1F497D"/>
          <w:sz w:val="24"/>
        </w:rPr>
      </w:pPr>
    </w:p>
    <w:p w14:paraId="0D3E6307" w14:textId="77777777" w:rsidR="00691BAA" w:rsidRPr="000F42BB" w:rsidRDefault="000A5016">
      <w:pPr>
        <w:spacing w:line="247" w:lineRule="auto"/>
        <w:ind w:left="119" w:right="545"/>
        <w:jc w:val="both"/>
        <w:rPr>
          <w:rFonts w:ascii="Open Sans" w:hAnsi="Open Sans" w:cs="Open Sans"/>
          <w:b/>
          <w:sz w:val="24"/>
          <w:szCs w:val="24"/>
        </w:rPr>
      </w:pPr>
      <w:r w:rsidRPr="000F42BB">
        <w:rPr>
          <w:rFonts w:ascii="Open Sans" w:hAnsi="Open Sans" w:cs="Open Sans"/>
          <w:b/>
          <w:sz w:val="24"/>
          <w:szCs w:val="24"/>
        </w:rPr>
        <w:t>HOW TO ORDER THE 201</w:t>
      </w:r>
      <w:r w:rsidR="00D33310">
        <w:rPr>
          <w:rFonts w:ascii="Open Sans" w:hAnsi="Open Sans" w:cs="Open Sans"/>
          <w:b/>
          <w:sz w:val="24"/>
          <w:szCs w:val="24"/>
        </w:rPr>
        <w:t>9</w:t>
      </w:r>
      <w:r w:rsidRPr="000F42BB">
        <w:rPr>
          <w:rFonts w:ascii="Open Sans" w:hAnsi="Open Sans" w:cs="Open Sans"/>
          <w:b/>
          <w:sz w:val="24"/>
          <w:szCs w:val="24"/>
        </w:rPr>
        <w:t>-20</w:t>
      </w:r>
      <w:r w:rsidR="00D33310">
        <w:rPr>
          <w:rFonts w:ascii="Open Sans" w:hAnsi="Open Sans" w:cs="Open Sans"/>
          <w:b/>
          <w:sz w:val="24"/>
          <w:szCs w:val="24"/>
        </w:rPr>
        <w:t>20</w:t>
      </w:r>
      <w:r w:rsidRPr="000F42BB">
        <w:rPr>
          <w:rFonts w:ascii="Open Sans" w:hAnsi="Open Sans" w:cs="Open Sans"/>
          <w:b/>
          <w:sz w:val="24"/>
          <w:szCs w:val="24"/>
        </w:rPr>
        <w:t xml:space="preserve"> BALDRIGE </w:t>
      </w:r>
      <w:r w:rsidR="00BD0775" w:rsidRPr="000F42BB">
        <w:rPr>
          <w:rFonts w:ascii="Open Sans" w:hAnsi="Open Sans" w:cs="Open Sans"/>
          <w:b/>
          <w:sz w:val="24"/>
          <w:szCs w:val="24"/>
        </w:rPr>
        <w:t>EXCELLENCE FRAMEWORK</w:t>
      </w:r>
    </w:p>
    <w:p w14:paraId="2D69B96B" w14:textId="77777777" w:rsidR="00691BAA" w:rsidRDefault="00691BAA">
      <w:pPr>
        <w:pStyle w:val="BodyText"/>
        <w:spacing w:before="8"/>
        <w:rPr>
          <w:rFonts w:ascii="Arial"/>
          <w:b/>
        </w:rPr>
      </w:pPr>
    </w:p>
    <w:p w14:paraId="4BFB0859" w14:textId="77777777" w:rsidR="00691BAA" w:rsidRPr="00FD7CC3" w:rsidRDefault="000A5016">
      <w:pPr>
        <w:spacing w:before="98" w:line="254" w:lineRule="auto"/>
        <w:ind w:left="120" w:right="76"/>
      </w:pPr>
      <w:r w:rsidRPr="00FD7CC3">
        <w:rPr>
          <w:w w:val="105"/>
        </w:rPr>
        <w:t>The</w:t>
      </w:r>
      <w:r w:rsidRPr="00FD7CC3">
        <w:rPr>
          <w:spacing w:val="-13"/>
          <w:w w:val="105"/>
        </w:rPr>
        <w:t xml:space="preserve"> </w:t>
      </w:r>
      <w:r w:rsidRPr="00FD7CC3">
        <w:rPr>
          <w:w w:val="105"/>
        </w:rPr>
        <w:t>Baldrige</w:t>
      </w:r>
      <w:r w:rsidRPr="00FD7CC3">
        <w:rPr>
          <w:spacing w:val="-13"/>
          <w:w w:val="105"/>
        </w:rPr>
        <w:t xml:space="preserve"> </w:t>
      </w:r>
      <w:r w:rsidRPr="00FD7CC3">
        <w:rPr>
          <w:w w:val="105"/>
        </w:rPr>
        <w:t>Performance</w:t>
      </w:r>
      <w:r w:rsidRPr="00FD7CC3">
        <w:rPr>
          <w:spacing w:val="-13"/>
          <w:w w:val="105"/>
        </w:rPr>
        <w:t xml:space="preserve"> </w:t>
      </w:r>
      <w:r w:rsidRPr="00FD7CC3">
        <w:rPr>
          <w:w w:val="105"/>
        </w:rPr>
        <w:t>Excellence</w:t>
      </w:r>
      <w:r w:rsidRPr="00FD7CC3">
        <w:rPr>
          <w:spacing w:val="-13"/>
          <w:w w:val="105"/>
        </w:rPr>
        <w:t xml:space="preserve"> </w:t>
      </w:r>
      <w:r w:rsidRPr="00FD7CC3">
        <w:rPr>
          <w:w w:val="105"/>
        </w:rPr>
        <w:t>Program</w:t>
      </w:r>
      <w:r w:rsidRPr="00FD7CC3">
        <w:rPr>
          <w:spacing w:val="-15"/>
          <w:w w:val="105"/>
        </w:rPr>
        <w:t xml:space="preserve"> </w:t>
      </w:r>
      <w:r w:rsidRPr="00FD7CC3">
        <w:rPr>
          <w:w w:val="105"/>
        </w:rPr>
        <w:t>has</w:t>
      </w:r>
      <w:r w:rsidRPr="00FD7CC3">
        <w:rPr>
          <w:spacing w:val="-13"/>
          <w:w w:val="105"/>
        </w:rPr>
        <w:t xml:space="preserve"> </w:t>
      </w:r>
      <w:r w:rsidRPr="00FD7CC3">
        <w:rPr>
          <w:w w:val="105"/>
        </w:rPr>
        <w:t>released</w:t>
      </w:r>
      <w:r w:rsidRPr="00FD7CC3">
        <w:rPr>
          <w:spacing w:val="-13"/>
          <w:w w:val="105"/>
        </w:rPr>
        <w:t xml:space="preserve"> </w:t>
      </w:r>
      <w:r w:rsidRPr="00FD7CC3">
        <w:rPr>
          <w:w w:val="105"/>
        </w:rPr>
        <w:t>the</w:t>
      </w:r>
      <w:r w:rsidRPr="00FD7CC3">
        <w:rPr>
          <w:spacing w:val="-13"/>
          <w:w w:val="105"/>
        </w:rPr>
        <w:t xml:space="preserve"> </w:t>
      </w:r>
      <w:hyperlink r:id="rId23">
        <w:r w:rsidR="00932F1C" w:rsidRPr="00FD7CC3">
          <w:rPr>
            <w:rStyle w:val="Hyperlink"/>
            <w:b/>
            <w:i/>
            <w:color w:val="00A8E5"/>
          </w:rPr>
          <w:t>2019-2020 Baldrige Excellence Framework (Business/Nonprofit)</w:t>
        </w:r>
      </w:hyperlink>
      <w:r w:rsidR="00932F1C" w:rsidRPr="00FD7CC3">
        <w:rPr>
          <w:rStyle w:val="Hyperlink"/>
          <w:b/>
          <w:i/>
          <w:color w:val="00A8E5"/>
          <w:u w:val="none"/>
        </w:rPr>
        <w:t xml:space="preserve"> </w:t>
      </w:r>
      <w:r w:rsidR="00725B45" w:rsidRPr="00FD7CC3">
        <w:rPr>
          <w:w w:val="105"/>
        </w:rPr>
        <w:t xml:space="preserve"> t</w:t>
      </w:r>
      <w:r w:rsidRPr="00FD7CC3">
        <w:rPr>
          <w:w w:val="105"/>
        </w:rPr>
        <w:t>he</w:t>
      </w:r>
      <w:r w:rsidRPr="00FD7CC3">
        <w:rPr>
          <w:spacing w:val="-15"/>
          <w:w w:val="105"/>
        </w:rPr>
        <w:t xml:space="preserve"> </w:t>
      </w:r>
      <w:hyperlink r:id="rId24" w:history="1">
        <w:r w:rsidR="00D33310" w:rsidRPr="00FD7CC3">
          <w:rPr>
            <w:rStyle w:val="Hyperlink"/>
            <w:b/>
            <w:i/>
            <w:color w:val="00A8E5"/>
          </w:rPr>
          <w:t>2019-2020</w:t>
        </w:r>
        <w:r w:rsidRPr="00FD7CC3">
          <w:rPr>
            <w:rStyle w:val="Hyperlink"/>
            <w:b/>
            <w:i/>
            <w:color w:val="00A8E5"/>
          </w:rPr>
          <w:t xml:space="preserve"> Baldrige Excellence Framework (Education)</w:t>
        </w:r>
      </w:hyperlink>
      <w:r w:rsidRPr="00FD7CC3">
        <w:rPr>
          <w:i/>
          <w:spacing w:val="-14"/>
          <w:w w:val="105"/>
        </w:rPr>
        <w:t xml:space="preserve"> </w:t>
      </w:r>
      <w:r w:rsidRPr="00FD7CC3">
        <w:rPr>
          <w:w w:val="105"/>
        </w:rPr>
        <w:t>and</w:t>
      </w:r>
    </w:p>
    <w:p w14:paraId="787C2D4C" w14:textId="77777777" w:rsidR="00691BAA" w:rsidRPr="00FD7CC3" w:rsidRDefault="00FE46EF">
      <w:pPr>
        <w:spacing w:line="247" w:lineRule="auto"/>
        <w:ind w:left="120" w:right="464" w:hanging="1"/>
      </w:pPr>
      <w:hyperlink r:id="rId25" w:history="1">
        <w:r w:rsidR="000A5016" w:rsidRPr="00FD7CC3">
          <w:rPr>
            <w:rStyle w:val="Hyperlink"/>
            <w:b/>
            <w:i/>
            <w:color w:val="00A8E5"/>
          </w:rPr>
          <w:t>20</w:t>
        </w:r>
        <w:r w:rsidR="00D33310" w:rsidRPr="00FD7CC3">
          <w:rPr>
            <w:rStyle w:val="Hyperlink"/>
            <w:b/>
            <w:i/>
            <w:color w:val="00A8E5"/>
          </w:rPr>
          <w:t>19</w:t>
        </w:r>
        <w:r w:rsidR="000A5016" w:rsidRPr="00FD7CC3">
          <w:rPr>
            <w:rStyle w:val="Hyperlink"/>
            <w:b/>
            <w:i/>
            <w:color w:val="00A8E5"/>
          </w:rPr>
          <w:t>–20</w:t>
        </w:r>
        <w:r w:rsidR="00D33310" w:rsidRPr="00FD7CC3">
          <w:rPr>
            <w:rStyle w:val="Hyperlink"/>
            <w:b/>
            <w:i/>
            <w:color w:val="00A8E5"/>
          </w:rPr>
          <w:t>20</w:t>
        </w:r>
        <w:r w:rsidR="000A5016" w:rsidRPr="00FD7CC3">
          <w:rPr>
            <w:rStyle w:val="Hyperlink"/>
            <w:b/>
            <w:i/>
            <w:color w:val="00A8E5"/>
          </w:rPr>
          <w:t xml:space="preserve"> Baldrige Excellence Framework (Health Care)</w:t>
        </w:r>
      </w:hyperlink>
      <w:r w:rsidR="00725B45" w:rsidRPr="00FD7CC3">
        <w:rPr>
          <w:i/>
        </w:rPr>
        <w:t>.</w:t>
      </w:r>
      <w:r w:rsidR="000A5016" w:rsidRPr="00FD7CC3">
        <w:rPr>
          <w:i/>
        </w:rPr>
        <w:t xml:space="preserve"> </w:t>
      </w:r>
      <w:r w:rsidR="00725B45" w:rsidRPr="00FD7CC3">
        <w:t xml:space="preserve"> </w:t>
      </w:r>
      <w:r w:rsidR="000A5016" w:rsidRPr="00FD7CC3">
        <w:t xml:space="preserve">All three versions include the Baldrige Criteria for Performance Excellence, core values and concepts, and </w:t>
      </w:r>
      <w:r w:rsidR="00882960" w:rsidRPr="00FD7CC3">
        <w:t>guidelines for evaluating</w:t>
      </w:r>
      <w:r w:rsidR="000A5016" w:rsidRPr="00FD7CC3">
        <w:t xml:space="preserve"> </w:t>
      </w:r>
      <w:r w:rsidR="00882960" w:rsidRPr="00FD7CC3">
        <w:t>your organization’s</w:t>
      </w:r>
      <w:r w:rsidR="000A5016" w:rsidRPr="00FD7CC3">
        <w:t xml:space="preserve"> processes </w:t>
      </w:r>
      <w:r w:rsidR="00882960" w:rsidRPr="00FD7CC3">
        <w:t>and results</w:t>
      </w:r>
      <w:r w:rsidR="000A5016" w:rsidRPr="00FD7CC3">
        <w:t>.</w:t>
      </w:r>
    </w:p>
    <w:p w14:paraId="4EE2BD30" w14:textId="77777777" w:rsidR="00691BAA" w:rsidRPr="00FD7CC3" w:rsidRDefault="000A5016">
      <w:pPr>
        <w:pStyle w:val="BodyText"/>
        <w:spacing w:before="118" w:line="254" w:lineRule="auto"/>
        <w:ind w:left="120" w:right="76"/>
      </w:pPr>
      <w:r w:rsidRPr="00FD7CC3">
        <w:rPr>
          <w:w w:val="105"/>
        </w:rPr>
        <w:t>Revisions</w:t>
      </w:r>
      <w:r w:rsidRPr="00FD7CC3">
        <w:rPr>
          <w:spacing w:val="-10"/>
          <w:w w:val="105"/>
        </w:rPr>
        <w:t xml:space="preserve"> </w:t>
      </w:r>
      <w:r w:rsidRPr="00FD7CC3">
        <w:rPr>
          <w:w w:val="105"/>
        </w:rPr>
        <w:t>to</w:t>
      </w:r>
      <w:r w:rsidRPr="00FD7CC3">
        <w:rPr>
          <w:spacing w:val="-10"/>
          <w:w w:val="105"/>
        </w:rPr>
        <w:t xml:space="preserve"> </w:t>
      </w:r>
      <w:r w:rsidRPr="00FD7CC3">
        <w:rPr>
          <w:w w:val="105"/>
        </w:rPr>
        <w:t>the</w:t>
      </w:r>
      <w:r w:rsidRPr="00FD7CC3">
        <w:rPr>
          <w:spacing w:val="-10"/>
          <w:w w:val="105"/>
        </w:rPr>
        <w:t xml:space="preserve"> </w:t>
      </w:r>
      <w:r w:rsidRPr="00FD7CC3">
        <w:rPr>
          <w:w w:val="105"/>
        </w:rPr>
        <w:t>Baldrige</w:t>
      </w:r>
      <w:r w:rsidRPr="00FD7CC3">
        <w:rPr>
          <w:spacing w:val="-10"/>
          <w:w w:val="105"/>
        </w:rPr>
        <w:t xml:space="preserve"> </w:t>
      </w:r>
      <w:r w:rsidRPr="00FD7CC3">
        <w:rPr>
          <w:w w:val="105"/>
        </w:rPr>
        <w:t>Excellence</w:t>
      </w:r>
      <w:r w:rsidRPr="00FD7CC3">
        <w:rPr>
          <w:spacing w:val="-10"/>
          <w:w w:val="105"/>
        </w:rPr>
        <w:t xml:space="preserve"> </w:t>
      </w:r>
      <w:r w:rsidRPr="00FD7CC3">
        <w:rPr>
          <w:w w:val="105"/>
        </w:rPr>
        <w:t>Framework,</w:t>
      </w:r>
      <w:r w:rsidRPr="00FD7CC3">
        <w:rPr>
          <w:spacing w:val="-10"/>
          <w:w w:val="105"/>
        </w:rPr>
        <w:t xml:space="preserve"> </w:t>
      </w:r>
      <w:r w:rsidRPr="00FD7CC3">
        <w:rPr>
          <w:w w:val="105"/>
        </w:rPr>
        <w:t>as</w:t>
      </w:r>
      <w:r w:rsidRPr="00FD7CC3">
        <w:rPr>
          <w:spacing w:val="-10"/>
          <w:w w:val="105"/>
        </w:rPr>
        <w:t xml:space="preserve"> </w:t>
      </w:r>
      <w:r w:rsidRPr="00FD7CC3">
        <w:rPr>
          <w:w w:val="105"/>
        </w:rPr>
        <w:t>with</w:t>
      </w:r>
      <w:r w:rsidRPr="00FD7CC3">
        <w:rPr>
          <w:spacing w:val="-10"/>
          <w:w w:val="105"/>
        </w:rPr>
        <w:t xml:space="preserve"> </w:t>
      </w:r>
      <w:r w:rsidRPr="00FD7CC3">
        <w:rPr>
          <w:w w:val="105"/>
        </w:rPr>
        <w:t>previous</w:t>
      </w:r>
      <w:r w:rsidRPr="00FD7CC3">
        <w:rPr>
          <w:spacing w:val="-10"/>
          <w:w w:val="105"/>
        </w:rPr>
        <w:t xml:space="preserve"> </w:t>
      </w:r>
      <w:r w:rsidRPr="00FD7CC3">
        <w:rPr>
          <w:w w:val="105"/>
        </w:rPr>
        <w:t>editions,</w:t>
      </w:r>
      <w:r w:rsidRPr="00FD7CC3">
        <w:rPr>
          <w:spacing w:val="-10"/>
          <w:w w:val="105"/>
        </w:rPr>
        <w:t xml:space="preserve"> </w:t>
      </w:r>
      <w:r w:rsidRPr="00FD7CC3">
        <w:rPr>
          <w:w w:val="105"/>
        </w:rPr>
        <w:t>aim</w:t>
      </w:r>
      <w:r w:rsidRPr="00FD7CC3">
        <w:rPr>
          <w:spacing w:val="-12"/>
          <w:w w:val="105"/>
        </w:rPr>
        <w:t xml:space="preserve"> </w:t>
      </w:r>
      <w:r w:rsidRPr="00FD7CC3">
        <w:rPr>
          <w:w w:val="105"/>
        </w:rPr>
        <w:t>to</w:t>
      </w:r>
      <w:r w:rsidRPr="00FD7CC3">
        <w:rPr>
          <w:spacing w:val="-10"/>
          <w:w w:val="105"/>
        </w:rPr>
        <w:t xml:space="preserve"> </w:t>
      </w:r>
      <w:r w:rsidRPr="00FD7CC3">
        <w:rPr>
          <w:w w:val="105"/>
        </w:rPr>
        <w:t>reflect</w:t>
      </w:r>
      <w:r w:rsidRPr="00FD7CC3">
        <w:rPr>
          <w:spacing w:val="-11"/>
          <w:w w:val="105"/>
        </w:rPr>
        <w:t xml:space="preserve"> </w:t>
      </w:r>
      <w:r w:rsidRPr="00FD7CC3">
        <w:rPr>
          <w:w w:val="105"/>
        </w:rPr>
        <w:t>the</w:t>
      </w:r>
      <w:r w:rsidRPr="00FD7CC3">
        <w:rPr>
          <w:spacing w:val="-10"/>
          <w:w w:val="105"/>
        </w:rPr>
        <w:t xml:space="preserve"> </w:t>
      </w:r>
      <w:r w:rsidRPr="00FD7CC3">
        <w:rPr>
          <w:w w:val="105"/>
        </w:rPr>
        <w:t>leading</w:t>
      </w:r>
      <w:r w:rsidRPr="00FD7CC3">
        <w:rPr>
          <w:spacing w:val="-11"/>
          <w:w w:val="105"/>
        </w:rPr>
        <w:t xml:space="preserve"> </w:t>
      </w:r>
      <w:r w:rsidRPr="00FD7CC3">
        <w:rPr>
          <w:w w:val="105"/>
        </w:rPr>
        <w:t>edge</w:t>
      </w:r>
      <w:r w:rsidRPr="00FD7CC3">
        <w:rPr>
          <w:spacing w:val="-10"/>
          <w:w w:val="105"/>
        </w:rPr>
        <w:t xml:space="preserve"> </w:t>
      </w:r>
      <w:r w:rsidRPr="00FD7CC3">
        <w:rPr>
          <w:w w:val="105"/>
        </w:rPr>
        <w:t>of validated</w:t>
      </w:r>
      <w:r w:rsidRPr="00FD7CC3">
        <w:rPr>
          <w:spacing w:val="-18"/>
          <w:w w:val="105"/>
        </w:rPr>
        <w:t xml:space="preserve"> </w:t>
      </w:r>
      <w:r w:rsidRPr="00FD7CC3">
        <w:rPr>
          <w:w w:val="105"/>
        </w:rPr>
        <w:t>leadership</w:t>
      </w:r>
      <w:r w:rsidRPr="00FD7CC3">
        <w:rPr>
          <w:spacing w:val="-18"/>
          <w:w w:val="105"/>
        </w:rPr>
        <w:t xml:space="preserve"> </w:t>
      </w:r>
      <w:r w:rsidRPr="00FD7CC3">
        <w:rPr>
          <w:w w:val="105"/>
        </w:rPr>
        <w:t>and</w:t>
      </w:r>
      <w:r w:rsidRPr="00FD7CC3">
        <w:rPr>
          <w:spacing w:val="-18"/>
          <w:w w:val="105"/>
        </w:rPr>
        <w:t xml:space="preserve"> </w:t>
      </w:r>
      <w:r w:rsidRPr="00FD7CC3">
        <w:rPr>
          <w:w w:val="105"/>
        </w:rPr>
        <w:t>performance</w:t>
      </w:r>
      <w:r w:rsidRPr="00FD7CC3">
        <w:rPr>
          <w:spacing w:val="-19"/>
          <w:w w:val="105"/>
        </w:rPr>
        <w:t xml:space="preserve"> </w:t>
      </w:r>
      <w:r w:rsidRPr="00FD7CC3">
        <w:rPr>
          <w:w w:val="105"/>
        </w:rPr>
        <w:t>practice.</w:t>
      </w:r>
    </w:p>
    <w:p w14:paraId="6B80A896" w14:textId="77777777" w:rsidR="00691BAA" w:rsidRPr="00FD7CC3" w:rsidRDefault="000A5016">
      <w:pPr>
        <w:pStyle w:val="BodyText"/>
        <w:spacing w:before="203"/>
        <w:ind w:left="119"/>
      </w:pPr>
      <w:r w:rsidRPr="00FD7CC3">
        <w:rPr>
          <w:w w:val="105"/>
        </w:rPr>
        <w:t>The 201</w:t>
      </w:r>
      <w:r w:rsidR="00D33310" w:rsidRPr="00FD7CC3">
        <w:rPr>
          <w:w w:val="105"/>
        </w:rPr>
        <w:t>9-2020</w:t>
      </w:r>
      <w:r w:rsidRPr="00FD7CC3">
        <w:rPr>
          <w:w w:val="105"/>
        </w:rPr>
        <w:t xml:space="preserve"> Baldrige Criteria feature a renewed focus on</w:t>
      </w:r>
    </w:p>
    <w:p w14:paraId="41D06DA4" w14:textId="77777777" w:rsidR="00691BAA" w:rsidRPr="00FD7CC3" w:rsidRDefault="00691BAA">
      <w:pPr>
        <w:pStyle w:val="BodyText"/>
        <w:spacing w:before="10"/>
      </w:pPr>
    </w:p>
    <w:p w14:paraId="740AFCD3" w14:textId="77777777" w:rsidR="00691BAA" w:rsidRPr="00FD7CC3" w:rsidRDefault="000056E1">
      <w:pPr>
        <w:pStyle w:val="ListParagraph"/>
        <w:numPr>
          <w:ilvl w:val="0"/>
          <w:numId w:val="1"/>
        </w:numPr>
        <w:tabs>
          <w:tab w:val="left" w:pos="839"/>
          <w:tab w:val="left" w:pos="840"/>
        </w:tabs>
      </w:pPr>
      <w:r w:rsidRPr="00FD7CC3">
        <w:rPr>
          <w:w w:val="105"/>
        </w:rPr>
        <w:t>Characteristics of your organization’s culture added</w:t>
      </w:r>
    </w:p>
    <w:p w14:paraId="64921918" w14:textId="77777777" w:rsidR="00FD7CC3" w:rsidRPr="00FD7CC3" w:rsidRDefault="00FD7CC3" w:rsidP="00FD7CC3">
      <w:pPr>
        <w:pStyle w:val="ListParagraph"/>
        <w:numPr>
          <w:ilvl w:val="0"/>
          <w:numId w:val="1"/>
        </w:numPr>
        <w:tabs>
          <w:tab w:val="left" w:pos="839"/>
          <w:tab w:val="left" w:pos="840"/>
        </w:tabs>
        <w:spacing w:before="1"/>
      </w:pPr>
      <w:r w:rsidRPr="00FD7CC3">
        <w:rPr>
          <w:w w:val="105"/>
        </w:rPr>
        <w:t>M</w:t>
      </w:r>
      <w:r w:rsidR="000A5016" w:rsidRPr="00FD7CC3">
        <w:rPr>
          <w:w w:val="105"/>
        </w:rPr>
        <w:t>anaging</w:t>
      </w:r>
      <w:r w:rsidR="000A5016" w:rsidRPr="00FD7CC3">
        <w:rPr>
          <w:spacing w:val="-15"/>
          <w:w w:val="105"/>
        </w:rPr>
        <w:t xml:space="preserve"> </w:t>
      </w:r>
      <w:r w:rsidR="00071063" w:rsidRPr="00FD7CC3">
        <w:rPr>
          <w:w w:val="105"/>
        </w:rPr>
        <w:t>your supply network and business ecosystems</w:t>
      </w:r>
    </w:p>
    <w:p w14:paraId="53D9A408" w14:textId="77777777" w:rsidR="00691BAA" w:rsidRDefault="00071063" w:rsidP="00FD7CC3">
      <w:pPr>
        <w:pStyle w:val="ListParagraph"/>
        <w:numPr>
          <w:ilvl w:val="0"/>
          <w:numId w:val="1"/>
        </w:numPr>
        <w:tabs>
          <w:tab w:val="left" w:pos="839"/>
          <w:tab w:val="left" w:pos="840"/>
        </w:tabs>
        <w:spacing w:before="1"/>
      </w:pPr>
      <w:r w:rsidRPr="00FD7CC3">
        <w:t>‘Requirements’ are now ‘Questions’</w:t>
      </w:r>
    </w:p>
    <w:p w14:paraId="5F76997A" w14:textId="77777777" w:rsidR="00FD7CC3" w:rsidRDefault="00FD7CC3" w:rsidP="00FD7CC3">
      <w:pPr>
        <w:pStyle w:val="ListParagraph"/>
        <w:numPr>
          <w:ilvl w:val="0"/>
          <w:numId w:val="1"/>
        </w:numPr>
        <w:tabs>
          <w:tab w:val="left" w:pos="839"/>
          <w:tab w:val="left" w:pos="840"/>
        </w:tabs>
        <w:spacing w:before="1"/>
      </w:pPr>
      <w:r>
        <w:t>Leading and managing in the context of your business ecosystem</w:t>
      </w:r>
    </w:p>
    <w:p w14:paraId="63EABD9A" w14:textId="77777777" w:rsidR="00FD7CC3" w:rsidRDefault="00FD7CC3" w:rsidP="00FD7CC3">
      <w:pPr>
        <w:pStyle w:val="ListParagraph"/>
        <w:numPr>
          <w:ilvl w:val="0"/>
          <w:numId w:val="1"/>
        </w:numPr>
        <w:tabs>
          <w:tab w:val="left" w:pos="839"/>
          <w:tab w:val="left" w:pos="840"/>
        </w:tabs>
        <w:spacing w:before="1"/>
      </w:pPr>
      <w:r>
        <w:t>Enabling an aligned, collaborative, and agile supply network</w:t>
      </w:r>
    </w:p>
    <w:p w14:paraId="3F78A672" w14:textId="77777777" w:rsidR="00FD7CC3" w:rsidRDefault="00FD7CC3" w:rsidP="00FD7CC3">
      <w:pPr>
        <w:pStyle w:val="ListParagraph"/>
        <w:numPr>
          <w:ilvl w:val="0"/>
          <w:numId w:val="1"/>
        </w:numPr>
        <w:tabs>
          <w:tab w:val="left" w:pos="839"/>
          <w:tab w:val="left" w:pos="840"/>
        </w:tabs>
        <w:spacing w:before="1"/>
      </w:pPr>
      <w:r>
        <w:t>Creating and reinforcing your organizational culture</w:t>
      </w:r>
    </w:p>
    <w:p w14:paraId="129633AA" w14:textId="77777777" w:rsidR="00FD7CC3" w:rsidRDefault="00FD7CC3" w:rsidP="00FD7CC3">
      <w:pPr>
        <w:pStyle w:val="ListParagraph"/>
        <w:numPr>
          <w:ilvl w:val="0"/>
          <w:numId w:val="1"/>
        </w:numPr>
        <w:tabs>
          <w:tab w:val="left" w:pos="839"/>
          <w:tab w:val="left" w:pos="840"/>
        </w:tabs>
        <w:spacing w:before="1"/>
      </w:pPr>
      <w:r>
        <w:t>Broadening your cybersecurity focus to include operations, workforce, customers, suppliers, and stakeholders</w:t>
      </w:r>
    </w:p>
    <w:p w14:paraId="2748C8D7" w14:textId="77777777" w:rsidR="00FD7CC3" w:rsidRDefault="00FD7CC3" w:rsidP="00FD7CC3">
      <w:pPr>
        <w:pStyle w:val="BodyText"/>
        <w:spacing w:line="252" w:lineRule="auto"/>
        <w:ind w:left="119" w:right="334" w:hanging="1"/>
        <w:jc w:val="both"/>
      </w:pPr>
    </w:p>
    <w:p w14:paraId="2E4DAFE8" w14:textId="77777777" w:rsidR="00A075FF" w:rsidRPr="00FD7CC3" w:rsidRDefault="000A5016" w:rsidP="00A075FF">
      <w:pPr>
        <w:pStyle w:val="BodyText"/>
        <w:spacing w:before="104" w:line="252" w:lineRule="auto"/>
        <w:ind w:left="119" w:right="334" w:hanging="1"/>
        <w:jc w:val="both"/>
      </w:pPr>
      <w:r w:rsidRPr="00FD7CC3">
        <w:t xml:space="preserve">The </w:t>
      </w:r>
      <w:hyperlink r:id="rId26">
        <w:r w:rsidR="00D33310" w:rsidRPr="00FD7CC3">
          <w:rPr>
            <w:rStyle w:val="Hyperlink"/>
            <w:b/>
            <w:i/>
            <w:color w:val="00A8E5"/>
          </w:rPr>
          <w:t>2019-2020</w:t>
        </w:r>
        <w:r w:rsidRPr="00FD7CC3">
          <w:rPr>
            <w:rStyle w:val="Hyperlink"/>
            <w:b/>
            <w:i/>
            <w:color w:val="00A8E5"/>
          </w:rPr>
          <w:t xml:space="preserve"> Baldrige Excellence Framework</w:t>
        </w:r>
        <w:r w:rsidRPr="00FD7CC3">
          <w:rPr>
            <w:rStyle w:val="Hyperlink"/>
            <w:b/>
            <w:color w:val="00A8E5"/>
          </w:rPr>
          <w:t xml:space="preserve"> </w:t>
        </w:r>
      </w:hyperlink>
      <w:r w:rsidRPr="00FD7CC3">
        <w:t>is $30 for printed copies (available from ASQ) and $12 for PDF copies (available from NIST, which houses the Baldrige Program). Volu</w:t>
      </w:r>
      <w:r w:rsidR="00D01E16" w:rsidRPr="00FD7CC3">
        <w:t xml:space="preserve">me discounts are available for </w:t>
      </w:r>
      <w:r w:rsidRPr="00FD7CC3">
        <w:t xml:space="preserve">bulk orders of both printed copies and PDFs. Enterprise licenses are also available; if interested, contact the Baldrige  program at </w:t>
      </w:r>
      <w:hyperlink r:id="rId27">
        <w:r w:rsidR="00D01E16" w:rsidRPr="00FD7CC3">
          <w:rPr>
            <w:rStyle w:val="Hyperlink"/>
            <w:b/>
            <w:color w:val="00A8E5"/>
          </w:rPr>
          <w:t>baldrige@nist.gov</w:t>
        </w:r>
      </w:hyperlink>
      <w:r w:rsidR="00D01E16" w:rsidRPr="00FD7CC3">
        <w:rPr>
          <w:color w:val="2D9DE7"/>
        </w:rPr>
        <w:t xml:space="preserve"> </w:t>
      </w:r>
      <w:r w:rsidR="00D01E16" w:rsidRPr="00FD7CC3">
        <w:t>(link sends to email)</w:t>
      </w:r>
      <w:r w:rsidRPr="00FD7CC3">
        <w:t xml:space="preserve"> or</w:t>
      </w:r>
      <w:r w:rsidRPr="00FD7CC3">
        <w:rPr>
          <w:spacing w:val="12"/>
        </w:rPr>
        <w:t xml:space="preserve"> </w:t>
      </w:r>
      <w:r w:rsidRPr="00FD7CC3">
        <w:t>301-975-2036.</w:t>
      </w:r>
    </w:p>
    <w:p w14:paraId="75621BEA" w14:textId="77777777" w:rsidR="00691BAA" w:rsidRPr="00FD7CC3" w:rsidRDefault="000A5016" w:rsidP="00A075FF">
      <w:pPr>
        <w:pStyle w:val="BodyText"/>
        <w:spacing w:before="104" w:line="252" w:lineRule="auto"/>
        <w:ind w:left="119" w:right="334" w:hanging="1"/>
        <w:jc w:val="both"/>
      </w:pPr>
      <w:r w:rsidRPr="00FD7CC3">
        <w:t>In addition, the Baldrige Program release</w:t>
      </w:r>
      <w:r w:rsidR="00FB46CA" w:rsidRPr="00FD7CC3">
        <w:t>d</w:t>
      </w:r>
      <w:r w:rsidRPr="00FD7CC3">
        <w:t xml:space="preserve"> the 201</w:t>
      </w:r>
      <w:r w:rsidR="00D33310" w:rsidRPr="00FD7CC3">
        <w:t>9</w:t>
      </w:r>
      <w:r w:rsidRPr="00FD7CC3">
        <w:t>-20</w:t>
      </w:r>
      <w:r w:rsidR="00D33310" w:rsidRPr="00FD7CC3">
        <w:t>20</w:t>
      </w:r>
      <w:r w:rsidRPr="00FD7CC3">
        <w:t xml:space="preserve"> version of the companion product to the full Framework, the </w:t>
      </w:r>
      <w:hyperlink r:id="rId28">
        <w:r w:rsidRPr="00FD7CC3">
          <w:rPr>
            <w:rStyle w:val="Hyperlink"/>
            <w:b/>
            <w:i/>
            <w:color w:val="00A8E5"/>
          </w:rPr>
          <w:t>Baldrige Excellence Builder</w:t>
        </w:r>
      </w:hyperlink>
      <w:hyperlink r:id="rId29">
        <w:r w:rsidR="00882960" w:rsidRPr="00FD7CC3">
          <w:t xml:space="preserve">.  </w:t>
        </w:r>
        <w:r w:rsidRPr="00FD7CC3">
          <w:t xml:space="preserve"> </w:t>
        </w:r>
      </w:hyperlink>
      <w:r w:rsidRPr="00FD7CC3">
        <w:t xml:space="preserve">PDF versions </w:t>
      </w:r>
      <w:r w:rsidR="00FB46CA" w:rsidRPr="00FD7CC3">
        <w:t xml:space="preserve">are </w:t>
      </w:r>
      <w:r w:rsidRPr="00FD7CC3">
        <w:t>available on the Baldrige</w:t>
      </w:r>
      <w:r w:rsidR="00D01E16" w:rsidRPr="00FD7CC3">
        <w:t xml:space="preserve"> </w:t>
      </w:r>
      <w:r w:rsidR="00A075FF" w:rsidRPr="00FD7CC3">
        <w:t>Program’s website</w:t>
      </w:r>
      <w:r w:rsidRPr="00FD7CC3">
        <w:t xml:space="preserve">, and printed copies </w:t>
      </w:r>
      <w:r w:rsidR="00FB46CA" w:rsidRPr="00FD7CC3">
        <w:t xml:space="preserve">are </w:t>
      </w:r>
      <w:r w:rsidRPr="00FD7CC3">
        <w:t>available for purchase from ASQ. The Excellence Builder contains key questions for improving your org</w:t>
      </w:r>
      <w:r w:rsidR="00A075FF" w:rsidRPr="00FD7CC3">
        <w:t xml:space="preserve">anization's performance. It </w:t>
      </w:r>
      <w:r w:rsidRPr="00FD7CC3">
        <w:t xml:space="preserve">also </w:t>
      </w:r>
      <w:proofErr w:type="gramStart"/>
      <w:r w:rsidRPr="00FD7CC3">
        <w:t>provides an introduction to</w:t>
      </w:r>
      <w:proofErr w:type="gramEnd"/>
      <w:r w:rsidRPr="00FD7CC3">
        <w:t xml:space="preserve"> the Baldrige framework and can be used to cond</w:t>
      </w:r>
      <w:r w:rsidR="00A075FF" w:rsidRPr="00FD7CC3">
        <w:t xml:space="preserve">uct a self-assessment against </w:t>
      </w:r>
      <w:r w:rsidRPr="00FD7CC3">
        <w:t>the</w:t>
      </w:r>
      <w:r w:rsidRPr="00FD7CC3">
        <w:rPr>
          <w:spacing w:val="-8"/>
        </w:rPr>
        <w:t xml:space="preserve"> </w:t>
      </w:r>
      <w:r w:rsidRPr="00FD7CC3">
        <w:t>most</w:t>
      </w:r>
      <w:r w:rsidRPr="00FD7CC3">
        <w:rPr>
          <w:spacing w:val="-9"/>
        </w:rPr>
        <w:t xml:space="preserve"> </w:t>
      </w:r>
      <w:r w:rsidRPr="00FD7CC3">
        <w:t>important</w:t>
      </w:r>
      <w:r w:rsidRPr="00FD7CC3">
        <w:rPr>
          <w:spacing w:val="-9"/>
        </w:rPr>
        <w:t xml:space="preserve"> </w:t>
      </w:r>
      <w:r w:rsidRPr="00FD7CC3">
        <w:t>requirements</w:t>
      </w:r>
      <w:r w:rsidRPr="00FD7CC3">
        <w:rPr>
          <w:spacing w:val="-8"/>
        </w:rPr>
        <w:t xml:space="preserve"> </w:t>
      </w:r>
      <w:r w:rsidRPr="00FD7CC3">
        <w:t>of</w:t>
      </w:r>
      <w:r w:rsidRPr="00FD7CC3">
        <w:rPr>
          <w:spacing w:val="-8"/>
        </w:rPr>
        <w:t xml:space="preserve"> </w:t>
      </w:r>
      <w:r w:rsidRPr="00FD7CC3">
        <w:t>excellence.</w:t>
      </w:r>
    </w:p>
    <w:p w14:paraId="4FD5C888" w14:textId="77777777" w:rsidR="00691BAA" w:rsidRPr="00FD7CC3" w:rsidRDefault="000A5016">
      <w:pPr>
        <w:pStyle w:val="BodyText"/>
        <w:spacing w:before="207" w:line="247" w:lineRule="auto"/>
        <w:ind w:left="120" w:right="76" w:hanging="1"/>
      </w:pPr>
      <w:r w:rsidRPr="00FD7CC3">
        <w:t>Whether used as guidance in establishing an integrated performance management system or for self-assessing progress, Baldrige is about helping your organization innovate and improve, no matter its size or sector.</w:t>
      </w:r>
    </w:p>
    <w:p w14:paraId="577AF23B" w14:textId="77777777" w:rsidR="00F057E8" w:rsidRDefault="00F057E8">
      <w:pPr>
        <w:pStyle w:val="BodyText"/>
        <w:spacing w:before="207" w:line="247" w:lineRule="auto"/>
        <w:ind w:left="120" w:right="76" w:hanging="1"/>
      </w:pPr>
    </w:p>
    <w:p w14:paraId="22AB9FB2" w14:textId="77777777" w:rsidR="00F057E8" w:rsidRDefault="00F057E8">
      <w:pPr>
        <w:pStyle w:val="BodyText"/>
        <w:spacing w:before="207" w:line="247" w:lineRule="auto"/>
        <w:ind w:left="120" w:right="76" w:hanging="1"/>
      </w:pPr>
    </w:p>
    <w:p w14:paraId="2D1A3679" w14:textId="77777777" w:rsidR="00F057E8" w:rsidRDefault="00F057E8">
      <w:pPr>
        <w:pStyle w:val="BodyText"/>
        <w:spacing w:before="207" w:line="247" w:lineRule="auto"/>
        <w:ind w:left="120" w:right="76" w:hanging="1"/>
      </w:pPr>
    </w:p>
    <w:p w14:paraId="61A88C62" w14:textId="77777777" w:rsidR="00F057E8" w:rsidRDefault="00F057E8">
      <w:pPr>
        <w:pStyle w:val="BodyText"/>
        <w:spacing w:before="207" w:line="247" w:lineRule="auto"/>
        <w:ind w:left="120" w:right="76" w:hanging="1"/>
      </w:pPr>
    </w:p>
    <w:p w14:paraId="1A1E6FEF" w14:textId="77777777" w:rsidR="00F057E8" w:rsidRDefault="00F057E8">
      <w:pPr>
        <w:pStyle w:val="BodyText"/>
        <w:spacing w:before="207" w:line="247" w:lineRule="auto"/>
        <w:ind w:left="120" w:right="76" w:hanging="1"/>
      </w:pPr>
    </w:p>
    <w:p w14:paraId="1CB8DF9F" w14:textId="77777777" w:rsidR="00F057E8" w:rsidRDefault="00F057E8">
      <w:pPr>
        <w:pStyle w:val="BodyText"/>
        <w:spacing w:before="207" w:line="247" w:lineRule="auto"/>
        <w:ind w:left="120" w:right="76" w:hanging="1"/>
      </w:pPr>
    </w:p>
    <w:p w14:paraId="7B678849" w14:textId="77777777" w:rsidR="00F057E8" w:rsidRPr="00F057E8" w:rsidRDefault="00F057E8" w:rsidP="00F057E8">
      <w:pPr>
        <w:pStyle w:val="BodyText"/>
        <w:spacing w:before="10"/>
        <w:jc w:val="center"/>
        <w:rPr>
          <w:sz w:val="18"/>
        </w:rPr>
      </w:pPr>
      <w:r w:rsidRPr="00F057E8">
        <w:rPr>
          <w:sz w:val="18"/>
        </w:rPr>
        <w:t>Page 16</w:t>
      </w:r>
    </w:p>
    <w:sectPr w:rsidR="00F057E8" w:rsidRPr="00F057E8" w:rsidSect="00875D99">
      <w:headerReference w:type="default" r:id="rId30"/>
      <w:pgSz w:w="12240" w:h="15840"/>
      <w:pgMar w:top="1434"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023CD" w14:textId="77777777" w:rsidR="00FE46EF" w:rsidRDefault="00FE46EF">
      <w:r>
        <w:separator/>
      </w:r>
    </w:p>
  </w:endnote>
  <w:endnote w:type="continuationSeparator" w:id="0">
    <w:p w14:paraId="1942FA97" w14:textId="77777777" w:rsidR="00FE46EF" w:rsidRDefault="00FE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4639F" w14:textId="77777777" w:rsidR="00CE442A" w:rsidRPr="007E7D51" w:rsidRDefault="00CE442A" w:rsidP="00073121">
    <w:pPr>
      <w:pStyle w:val="Footer"/>
      <w:tabs>
        <w:tab w:val="clear" w:pos="4680"/>
        <w:tab w:val="clear" w:pos="9360"/>
      </w:tabs>
      <w:jc w:val="center"/>
      <w:rPr>
        <w:rFonts w:ascii="Open Sans Light" w:hAnsi="Open Sans Light" w:cs="Open Sans Light"/>
        <w:sz w:val="18"/>
      </w:rPr>
    </w:pPr>
    <w:r w:rsidRPr="007E7D51">
      <w:rPr>
        <w:rFonts w:ascii="Open Sans Light" w:hAnsi="Open Sans Light" w:cs="Open Sans Light"/>
        <w:sz w:val="18"/>
      </w:rPr>
      <w:t xml:space="preserve">Page </w:t>
    </w:r>
    <w:r w:rsidRPr="007E7D51">
      <w:rPr>
        <w:rFonts w:ascii="Open Sans Light" w:hAnsi="Open Sans Light" w:cs="Open Sans Light"/>
        <w:sz w:val="18"/>
      </w:rPr>
      <w:fldChar w:fldCharType="begin"/>
    </w:r>
    <w:r w:rsidRPr="007E7D51">
      <w:rPr>
        <w:rFonts w:ascii="Open Sans Light" w:hAnsi="Open Sans Light" w:cs="Open Sans Light"/>
        <w:sz w:val="18"/>
      </w:rPr>
      <w:instrText xml:space="preserve"> PAGE  \* Arabic  \* MERGEFORMAT </w:instrText>
    </w:r>
    <w:r w:rsidRPr="007E7D51">
      <w:rPr>
        <w:rFonts w:ascii="Open Sans Light" w:hAnsi="Open Sans Light" w:cs="Open Sans Light"/>
        <w:sz w:val="18"/>
      </w:rPr>
      <w:fldChar w:fldCharType="separate"/>
    </w:r>
    <w:r>
      <w:rPr>
        <w:rFonts w:ascii="Open Sans Light" w:hAnsi="Open Sans Light" w:cs="Open Sans Light"/>
        <w:noProof/>
        <w:sz w:val="18"/>
      </w:rPr>
      <w:t>1</w:t>
    </w:r>
    <w:r w:rsidRPr="007E7D51">
      <w:rPr>
        <w:rFonts w:ascii="Open Sans Light" w:hAnsi="Open Sans Light" w:cs="Open Sans Light"/>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41967" w14:textId="4B3E7CCC" w:rsidR="00CE442A" w:rsidRPr="000F42BB" w:rsidRDefault="00CE442A" w:rsidP="00073121">
    <w:pPr>
      <w:pStyle w:val="Footer"/>
      <w:jc w:val="center"/>
      <w:rPr>
        <w:rFonts w:ascii="Open Sans" w:hAnsi="Open Sans" w:cs="Open Sans"/>
        <w:sz w:val="18"/>
      </w:rPr>
    </w:pPr>
    <w:r w:rsidRPr="000F42BB">
      <w:rPr>
        <w:rFonts w:ascii="Open Sans" w:hAnsi="Open Sans" w:cs="Open Sans"/>
        <w:sz w:val="18"/>
      </w:rPr>
      <w:t xml:space="preserve">Page </w:t>
    </w:r>
    <w:r w:rsidRPr="000F42BB">
      <w:rPr>
        <w:rFonts w:ascii="Open Sans" w:hAnsi="Open Sans" w:cs="Open Sans"/>
        <w:sz w:val="18"/>
      </w:rPr>
      <w:fldChar w:fldCharType="begin"/>
    </w:r>
    <w:r w:rsidRPr="000F42BB">
      <w:rPr>
        <w:rFonts w:ascii="Open Sans" w:hAnsi="Open Sans" w:cs="Open Sans"/>
        <w:sz w:val="18"/>
      </w:rPr>
      <w:instrText xml:space="preserve"> PAGE  \* Arabic  \* MERGEFORMAT </w:instrText>
    </w:r>
    <w:r w:rsidRPr="000F42BB">
      <w:rPr>
        <w:rFonts w:ascii="Open Sans" w:hAnsi="Open Sans" w:cs="Open Sans"/>
        <w:sz w:val="18"/>
      </w:rPr>
      <w:fldChar w:fldCharType="separate"/>
    </w:r>
    <w:r>
      <w:rPr>
        <w:rFonts w:ascii="Open Sans" w:hAnsi="Open Sans" w:cs="Open Sans"/>
        <w:noProof/>
        <w:sz w:val="18"/>
      </w:rPr>
      <w:t>13</w:t>
    </w:r>
    <w:r w:rsidRPr="000F42BB">
      <w:rPr>
        <w:rFonts w:ascii="Open Sans" w:hAnsi="Open Sans" w:cs="Open Sans"/>
        <w:sz w:val="18"/>
      </w:rPr>
      <w:fldChar w:fldCharType="end"/>
    </w:r>
    <w:r w:rsidR="008F77A9">
      <w:rPr>
        <w:rFonts w:ascii="Open Sans" w:hAnsi="Open Sans" w:cs="Open Sans"/>
        <w:sz w:val="18"/>
      </w:rPr>
      <w:t xml:space="preserve"> (Rev 3-16-2020)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4A47" w14:textId="77777777" w:rsidR="00CE442A" w:rsidRDefault="00CE442A">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4714" w14:textId="77777777" w:rsidR="00CE442A" w:rsidRDefault="00CE442A">
    <w:pPr>
      <w:pStyle w:val="BodyText"/>
      <w:spacing w:line="14" w:lineRule="auto"/>
      <w:rPr>
        <w:sz w:val="20"/>
      </w:rPr>
    </w:pPr>
  </w:p>
  <w:p w14:paraId="26DB7DE5" w14:textId="77777777" w:rsidR="00CE442A" w:rsidRPr="00875D99" w:rsidRDefault="00CE442A" w:rsidP="00875D99">
    <w:pPr>
      <w:jc w:val="center"/>
      <w:rPr>
        <w:rFonts w:ascii="Open Sans" w:hAnsi="Open Sans" w:cs="Open Sans"/>
      </w:rPr>
    </w:pPr>
    <w:r>
      <w:rPr>
        <w:rFonts w:ascii="Open Sans" w:hAnsi="Open Sans" w:cs="Open Sans"/>
      </w:rPr>
      <w:t xml:space="preserve">Page </w:t>
    </w:r>
    <w:r>
      <w:rPr>
        <w:rFonts w:ascii="Open Sans" w:hAnsi="Open Sans" w:cs="Open Sans"/>
      </w:rPr>
      <w:fldChar w:fldCharType="begin"/>
    </w:r>
    <w:r>
      <w:rPr>
        <w:rFonts w:ascii="Open Sans" w:hAnsi="Open Sans" w:cs="Open Sans"/>
      </w:rPr>
      <w:instrText xml:space="preserve"> PAGE  \* Arabic  \* MERGEFORMAT </w:instrText>
    </w:r>
    <w:r>
      <w:rPr>
        <w:rFonts w:ascii="Open Sans" w:hAnsi="Open Sans" w:cs="Open Sans"/>
      </w:rPr>
      <w:fldChar w:fldCharType="separate"/>
    </w:r>
    <w:r>
      <w:rPr>
        <w:rFonts w:ascii="Open Sans" w:hAnsi="Open Sans" w:cs="Open Sans"/>
        <w:noProof/>
      </w:rPr>
      <w:t>15</w:t>
    </w:r>
    <w:r>
      <w:rPr>
        <w:rFonts w:ascii="Open Sans" w:hAnsi="Open Sans" w:cs="Open San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C301B" w14:textId="77777777" w:rsidR="00CE442A" w:rsidRDefault="00CE4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7EDF9" w14:textId="77777777" w:rsidR="00FE46EF" w:rsidRDefault="00FE46EF">
      <w:r>
        <w:separator/>
      </w:r>
    </w:p>
  </w:footnote>
  <w:footnote w:type="continuationSeparator" w:id="0">
    <w:p w14:paraId="64C92F20" w14:textId="77777777" w:rsidR="00FE46EF" w:rsidRDefault="00FE4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AE415" w14:textId="77777777" w:rsidR="00CE442A" w:rsidRPr="007C2329" w:rsidRDefault="00CE442A" w:rsidP="00962A67">
    <w:pPr>
      <w:pStyle w:val="BodyText"/>
      <w:tabs>
        <w:tab w:val="right" w:pos="10800"/>
      </w:tabs>
      <w:rPr>
        <w:rFonts w:ascii="Open Sans" w:hAnsi="Open Sans" w:cs="Open Sans"/>
        <w:b/>
        <w:smallCaps/>
        <w:color w:val="3F6619"/>
      </w:rPr>
    </w:pPr>
    <w:r>
      <w:rPr>
        <w:rFonts w:ascii="Open Sans" w:hAnsi="Open Sans" w:cs="Open Sans"/>
        <w:b/>
        <w:noProof/>
        <w:color w:val="00467F"/>
      </w:rPr>
      <w:drawing>
        <wp:anchor distT="0" distB="0" distL="114300" distR="114300" simplePos="0" relativeHeight="251677696" behindDoc="0" locked="0" layoutInCell="1" allowOverlap="1" wp14:anchorId="65E9F647" wp14:editId="5B99DEED">
          <wp:simplePos x="0" y="0"/>
          <wp:positionH relativeFrom="column">
            <wp:posOffset>2540</wp:posOffset>
          </wp:positionH>
          <wp:positionV relativeFrom="paragraph">
            <wp:posOffset>-200872</wp:posOffset>
          </wp:positionV>
          <wp:extent cx="1512794" cy="685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C_logo_no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794" cy="685800"/>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b/>
        <w:color w:val="00467F"/>
      </w:rPr>
      <w:tab/>
    </w:r>
    <w:r w:rsidRPr="007C2329">
      <w:rPr>
        <w:rFonts w:ascii="Open Sans" w:hAnsi="Open Sans" w:cs="Open Sans"/>
        <w:b/>
        <w:color w:val="3F6619"/>
      </w:rPr>
      <w:t>IMEC R</w:t>
    </w:r>
    <w:r w:rsidRPr="007C2329">
      <w:rPr>
        <w:rFonts w:ascii="Open Sans" w:hAnsi="Open Sans" w:cs="Open Sans"/>
        <w:b/>
        <w:smallCaps/>
        <w:color w:val="3F6619"/>
      </w:rPr>
      <w:t>ecognition Program</w:t>
    </w:r>
  </w:p>
  <w:p w14:paraId="7DCCD26A" w14:textId="187D7A9B" w:rsidR="00CE442A" w:rsidRPr="007C2329" w:rsidRDefault="00CE442A" w:rsidP="000A5016">
    <w:pPr>
      <w:pStyle w:val="BodyText"/>
      <w:jc w:val="right"/>
      <w:rPr>
        <w:rFonts w:ascii="Open Sans" w:hAnsi="Open Sans" w:cs="Open Sans"/>
        <w:b/>
        <w:smallCaps/>
        <w:color w:val="3F6619"/>
      </w:rPr>
    </w:pPr>
    <w:r w:rsidRPr="007C2329">
      <w:rPr>
        <w:rFonts w:ascii="Open Sans" w:hAnsi="Open Sans" w:cs="Open Sans"/>
        <w:b/>
        <w:smallCaps/>
        <w:color w:val="3F6619"/>
      </w:rPr>
      <w:t>20</w:t>
    </w:r>
    <w:r>
      <w:rPr>
        <w:rFonts w:ascii="Open Sans" w:hAnsi="Open Sans" w:cs="Open Sans"/>
        <w:b/>
        <w:smallCaps/>
        <w:color w:val="3F6619"/>
      </w:rPr>
      <w:t>20</w:t>
    </w:r>
    <w:r w:rsidRPr="007C2329">
      <w:rPr>
        <w:rFonts w:ascii="Open Sans" w:hAnsi="Open Sans" w:cs="Open Sans"/>
        <w:b/>
        <w:smallCaps/>
        <w:color w:val="3F6619"/>
      </w:rPr>
      <w:t xml:space="preserve"> A</w:t>
    </w:r>
    <w:r>
      <w:rPr>
        <w:rFonts w:ascii="Open Sans" w:hAnsi="Open Sans" w:cs="Open Sans"/>
        <w:b/>
        <w:smallCaps/>
        <w:color w:val="3F6619"/>
      </w:rPr>
      <w:t>ward for Excellence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1182" w14:textId="77777777" w:rsidR="00CE442A" w:rsidRPr="007C2329" w:rsidRDefault="00CE442A" w:rsidP="00962A67">
    <w:pPr>
      <w:pStyle w:val="BodyText"/>
      <w:jc w:val="right"/>
      <w:rPr>
        <w:rFonts w:ascii="Open Sans" w:hAnsi="Open Sans" w:cs="Open Sans"/>
        <w:b/>
        <w:smallCaps/>
        <w:color w:val="3F6619"/>
      </w:rPr>
    </w:pPr>
    <w:r>
      <w:rPr>
        <w:rFonts w:ascii="Open Sans" w:hAnsi="Open Sans" w:cs="Open Sans"/>
        <w:b/>
        <w:noProof/>
        <w:color w:val="3F6619"/>
      </w:rPr>
      <w:drawing>
        <wp:anchor distT="0" distB="0" distL="114300" distR="114300" simplePos="0" relativeHeight="251668480" behindDoc="0" locked="0" layoutInCell="1" allowOverlap="1" wp14:anchorId="0368DEB1" wp14:editId="6933D030">
          <wp:simplePos x="0" y="0"/>
          <wp:positionH relativeFrom="margin">
            <wp:posOffset>23918</wp:posOffset>
          </wp:positionH>
          <wp:positionV relativeFrom="margin">
            <wp:posOffset>-713740</wp:posOffset>
          </wp:positionV>
          <wp:extent cx="151257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C_logo_no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685800"/>
                  </a:xfrm>
                  <a:prstGeom prst="rect">
                    <a:avLst/>
                  </a:prstGeom>
                </pic:spPr>
              </pic:pic>
            </a:graphicData>
          </a:graphic>
          <wp14:sizeRelH relativeFrom="page">
            <wp14:pctWidth>0</wp14:pctWidth>
          </wp14:sizeRelH>
          <wp14:sizeRelV relativeFrom="page">
            <wp14:pctHeight>0</wp14:pctHeight>
          </wp14:sizeRelV>
        </wp:anchor>
      </w:drawing>
    </w:r>
    <w:r w:rsidRPr="007C2329">
      <w:rPr>
        <w:rFonts w:ascii="Open Sans" w:hAnsi="Open Sans" w:cs="Open Sans"/>
        <w:b/>
        <w:color w:val="3F6619"/>
      </w:rPr>
      <w:t xml:space="preserve">IMEC </w:t>
    </w:r>
    <w:r w:rsidRPr="007C2329">
      <w:rPr>
        <w:rFonts w:ascii="Open Sans" w:hAnsi="Open Sans" w:cs="Open Sans"/>
        <w:b/>
        <w:smallCaps/>
        <w:color w:val="3F6619"/>
      </w:rPr>
      <w:t>Recognition Program</w:t>
    </w:r>
  </w:p>
  <w:p w14:paraId="181E612D" w14:textId="68FDF3C9" w:rsidR="00CE442A" w:rsidRPr="007C2329" w:rsidRDefault="00CE442A" w:rsidP="000A5016">
    <w:pPr>
      <w:pStyle w:val="BodyText"/>
      <w:jc w:val="right"/>
      <w:rPr>
        <w:rFonts w:ascii="Open Sans" w:hAnsi="Open Sans" w:cs="Open Sans"/>
        <w:b/>
        <w:smallCaps/>
        <w:color w:val="3F6619"/>
      </w:rPr>
    </w:pPr>
    <w:r w:rsidRPr="007C2329">
      <w:rPr>
        <w:rFonts w:ascii="Open Sans" w:hAnsi="Open Sans" w:cs="Open Sans"/>
        <w:b/>
        <w:smallCaps/>
        <w:color w:val="3F6619"/>
      </w:rPr>
      <w:t>20</w:t>
    </w:r>
    <w:r>
      <w:rPr>
        <w:rFonts w:ascii="Open Sans" w:hAnsi="Open Sans" w:cs="Open Sans"/>
        <w:b/>
        <w:smallCaps/>
        <w:color w:val="3F6619"/>
      </w:rPr>
      <w:t>20</w:t>
    </w:r>
    <w:r w:rsidRPr="007C2329">
      <w:rPr>
        <w:rFonts w:ascii="Open Sans" w:hAnsi="Open Sans" w:cs="Open Sans"/>
        <w:b/>
        <w:smallCaps/>
        <w:color w:val="3F6619"/>
      </w:rPr>
      <w:t xml:space="preserve"> Award for Excellence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A339" w14:textId="65B6268B" w:rsidR="00CE442A" w:rsidRPr="007C2329" w:rsidRDefault="00CE442A" w:rsidP="00962A67">
    <w:pPr>
      <w:pStyle w:val="BodyText"/>
      <w:jc w:val="right"/>
      <w:rPr>
        <w:rFonts w:ascii="Open Sans" w:hAnsi="Open Sans" w:cs="Open Sans"/>
        <w:b/>
        <w:smallCaps/>
        <w:color w:val="3F6619"/>
      </w:rPr>
    </w:pPr>
    <w:r w:rsidRPr="007C2329">
      <w:rPr>
        <w:rFonts w:ascii="Open Sans" w:hAnsi="Open Sans" w:cs="Open Sans"/>
        <w:b/>
        <w:noProof/>
        <w:color w:val="3F6619"/>
      </w:rPr>
      <w:drawing>
        <wp:anchor distT="0" distB="0" distL="114300" distR="114300" simplePos="0" relativeHeight="251670528" behindDoc="0" locked="0" layoutInCell="1" allowOverlap="1" wp14:anchorId="03C6C1DE" wp14:editId="7B0821DC">
          <wp:simplePos x="0" y="0"/>
          <wp:positionH relativeFrom="margin">
            <wp:posOffset>74295</wp:posOffset>
          </wp:positionH>
          <wp:positionV relativeFrom="margin">
            <wp:posOffset>-657649</wp:posOffset>
          </wp:positionV>
          <wp:extent cx="151257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C_logo_no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685800"/>
                  </a:xfrm>
                  <a:prstGeom prst="rect">
                    <a:avLst/>
                  </a:prstGeom>
                </pic:spPr>
              </pic:pic>
            </a:graphicData>
          </a:graphic>
          <wp14:sizeRelH relativeFrom="page">
            <wp14:pctWidth>0</wp14:pctWidth>
          </wp14:sizeRelH>
          <wp14:sizeRelV relativeFrom="page">
            <wp14:pctHeight>0</wp14:pctHeight>
          </wp14:sizeRelV>
        </wp:anchor>
      </w:drawing>
    </w:r>
    <w:r w:rsidRPr="007C2329">
      <w:rPr>
        <w:rFonts w:ascii="Open Sans" w:hAnsi="Open Sans" w:cs="Open Sans"/>
        <w:b/>
        <w:color w:val="3F6619"/>
      </w:rPr>
      <w:t>20</w:t>
    </w:r>
    <w:r>
      <w:rPr>
        <w:rFonts w:ascii="Open Sans" w:hAnsi="Open Sans" w:cs="Open Sans"/>
        <w:b/>
        <w:color w:val="3F6619"/>
      </w:rPr>
      <w:t>20</w:t>
    </w:r>
    <w:r w:rsidRPr="007C2329">
      <w:rPr>
        <w:rFonts w:ascii="Open Sans" w:hAnsi="Open Sans" w:cs="Open Sans"/>
        <w:b/>
        <w:color w:val="3F6619"/>
      </w:rPr>
      <w:t xml:space="preserve"> IMEC </w:t>
    </w:r>
    <w:r w:rsidRPr="007C2329">
      <w:rPr>
        <w:rFonts w:ascii="Open Sans" w:hAnsi="Open Sans" w:cs="Open Sans"/>
        <w:b/>
        <w:smallCaps/>
        <w:color w:val="3F6619"/>
      </w:rPr>
      <w:t>Awards for Excellence</w:t>
    </w:r>
  </w:p>
  <w:p w14:paraId="7C8884EA" w14:textId="77777777" w:rsidR="00CE442A" w:rsidRPr="007C2329" w:rsidRDefault="00CE442A" w:rsidP="00CE3F75">
    <w:pPr>
      <w:pStyle w:val="BodyText"/>
      <w:jc w:val="right"/>
      <w:rPr>
        <w:rFonts w:ascii="Open Sans" w:hAnsi="Open Sans" w:cs="Open Sans"/>
        <w:b/>
        <w:smallCaps/>
        <w:color w:val="3F6619"/>
      </w:rPr>
    </w:pPr>
    <w:r w:rsidRPr="007C2329">
      <w:rPr>
        <w:rFonts w:ascii="Open Sans" w:hAnsi="Open Sans" w:cs="Open Sans"/>
        <w:b/>
        <w:smallCaps/>
        <w:color w:val="3F6619"/>
      </w:rPr>
      <w:t>Part 1 – Intent to Apply Documents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1ED1" w14:textId="77777777" w:rsidR="00CE442A" w:rsidRDefault="00CE442A" w:rsidP="00AC4A79">
    <w:pPr>
      <w:pStyle w:val="BodyText"/>
      <w:jc w:val="right"/>
      <w:rPr>
        <w:rFonts w:ascii="Open Sans" w:hAnsi="Open Sans" w:cs="Open Sans"/>
        <w:b/>
        <w:smallCaps/>
        <w:color w:val="00467F"/>
      </w:rPr>
    </w:pPr>
    <w:r w:rsidRPr="000A5016">
      <w:rPr>
        <w:rFonts w:ascii="Open Sans" w:hAnsi="Open Sans" w:cs="Open Sans"/>
        <w:b/>
        <w:smallCaps/>
        <w:color w:val="00467F"/>
      </w:rPr>
      <w:t xml:space="preserve">2017 </w:t>
    </w:r>
    <w:proofErr w:type="spellStart"/>
    <w:r w:rsidRPr="000A5016">
      <w:rPr>
        <w:rFonts w:ascii="Open Sans" w:hAnsi="Open Sans" w:cs="Open Sans"/>
        <w:b/>
        <w:smallCaps/>
        <w:color w:val="00467F"/>
      </w:rPr>
      <w:t>ILPEx</w:t>
    </w:r>
    <w:proofErr w:type="spellEnd"/>
    <w:r w:rsidRPr="000A5016">
      <w:rPr>
        <w:rFonts w:ascii="Open Sans" w:hAnsi="Open Sans" w:cs="Open Sans"/>
        <w:b/>
        <w:smallCaps/>
        <w:color w:val="00467F"/>
      </w:rPr>
      <w:t xml:space="preserve"> Award for Excellence Application</w:t>
    </w:r>
  </w:p>
  <w:p w14:paraId="5EBB0819" w14:textId="77777777" w:rsidR="00CE442A" w:rsidRPr="00AC4A79" w:rsidRDefault="00CE442A" w:rsidP="00AC4A79">
    <w:pPr>
      <w:pStyle w:val="BodyText"/>
      <w:jc w:val="right"/>
      <w:rPr>
        <w:rFonts w:ascii="Open Sans" w:hAnsi="Open Sans" w:cs="Open Sans"/>
        <w:b/>
        <w:smallCaps/>
        <w:color w:val="00467F"/>
      </w:rPr>
    </w:pPr>
    <w:r>
      <w:rPr>
        <w:rFonts w:ascii="Open Sans" w:hAnsi="Open Sans" w:cs="Open Sans"/>
        <w:b/>
        <w:smallCaps/>
        <w:color w:val="00467F"/>
      </w:rPr>
      <w:t>Part 1 – Intent to Apply Documents</w:t>
    </w:r>
  </w:p>
  <w:p w14:paraId="48328E8F" w14:textId="77777777" w:rsidR="00CE442A" w:rsidRDefault="00CE442A">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087" w14:textId="77777777" w:rsidR="00CE442A" w:rsidRDefault="00CE442A" w:rsidP="00AC4A79">
    <w:pPr>
      <w:pStyle w:val="BodyText"/>
      <w:jc w:val="right"/>
      <w:rPr>
        <w:rFonts w:ascii="Open Sans" w:hAnsi="Open Sans" w:cs="Open Sans"/>
        <w:b/>
        <w:smallCaps/>
        <w:color w:val="00467F"/>
      </w:rPr>
    </w:pPr>
    <w:r w:rsidRPr="000A5016">
      <w:rPr>
        <w:rFonts w:ascii="Open Sans" w:hAnsi="Open Sans" w:cs="Open Sans"/>
        <w:b/>
        <w:smallCaps/>
        <w:color w:val="00467F"/>
      </w:rPr>
      <w:t xml:space="preserve">2017 </w:t>
    </w:r>
    <w:proofErr w:type="spellStart"/>
    <w:r w:rsidRPr="000A5016">
      <w:rPr>
        <w:rFonts w:ascii="Open Sans" w:hAnsi="Open Sans" w:cs="Open Sans"/>
        <w:b/>
        <w:smallCaps/>
        <w:color w:val="00467F"/>
      </w:rPr>
      <w:t>ILPEx</w:t>
    </w:r>
    <w:proofErr w:type="spellEnd"/>
    <w:r w:rsidRPr="000A5016">
      <w:rPr>
        <w:rFonts w:ascii="Open Sans" w:hAnsi="Open Sans" w:cs="Open Sans"/>
        <w:b/>
        <w:smallCaps/>
        <w:color w:val="00467F"/>
      </w:rPr>
      <w:t xml:space="preserve"> Award for Excellence Application</w:t>
    </w:r>
  </w:p>
  <w:p w14:paraId="4FE63BED" w14:textId="77777777" w:rsidR="00CE442A" w:rsidRPr="00AC4A79" w:rsidRDefault="00CE442A" w:rsidP="00AC4A79">
    <w:pPr>
      <w:pStyle w:val="BodyText"/>
      <w:jc w:val="right"/>
      <w:rPr>
        <w:rFonts w:ascii="Open Sans" w:hAnsi="Open Sans" w:cs="Open Sans"/>
        <w:b/>
        <w:smallCaps/>
        <w:color w:val="00467F"/>
      </w:rPr>
    </w:pPr>
    <w:r>
      <w:rPr>
        <w:rFonts w:ascii="Open Sans" w:hAnsi="Open Sans" w:cs="Open Sans"/>
        <w:b/>
        <w:smallCaps/>
        <w:color w:val="00467F"/>
      </w:rPr>
      <w:t>Application Profile Documents</w:t>
    </w:r>
  </w:p>
  <w:p w14:paraId="4E95C79E" w14:textId="77777777" w:rsidR="00CE442A" w:rsidRDefault="00CE442A">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386E" w14:textId="77777777" w:rsidR="00364387" w:rsidRPr="007C2329" w:rsidRDefault="00364387" w:rsidP="00364387">
    <w:pPr>
      <w:pStyle w:val="BodyText"/>
      <w:jc w:val="right"/>
      <w:rPr>
        <w:rFonts w:ascii="Open Sans" w:hAnsi="Open Sans" w:cs="Open Sans"/>
        <w:b/>
        <w:smallCaps/>
        <w:color w:val="3F6619"/>
      </w:rPr>
    </w:pPr>
    <w:r w:rsidRPr="007C2329">
      <w:rPr>
        <w:rFonts w:ascii="Open Sans" w:hAnsi="Open Sans" w:cs="Open Sans"/>
        <w:b/>
        <w:noProof/>
        <w:color w:val="3F6619"/>
      </w:rPr>
      <w:drawing>
        <wp:anchor distT="0" distB="0" distL="114300" distR="114300" simplePos="0" relativeHeight="251681792" behindDoc="0" locked="0" layoutInCell="1" allowOverlap="1" wp14:anchorId="4A59A241" wp14:editId="6BB2812F">
          <wp:simplePos x="0" y="0"/>
          <wp:positionH relativeFrom="margin">
            <wp:posOffset>74295</wp:posOffset>
          </wp:positionH>
          <wp:positionV relativeFrom="margin">
            <wp:posOffset>-657649</wp:posOffset>
          </wp:positionV>
          <wp:extent cx="1512570" cy="685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C_logo_no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685800"/>
                  </a:xfrm>
                  <a:prstGeom prst="rect">
                    <a:avLst/>
                  </a:prstGeom>
                </pic:spPr>
              </pic:pic>
            </a:graphicData>
          </a:graphic>
          <wp14:sizeRelH relativeFrom="page">
            <wp14:pctWidth>0</wp14:pctWidth>
          </wp14:sizeRelH>
          <wp14:sizeRelV relativeFrom="page">
            <wp14:pctHeight>0</wp14:pctHeight>
          </wp14:sizeRelV>
        </wp:anchor>
      </w:drawing>
    </w:r>
    <w:r w:rsidRPr="007C2329">
      <w:rPr>
        <w:rFonts w:ascii="Open Sans" w:hAnsi="Open Sans" w:cs="Open Sans"/>
        <w:b/>
        <w:color w:val="3F6619"/>
      </w:rPr>
      <w:t>20</w:t>
    </w:r>
    <w:r>
      <w:rPr>
        <w:rFonts w:ascii="Open Sans" w:hAnsi="Open Sans" w:cs="Open Sans"/>
        <w:b/>
        <w:color w:val="3F6619"/>
      </w:rPr>
      <w:t>20</w:t>
    </w:r>
    <w:r w:rsidRPr="007C2329">
      <w:rPr>
        <w:rFonts w:ascii="Open Sans" w:hAnsi="Open Sans" w:cs="Open Sans"/>
        <w:b/>
        <w:color w:val="3F6619"/>
      </w:rPr>
      <w:t xml:space="preserve"> IMEC </w:t>
    </w:r>
    <w:r w:rsidRPr="007C2329">
      <w:rPr>
        <w:rFonts w:ascii="Open Sans" w:hAnsi="Open Sans" w:cs="Open Sans"/>
        <w:b/>
        <w:smallCaps/>
        <w:color w:val="3F6619"/>
      </w:rPr>
      <w:t>Awards for Excellence</w:t>
    </w:r>
  </w:p>
  <w:p w14:paraId="61EC893C" w14:textId="77777777" w:rsidR="00364387" w:rsidRPr="007C2329" w:rsidRDefault="00364387" w:rsidP="00364387">
    <w:pPr>
      <w:pStyle w:val="BodyText"/>
      <w:jc w:val="right"/>
      <w:rPr>
        <w:rFonts w:ascii="Open Sans" w:hAnsi="Open Sans" w:cs="Open Sans"/>
        <w:b/>
        <w:smallCaps/>
        <w:color w:val="3F6619"/>
      </w:rPr>
    </w:pPr>
    <w:r w:rsidRPr="007C2329">
      <w:rPr>
        <w:rFonts w:ascii="Open Sans" w:hAnsi="Open Sans" w:cs="Open Sans"/>
        <w:b/>
        <w:smallCaps/>
        <w:color w:val="3F6619"/>
      </w:rPr>
      <w:t xml:space="preserve">Part </w:t>
    </w:r>
    <w:r>
      <w:rPr>
        <w:rFonts w:ascii="Open Sans" w:hAnsi="Open Sans" w:cs="Open Sans"/>
        <w:b/>
        <w:smallCaps/>
        <w:color w:val="3F6619"/>
      </w:rPr>
      <w:t>2</w:t>
    </w:r>
    <w:r w:rsidRPr="007C2329">
      <w:rPr>
        <w:rFonts w:ascii="Open Sans" w:hAnsi="Open Sans" w:cs="Open Sans"/>
        <w:b/>
        <w:smallCaps/>
        <w:color w:val="3F6619"/>
      </w:rPr>
      <w:t xml:space="preserve"> – </w:t>
    </w:r>
    <w:r>
      <w:rPr>
        <w:rFonts w:ascii="Open Sans" w:hAnsi="Open Sans" w:cs="Open Sans"/>
        <w:b/>
        <w:smallCaps/>
        <w:color w:val="3F6619"/>
      </w:rPr>
      <w:t>Application Package</w:t>
    </w:r>
  </w:p>
  <w:p w14:paraId="596461E1" w14:textId="6C372395" w:rsidR="00364387" w:rsidRDefault="00364387">
    <w:pPr>
      <w:pStyle w:val="Header"/>
    </w:pPr>
  </w:p>
  <w:p w14:paraId="1D1F178E" w14:textId="77777777" w:rsidR="00CE442A" w:rsidRDefault="00CE442A">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E324" w14:textId="1253552F" w:rsidR="00CE442A" w:rsidRPr="00B139A3" w:rsidRDefault="00CE442A" w:rsidP="00962A67">
    <w:pPr>
      <w:pStyle w:val="BodyText"/>
      <w:jc w:val="right"/>
      <w:rPr>
        <w:rFonts w:ascii="Open Sans" w:hAnsi="Open Sans" w:cs="Open Sans"/>
        <w:b/>
        <w:smallCaps/>
        <w:color w:val="3F6619"/>
      </w:rPr>
    </w:pPr>
    <w:r w:rsidRPr="00B139A3">
      <w:rPr>
        <w:rFonts w:ascii="Open Sans" w:hAnsi="Open Sans" w:cs="Open Sans"/>
        <w:b/>
        <w:noProof/>
        <w:color w:val="3F6619"/>
      </w:rPr>
      <w:drawing>
        <wp:anchor distT="0" distB="0" distL="114300" distR="114300" simplePos="0" relativeHeight="251676672" behindDoc="0" locked="0" layoutInCell="1" allowOverlap="1" wp14:anchorId="27E3E7B3" wp14:editId="6D3C898B">
          <wp:simplePos x="0" y="0"/>
          <wp:positionH relativeFrom="margin">
            <wp:posOffset>40429</wp:posOffset>
          </wp:positionH>
          <wp:positionV relativeFrom="margin">
            <wp:posOffset>-679873</wp:posOffset>
          </wp:positionV>
          <wp:extent cx="1512570" cy="685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C_logo_no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685800"/>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b/>
        <w:smallCaps/>
        <w:color w:val="3F6619"/>
      </w:rPr>
      <w:t>2020</w:t>
    </w:r>
    <w:r w:rsidRPr="00B139A3">
      <w:rPr>
        <w:rFonts w:ascii="Open Sans" w:hAnsi="Open Sans" w:cs="Open Sans"/>
        <w:b/>
        <w:smallCaps/>
        <w:color w:val="3F6619"/>
      </w:rPr>
      <w:t xml:space="preserve"> </w:t>
    </w:r>
    <w:r>
      <w:rPr>
        <w:rFonts w:ascii="Open Sans" w:hAnsi="Open Sans" w:cs="Open Sans"/>
        <w:b/>
        <w:smallCaps/>
        <w:color w:val="3F6619"/>
      </w:rPr>
      <w:t>IMEC</w:t>
    </w:r>
    <w:r w:rsidRPr="00B139A3">
      <w:rPr>
        <w:rFonts w:ascii="Open Sans" w:hAnsi="Open Sans" w:cs="Open Sans"/>
        <w:b/>
        <w:smallCaps/>
        <w:color w:val="3F6619"/>
      </w:rPr>
      <w:t xml:space="preserve"> Award for Excellence</w:t>
    </w:r>
  </w:p>
  <w:p w14:paraId="4AC8BDB6" w14:textId="77777777" w:rsidR="00CE442A" w:rsidRPr="00B139A3" w:rsidRDefault="00CE442A" w:rsidP="00247AE5">
    <w:pPr>
      <w:pStyle w:val="BodyText"/>
      <w:jc w:val="right"/>
      <w:rPr>
        <w:rFonts w:ascii="Open Sans" w:hAnsi="Open Sans" w:cs="Open Sans"/>
        <w:b/>
        <w:smallCaps/>
        <w:color w:val="3F6619"/>
      </w:rPr>
    </w:pPr>
    <w:r w:rsidRPr="00B139A3">
      <w:rPr>
        <w:rFonts w:ascii="Open Sans" w:hAnsi="Open Sans" w:cs="Open Sans"/>
        <w:b/>
        <w:smallCaps/>
        <w:color w:val="3F6619"/>
      </w:rPr>
      <w:t>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5B6"/>
    <w:multiLevelType w:val="hybridMultilevel"/>
    <w:tmpl w:val="7A28E430"/>
    <w:lvl w:ilvl="0" w:tplc="68C81758">
      <w:start w:val="9"/>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D3411"/>
    <w:multiLevelType w:val="hybridMultilevel"/>
    <w:tmpl w:val="5FF82544"/>
    <w:lvl w:ilvl="0" w:tplc="1BBEBEBA">
      <w:start w:val="1"/>
      <w:numFmt w:val="decimal"/>
      <w:lvlText w:val="%1."/>
      <w:lvlJc w:val="left"/>
      <w:pPr>
        <w:ind w:left="388" w:hanging="231"/>
      </w:pPr>
      <w:rPr>
        <w:rFonts w:ascii="Times New Roman" w:eastAsia="Times New Roman" w:hAnsi="Times New Roman" w:cs="Times New Roman" w:hint="default"/>
        <w:b/>
        <w:bCs/>
        <w:spacing w:val="0"/>
        <w:w w:val="99"/>
        <w:sz w:val="22"/>
        <w:szCs w:val="22"/>
      </w:rPr>
    </w:lvl>
    <w:lvl w:ilvl="1" w:tplc="6AA23EBA">
      <w:numFmt w:val="bullet"/>
      <w:lvlText w:val="•"/>
      <w:lvlJc w:val="left"/>
      <w:pPr>
        <w:ind w:left="896" w:hanging="231"/>
      </w:pPr>
      <w:rPr>
        <w:rFonts w:hint="default"/>
      </w:rPr>
    </w:lvl>
    <w:lvl w:ilvl="2" w:tplc="BBC64B14">
      <w:numFmt w:val="bullet"/>
      <w:lvlText w:val="•"/>
      <w:lvlJc w:val="left"/>
      <w:pPr>
        <w:ind w:left="1413" w:hanging="231"/>
      </w:pPr>
      <w:rPr>
        <w:rFonts w:hint="default"/>
      </w:rPr>
    </w:lvl>
    <w:lvl w:ilvl="3" w:tplc="9154D6A0">
      <w:numFmt w:val="bullet"/>
      <w:lvlText w:val="•"/>
      <w:lvlJc w:val="left"/>
      <w:pPr>
        <w:ind w:left="1930" w:hanging="231"/>
      </w:pPr>
      <w:rPr>
        <w:rFonts w:hint="default"/>
      </w:rPr>
    </w:lvl>
    <w:lvl w:ilvl="4" w:tplc="6B565DEC">
      <w:numFmt w:val="bullet"/>
      <w:lvlText w:val="•"/>
      <w:lvlJc w:val="left"/>
      <w:pPr>
        <w:ind w:left="2447" w:hanging="231"/>
      </w:pPr>
      <w:rPr>
        <w:rFonts w:hint="default"/>
      </w:rPr>
    </w:lvl>
    <w:lvl w:ilvl="5" w:tplc="C5747F08">
      <w:numFmt w:val="bullet"/>
      <w:lvlText w:val="•"/>
      <w:lvlJc w:val="left"/>
      <w:pPr>
        <w:ind w:left="2964" w:hanging="231"/>
      </w:pPr>
      <w:rPr>
        <w:rFonts w:hint="default"/>
      </w:rPr>
    </w:lvl>
    <w:lvl w:ilvl="6" w:tplc="C5E69756">
      <w:numFmt w:val="bullet"/>
      <w:lvlText w:val="•"/>
      <w:lvlJc w:val="left"/>
      <w:pPr>
        <w:ind w:left="3481" w:hanging="231"/>
      </w:pPr>
      <w:rPr>
        <w:rFonts w:hint="default"/>
      </w:rPr>
    </w:lvl>
    <w:lvl w:ilvl="7" w:tplc="23BAF4DE">
      <w:numFmt w:val="bullet"/>
      <w:lvlText w:val="•"/>
      <w:lvlJc w:val="left"/>
      <w:pPr>
        <w:ind w:left="3998" w:hanging="231"/>
      </w:pPr>
      <w:rPr>
        <w:rFonts w:hint="default"/>
      </w:rPr>
    </w:lvl>
    <w:lvl w:ilvl="8" w:tplc="B2308876">
      <w:numFmt w:val="bullet"/>
      <w:lvlText w:val="•"/>
      <w:lvlJc w:val="left"/>
      <w:pPr>
        <w:ind w:left="4515" w:hanging="231"/>
      </w:pPr>
      <w:rPr>
        <w:rFonts w:hint="default"/>
      </w:rPr>
    </w:lvl>
  </w:abstractNum>
  <w:abstractNum w:abstractNumId="2" w15:restartNumberingAfterBreak="0">
    <w:nsid w:val="170136B6"/>
    <w:multiLevelType w:val="hybridMultilevel"/>
    <w:tmpl w:val="66AAE1D4"/>
    <w:lvl w:ilvl="0" w:tplc="04090013">
      <w:start w:val="1"/>
      <w:numFmt w:val="upperRoman"/>
      <w:lvlText w:val="%1."/>
      <w:lvlJc w:val="righ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 w15:restartNumberingAfterBreak="0">
    <w:nsid w:val="17821B01"/>
    <w:multiLevelType w:val="hybridMultilevel"/>
    <w:tmpl w:val="300811D8"/>
    <w:lvl w:ilvl="0" w:tplc="8A86D836">
      <w:start w:val="12"/>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4" w15:restartNumberingAfterBreak="0">
    <w:nsid w:val="1C87168B"/>
    <w:multiLevelType w:val="hybridMultilevel"/>
    <w:tmpl w:val="31E8E044"/>
    <w:lvl w:ilvl="0" w:tplc="46C671B6">
      <w:numFmt w:val="bullet"/>
      <w:lvlText w:val=""/>
      <w:lvlJc w:val="left"/>
      <w:pPr>
        <w:ind w:left="840" w:hanging="360"/>
      </w:pPr>
      <w:rPr>
        <w:rFonts w:ascii="Symbol" w:eastAsia="Symbol" w:hAnsi="Symbol" w:cs="Symbol" w:hint="default"/>
        <w:w w:val="99"/>
        <w:sz w:val="20"/>
        <w:szCs w:val="20"/>
      </w:rPr>
    </w:lvl>
    <w:lvl w:ilvl="1" w:tplc="BD24B1CC">
      <w:numFmt w:val="bullet"/>
      <w:lvlText w:val="•"/>
      <w:lvlJc w:val="left"/>
      <w:pPr>
        <w:ind w:left="1790" w:hanging="360"/>
      </w:pPr>
      <w:rPr>
        <w:rFonts w:hint="default"/>
      </w:rPr>
    </w:lvl>
    <w:lvl w:ilvl="2" w:tplc="8CA88ABC">
      <w:numFmt w:val="bullet"/>
      <w:lvlText w:val="•"/>
      <w:lvlJc w:val="left"/>
      <w:pPr>
        <w:ind w:left="2740" w:hanging="360"/>
      </w:pPr>
      <w:rPr>
        <w:rFonts w:hint="default"/>
      </w:rPr>
    </w:lvl>
    <w:lvl w:ilvl="3" w:tplc="E7B80DD8">
      <w:numFmt w:val="bullet"/>
      <w:lvlText w:val="•"/>
      <w:lvlJc w:val="left"/>
      <w:pPr>
        <w:ind w:left="3690" w:hanging="360"/>
      </w:pPr>
      <w:rPr>
        <w:rFonts w:hint="default"/>
      </w:rPr>
    </w:lvl>
    <w:lvl w:ilvl="4" w:tplc="919EE15E">
      <w:numFmt w:val="bullet"/>
      <w:lvlText w:val="•"/>
      <w:lvlJc w:val="left"/>
      <w:pPr>
        <w:ind w:left="4640" w:hanging="360"/>
      </w:pPr>
      <w:rPr>
        <w:rFonts w:hint="default"/>
      </w:rPr>
    </w:lvl>
    <w:lvl w:ilvl="5" w:tplc="990CCF1E">
      <w:numFmt w:val="bullet"/>
      <w:lvlText w:val="•"/>
      <w:lvlJc w:val="left"/>
      <w:pPr>
        <w:ind w:left="5590" w:hanging="360"/>
      </w:pPr>
      <w:rPr>
        <w:rFonts w:hint="default"/>
      </w:rPr>
    </w:lvl>
    <w:lvl w:ilvl="6" w:tplc="3036F714">
      <w:numFmt w:val="bullet"/>
      <w:lvlText w:val="•"/>
      <w:lvlJc w:val="left"/>
      <w:pPr>
        <w:ind w:left="6540" w:hanging="360"/>
      </w:pPr>
      <w:rPr>
        <w:rFonts w:hint="default"/>
      </w:rPr>
    </w:lvl>
    <w:lvl w:ilvl="7" w:tplc="55D8A17C">
      <w:numFmt w:val="bullet"/>
      <w:lvlText w:val="•"/>
      <w:lvlJc w:val="left"/>
      <w:pPr>
        <w:ind w:left="7490" w:hanging="360"/>
      </w:pPr>
      <w:rPr>
        <w:rFonts w:hint="default"/>
      </w:rPr>
    </w:lvl>
    <w:lvl w:ilvl="8" w:tplc="854637C8">
      <w:numFmt w:val="bullet"/>
      <w:lvlText w:val="•"/>
      <w:lvlJc w:val="left"/>
      <w:pPr>
        <w:ind w:left="8440" w:hanging="360"/>
      </w:pPr>
      <w:rPr>
        <w:rFonts w:hint="default"/>
      </w:rPr>
    </w:lvl>
  </w:abstractNum>
  <w:abstractNum w:abstractNumId="5" w15:restartNumberingAfterBreak="0">
    <w:nsid w:val="28CD682B"/>
    <w:multiLevelType w:val="hybridMultilevel"/>
    <w:tmpl w:val="02A27E7A"/>
    <w:lvl w:ilvl="0" w:tplc="99109838">
      <w:start w:val="5"/>
      <w:numFmt w:val="decimal"/>
      <w:lvlText w:val="%1."/>
      <w:lvlJc w:val="left"/>
      <w:pPr>
        <w:ind w:left="463" w:hanging="305"/>
      </w:pPr>
      <w:rPr>
        <w:rFonts w:ascii="Times New Roman" w:eastAsia="Times New Roman" w:hAnsi="Times New Roman" w:cs="Times New Roman" w:hint="default"/>
        <w:b/>
        <w:bCs/>
        <w:i/>
        <w:spacing w:val="0"/>
        <w:w w:val="99"/>
        <w:sz w:val="22"/>
        <w:szCs w:val="22"/>
      </w:rPr>
    </w:lvl>
    <w:lvl w:ilvl="1" w:tplc="2AB49B04">
      <w:numFmt w:val="bullet"/>
      <w:lvlText w:val=""/>
      <w:lvlJc w:val="left"/>
      <w:pPr>
        <w:ind w:left="801" w:hanging="339"/>
      </w:pPr>
      <w:rPr>
        <w:rFonts w:ascii="Wingdings" w:eastAsia="Wingdings" w:hAnsi="Wingdings" w:cs="Wingdings" w:hint="default"/>
        <w:w w:val="99"/>
        <w:sz w:val="28"/>
        <w:szCs w:val="28"/>
      </w:rPr>
    </w:lvl>
    <w:lvl w:ilvl="2" w:tplc="9072DF74">
      <w:numFmt w:val="bullet"/>
      <w:lvlText w:val="•"/>
      <w:lvlJc w:val="left"/>
      <w:pPr>
        <w:ind w:left="1511" w:hanging="339"/>
      </w:pPr>
      <w:rPr>
        <w:rFonts w:hint="default"/>
      </w:rPr>
    </w:lvl>
    <w:lvl w:ilvl="3" w:tplc="19CE6446">
      <w:numFmt w:val="bullet"/>
      <w:lvlText w:val="•"/>
      <w:lvlJc w:val="left"/>
      <w:pPr>
        <w:ind w:left="2223" w:hanging="339"/>
      </w:pPr>
      <w:rPr>
        <w:rFonts w:hint="default"/>
      </w:rPr>
    </w:lvl>
    <w:lvl w:ilvl="4" w:tplc="58309C40">
      <w:numFmt w:val="bullet"/>
      <w:lvlText w:val="•"/>
      <w:lvlJc w:val="left"/>
      <w:pPr>
        <w:ind w:left="2934" w:hanging="339"/>
      </w:pPr>
      <w:rPr>
        <w:rFonts w:hint="default"/>
      </w:rPr>
    </w:lvl>
    <w:lvl w:ilvl="5" w:tplc="AEC68760">
      <w:numFmt w:val="bullet"/>
      <w:lvlText w:val="•"/>
      <w:lvlJc w:val="left"/>
      <w:pPr>
        <w:ind w:left="3646" w:hanging="339"/>
      </w:pPr>
      <w:rPr>
        <w:rFonts w:hint="default"/>
      </w:rPr>
    </w:lvl>
    <w:lvl w:ilvl="6" w:tplc="FA70332E">
      <w:numFmt w:val="bullet"/>
      <w:lvlText w:val="•"/>
      <w:lvlJc w:val="left"/>
      <w:pPr>
        <w:ind w:left="4358" w:hanging="339"/>
      </w:pPr>
      <w:rPr>
        <w:rFonts w:hint="default"/>
      </w:rPr>
    </w:lvl>
    <w:lvl w:ilvl="7" w:tplc="E97CC1E8">
      <w:numFmt w:val="bullet"/>
      <w:lvlText w:val="•"/>
      <w:lvlJc w:val="left"/>
      <w:pPr>
        <w:ind w:left="5069" w:hanging="339"/>
      </w:pPr>
      <w:rPr>
        <w:rFonts w:hint="default"/>
      </w:rPr>
    </w:lvl>
    <w:lvl w:ilvl="8" w:tplc="76B4716A">
      <w:numFmt w:val="bullet"/>
      <w:lvlText w:val="•"/>
      <w:lvlJc w:val="left"/>
      <w:pPr>
        <w:ind w:left="5781" w:hanging="339"/>
      </w:pPr>
      <w:rPr>
        <w:rFonts w:hint="default"/>
      </w:rPr>
    </w:lvl>
  </w:abstractNum>
  <w:abstractNum w:abstractNumId="6" w15:restartNumberingAfterBreak="0">
    <w:nsid w:val="2EC032A8"/>
    <w:multiLevelType w:val="hybridMultilevel"/>
    <w:tmpl w:val="113EE92A"/>
    <w:lvl w:ilvl="0" w:tplc="7F009720">
      <w:start w:val="7"/>
      <w:numFmt w:val="decimal"/>
      <w:lvlText w:val="%1."/>
      <w:lvlJc w:val="left"/>
      <w:pPr>
        <w:ind w:left="463" w:hanging="360"/>
      </w:pPr>
      <w:rPr>
        <w:rFonts w:ascii="Times New Roman" w:eastAsia="Times New Roman" w:hAnsi="Times New Roman" w:cs="Times New Roman" w:hint="default"/>
        <w:b/>
        <w:bCs/>
        <w:i/>
        <w:spacing w:val="0"/>
        <w:w w:val="99"/>
        <w:sz w:val="22"/>
        <w:szCs w:val="22"/>
      </w:rPr>
    </w:lvl>
    <w:lvl w:ilvl="1" w:tplc="12687A96">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43AC9A62">
      <w:numFmt w:val="bullet"/>
      <w:lvlText w:val="•"/>
      <w:lvlJc w:val="left"/>
      <w:pPr>
        <w:ind w:left="1529" w:hanging="360"/>
      </w:pPr>
      <w:rPr>
        <w:rFonts w:hint="default"/>
      </w:rPr>
    </w:lvl>
    <w:lvl w:ilvl="3" w:tplc="060EBE6E">
      <w:numFmt w:val="bullet"/>
      <w:lvlText w:val="•"/>
      <w:lvlJc w:val="left"/>
      <w:pPr>
        <w:ind w:left="2238" w:hanging="360"/>
      </w:pPr>
      <w:rPr>
        <w:rFonts w:hint="default"/>
      </w:rPr>
    </w:lvl>
    <w:lvl w:ilvl="4" w:tplc="39B42A46">
      <w:numFmt w:val="bullet"/>
      <w:lvlText w:val="•"/>
      <w:lvlJc w:val="left"/>
      <w:pPr>
        <w:ind w:left="2948" w:hanging="360"/>
      </w:pPr>
      <w:rPr>
        <w:rFonts w:hint="default"/>
      </w:rPr>
    </w:lvl>
    <w:lvl w:ilvl="5" w:tplc="22EC0ABA">
      <w:numFmt w:val="bullet"/>
      <w:lvlText w:val="•"/>
      <w:lvlJc w:val="left"/>
      <w:pPr>
        <w:ind w:left="3657" w:hanging="360"/>
      </w:pPr>
      <w:rPr>
        <w:rFonts w:hint="default"/>
      </w:rPr>
    </w:lvl>
    <w:lvl w:ilvl="6" w:tplc="D8AA88E6">
      <w:numFmt w:val="bullet"/>
      <w:lvlText w:val="•"/>
      <w:lvlJc w:val="left"/>
      <w:pPr>
        <w:ind w:left="4367" w:hanging="360"/>
      </w:pPr>
      <w:rPr>
        <w:rFonts w:hint="default"/>
      </w:rPr>
    </w:lvl>
    <w:lvl w:ilvl="7" w:tplc="53288342">
      <w:numFmt w:val="bullet"/>
      <w:lvlText w:val="•"/>
      <w:lvlJc w:val="left"/>
      <w:pPr>
        <w:ind w:left="5076" w:hanging="360"/>
      </w:pPr>
      <w:rPr>
        <w:rFonts w:hint="default"/>
      </w:rPr>
    </w:lvl>
    <w:lvl w:ilvl="8" w:tplc="E5B88470">
      <w:numFmt w:val="bullet"/>
      <w:lvlText w:val="•"/>
      <w:lvlJc w:val="left"/>
      <w:pPr>
        <w:ind w:left="5785" w:hanging="360"/>
      </w:pPr>
      <w:rPr>
        <w:rFonts w:hint="default"/>
      </w:rPr>
    </w:lvl>
  </w:abstractNum>
  <w:abstractNum w:abstractNumId="7" w15:restartNumberingAfterBreak="0">
    <w:nsid w:val="2EDB561A"/>
    <w:multiLevelType w:val="hybridMultilevel"/>
    <w:tmpl w:val="C9B8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81422"/>
    <w:multiLevelType w:val="hybridMultilevel"/>
    <w:tmpl w:val="3D1E231E"/>
    <w:lvl w:ilvl="0" w:tplc="8D8EE4E6">
      <w:start w:val="1"/>
      <w:numFmt w:val="decimal"/>
      <w:lvlText w:val="%1."/>
      <w:lvlJc w:val="left"/>
      <w:pPr>
        <w:ind w:left="863" w:hanging="360"/>
      </w:pPr>
      <w:rPr>
        <w:rFonts w:ascii="Times New Roman" w:eastAsia="Times New Roman" w:hAnsi="Times New Roman" w:cs="Times New Roman" w:hint="default"/>
        <w:b/>
        <w:spacing w:val="0"/>
        <w:w w:val="99"/>
        <w:sz w:val="22"/>
        <w:szCs w:val="22"/>
      </w:rPr>
    </w:lvl>
    <w:lvl w:ilvl="1" w:tplc="A7AC0DBC">
      <w:numFmt w:val="bullet"/>
      <w:lvlText w:val="•"/>
      <w:lvlJc w:val="left"/>
      <w:pPr>
        <w:ind w:left="1760" w:hanging="360"/>
      </w:pPr>
      <w:rPr>
        <w:rFonts w:hint="default"/>
      </w:rPr>
    </w:lvl>
    <w:lvl w:ilvl="2" w:tplc="33628472">
      <w:numFmt w:val="bullet"/>
      <w:lvlText w:val="•"/>
      <w:lvlJc w:val="left"/>
      <w:pPr>
        <w:ind w:left="2660" w:hanging="360"/>
      </w:pPr>
      <w:rPr>
        <w:rFonts w:hint="default"/>
      </w:rPr>
    </w:lvl>
    <w:lvl w:ilvl="3" w:tplc="8E0012E0">
      <w:numFmt w:val="bullet"/>
      <w:lvlText w:val="•"/>
      <w:lvlJc w:val="left"/>
      <w:pPr>
        <w:ind w:left="3560" w:hanging="360"/>
      </w:pPr>
      <w:rPr>
        <w:rFonts w:hint="default"/>
      </w:rPr>
    </w:lvl>
    <w:lvl w:ilvl="4" w:tplc="5EA8BAFA">
      <w:numFmt w:val="bullet"/>
      <w:lvlText w:val="•"/>
      <w:lvlJc w:val="left"/>
      <w:pPr>
        <w:ind w:left="4460" w:hanging="360"/>
      </w:pPr>
      <w:rPr>
        <w:rFonts w:hint="default"/>
      </w:rPr>
    </w:lvl>
    <w:lvl w:ilvl="5" w:tplc="8AAC6636">
      <w:numFmt w:val="bullet"/>
      <w:lvlText w:val="•"/>
      <w:lvlJc w:val="left"/>
      <w:pPr>
        <w:ind w:left="5360" w:hanging="360"/>
      </w:pPr>
      <w:rPr>
        <w:rFonts w:hint="default"/>
      </w:rPr>
    </w:lvl>
    <w:lvl w:ilvl="6" w:tplc="95543B9E">
      <w:numFmt w:val="bullet"/>
      <w:lvlText w:val="•"/>
      <w:lvlJc w:val="left"/>
      <w:pPr>
        <w:ind w:left="6260" w:hanging="360"/>
      </w:pPr>
      <w:rPr>
        <w:rFonts w:hint="default"/>
      </w:rPr>
    </w:lvl>
    <w:lvl w:ilvl="7" w:tplc="A852BF20">
      <w:numFmt w:val="bullet"/>
      <w:lvlText w:val="•"/>
      <w:lvlJc w:val="left"/>
      <w:pPr>
        <w:ind w:left="7160" w:hanging="360"/>
      </w:pPr>
      <w:rPr>
        <w:rFonts w:hint="default"/>
      </w:rPr>
    </w:lvl>
    <w:lvl w:ilvl="8" w:tplc="A2FE974C">
      <w:numFmt w:val="bullet"/>
      <w:lvlText w:val="•"/>
      <w:lvlJc w:val="left"/>
      <w:pPr>
        <w:ind w:left="8060" w:hanging="360"/>
      </w:pPr>
      <w:rPr>
        <w:rFonts w:hint="default"/>
      </w:rPr>
    </w:lvl>
  </w:abstractNum>
  <w:abstractNum w:abstractNumId="9" w15:restartNumberingAfterBreak="0">
    <w:nsid w:val="320524F2"/>
    <w:multiLevelType w:val="hybridMultilevel"/>
    <w:tmpl w:val="435C876E"/>
    <w:lvl w:ilvl="0" w:tplc="06AEC230">
      <w:start w:val="1"/>
      <w:numFmt w:val="decimal"/>
      <w:lvlText w:val="%1."/>
      <w:lvlJc w:val="left"/>
      <w:pPr>
        <w:ind w:left="500" w:hanging="360"/>
      </w:pPr>
      <w:rPr>
        <w:rFonts w:hint="default"/>
        <w:spacing w:val="0"/>
        <w:w w:val="103"/>
      </w:rPr>
    </w:lvl>
    <w:lvl w:ilvl="1" w:tplc="41666A32">
      <w:numFmt w:val="bullet"/>
      <w:lvlText w:val=""/>
      <w:lvlJc w:val="left"/>
      <w:pPr>
        <w:ind w:left="580" w:hanging="360"/>
      </w:pPr>
      <w:rPr>
        <w:rFonts w:ascii="Wingdings" w:eastAsia="Wingdings" w:hAnsi="Wingdings" w:cs="Wingdings" w:hint="default"/>
        <w:w w:val="99"/>
        <w:sz w:val="22"/>
        <w:szCs w:val="22"/>
      </w:rPr>
    </w:lvl>
    <w:lvl w:ilvl="2" w:tplc="847E6302">
      <w:numFmt w:val="bullet"/>
      <w:lvlText w:val="•"/>
      <w:lvlJc w:val="left"/>
      <w:pPr>
        <w:ind w:left="1133" w:hanging="360"/>
      </w:pPr>
      <w:rPr>
        <w:rFonts w:hint="default"/>
      </w:rPr>
    </w:lvl>
    <w:lvl w:ilvl="3" w:tplc="D1043946">
      <w:numFmt w:val="bullet"/>
      <w:lvlText w:val="•"/>
      <w:lvlJc w:val="left"/>
      <w:pPr>
        <w:ind w:left="1686" w:hanging="360"/>
      </w:pPr>
      <w:rPr>
        <w:rFonts w:hint="default"/>
      </w:rPr>
    </w:lvl>
    <w:lvl w:ilvl="4" w:tplc="816C9018">
      <w:numFmt w:val="bullet"/>
      <w:lvlText w:val="•"/>
      <w:lvlJc w:val="left"/>
      <w:pPr>
        <w:ind w:left="2240" w:hanging="360"/>
      </w:pPr>
      <w:rPr>
        <w:rFonts w:hint="default"/>
      </w:rPr>
    </w:lvl>
    <w:lvl w:ilvl="5" w:tplc="7C380100">
      <w:numFmt w:val="bullet"/>
      <w:lvlText w:val="•"/>
      <w:lvlJc w:val="left"/>
      <w:pPr>
        <w:ind w:left="2793" w:hanging="360"/>
      </w:pPr>
      <w:rPr>
        <w:rFonts w:hint="default"/>
      </w:rPr>
    </w:lvl>
    <w:lvl w:ilvl="6" w:tplc="B3D6A45C">
      <w:numFmt w:val="bullet"/>
      <w:lvlText w:val="•"/>
      <w:lvlJc w:val="left"/>
      <w:pPr>
        <w:ind w:left="3346" w:hanging="360"/>
      </w:pPr>
      <w:rPr>
        <w:rFonts w:hint="default"/>
      </w:rPr>
    </w:lvl>
    <w:lvl w:ilvl="7" w:tplc="C4E86BE8">
      <w:numFmt w:val="bullet"/>
      <w:lvlText w:val="•"/>
      <w:lvlJc w:val="left"/>
      <w:pPr>
        <w:ind w:left="3900" w:hanging="360"/>
      </w:pPr>
      <w:rPr>
        <w:rFonts w:hint="default"/>
      </w:rPr>
    </w:lvl>
    <w:lvl w:ilvl="8" w:tplc="100A9C60">
      <w:numFmt w:val="bullet"/>
      <w:lvlText w:val="•"/>
      <w:lvlJc w:val="left"/>
      <w:pPr>
        <w:ind w:left="4453" w:hanging="360"/>
      </w:pPr>
      <w:rPr>
        <w:rFonts w:hint="default"/>
      </w:rPr>
    </w:lvl>
  </w:abstractNum>
  <w:abstractNum w:abstractNumId="10" w15:restartNumberingAfterBreak="0">
    <w:nsid w:val="329533DF"/>
    <w:multiLevelType w:val="hybridMultilevel"/>
    <w:tmpl w:val="80F6C90C"/>
    <w:lvl w:ilvl="0" w:tplc="716A83DA">
      <w:numFmt w:val="bullet"/>
      <w:lvlText w:val=""/>
      <w:lvlJc w:val="left"/>
      <w:pPr>
        <w:ind w:left="801" w:hanging="339"/>
      </w:pPr>
      <w:rPr>
        <w:rFonts w:ascii="Wingdings" w:eastAsia="Wingdings" w:hAnsi="Wingdings" w:cs="Wingdings" w:hint="default"/>
        <w:w w:val="99"/>
        <w:sz w:val="28"/>
        <w:szCs w:val="28"/>
      </w:rPr>
    </w:lvl>
    <w:lvl w:ilvl="1" w:tplc="A20C5884">
      <w:numFmt w:val="bullet"/>
      <w:lvlText w:val="•"/>
      <w:lvlJc w:val="left"/>
      <w:pPr>
        <w:ind w:left="1440" w:hanging="339"/>
      </w:pPr>
      <w:rPr>
        <w:rFonts w:hint="default"/>
      </w:rPr>
    </w:lvl>
    <w:lvl w:ilvl="2" w:tplc="3782CDC2">
      <w:numFmt w:val="bullet"/>
      <w:lvlText w:val="•"/>
      <w:lvlJc w:val="left"/>
      <w:pPr>
        <w:ind w:left="2080" w:hanging="339"/>
      </w:pPr>
      <w:rPr>
        <w:rFonts w:hint="default"/>
      </w:rPr>
    </w:lvl>
    <w:lvl w:ilvl="3" w:tplc="0C266C48">
      <w:numFmt w:val="bullet"/>
      <w:lvlText w:val="•"/>
      <w:lvlJc w:val="left"/>
      <w:pPr>
        <w:ind w:left="2721" w:hanging="339"/>
      </w:pPr>
      <w:rPr>
        <w:rFonts w:hint="default"/>
      </w:rPr>
    </w:lvl>
    <w:lvl w:ilvl="4" w:tplc="A23A2114">
      <w:numFmt w:val="bullet"/>
      <w:lvlText w:val="•"/>
      <w:lvlJc w:val="left"/>
      <w:pPr>
        <w:ind w:left="3361" w:hanging="339"/>
      </w:pPr>
      <w:rPr>
        <w:rFonts w:hint="default"/>
      </w:rPr>
    </w:lvl>
    <w:lvl w:ilvl="5" w:tplc="6D049694">
      <w:numFmt w:val="bullet"/>
      <w:lvlText w:val="•"/>
      <w:lvlJc w:val="left"/>
      <w:pPr>
        <w:ind w:left="4002" w:hanging="339"/>
      </w:pPr>
      <w:rPr>
        <w:rFonts w:hint="default"/>
      </w:rPr>
    </w:lvl>
    <w:lvl w:ilvl="6" w:tplc="441C6456">
      <w:numFmt w:val="bullet"/>
      <w:lvlText w:val="•"/>
      <w:lvlJc w:val="left"/>
      <w:pPr>
        <w:ind w:left="4642" w:hanging="339"/>
      </w:pPr>
      <w:rPr>
        <w:rFonts w:hint="default"/>
      </w:rPr>
    </w:lvl>
    <w:lvl w:ilvl="7" w:tplc="C1C65F84">
      <w:numFmt w:val="bullet"/>
      <w:lvlText w:val="•"/>
      <w:lvlJc w:val="left"/>
      <w:pPr>
        <w:ind w:left="5283" w:hanging="339"/>
      </w:pPr>
      <w:rPr>
        <w:rFonts w:hint="default"/>
      </w:rPr>
    </w:lvl>
    <w:lvl w:ilvl="8" w:tplc="C31A3C30">
      <w:numFmt w:val="bullet"/>
      <w:lvlText w:val="•"/>
      <w:lvlJc w:val="left"/>
      <w:pPr>
        <w:ind w:left="5923" w:hanging="339"/>
      </w:pPr>
      <w:rPr>
        <w:rFonts w:hint="default"/>
      </w:rPr>
    </w:lvl>
  </w:abstractNum>
  <w:abstractNum w:abstractNumId="11" w15:restartNumberingAfterBreak="0">
    <w:nsid w:val="39047E29"/>
    <w:multiLevelType w:val="hybridMultilevel"/>
    <w:tmpl w:val="6B9257BC"/>
    <w:lvl w:ilvl="0" w:tplc="55DA0E36">
      <w:start w:val="4"/>
      <w:numFmt w:val="decimal"/>
      <w:lvlText w:val="%1."/>
      <w:lvlJc w:val="left"/>
      <w:pPr>
        <w:ind w:left="463" w:hanging="360"/>
      </w:pPr>
      <w:rPr>
        <w:rFonts w:ascii="Times New Roman" w:eastAsia="Times New Roman" w:hAnsi="Times New Roman" w:cs="Times New Roman" w:hint="default"/>
        <w:b/>
        <w:bCs/>
        <w:i/>
        <w:spacing w:val="0"/>
        <w:w w:val="99"/>
        <w:sz w:val="22"/>
        <w:szCs w:val="22"/>
      </w:rPr>
    </w:lvl>
    <w:lvl w:ilvl="1" w:tplc="7B969F38">
      <w:numFmt w:val="bullet"/>
      <w:lvlText w:val=""/>
      <w:lvlJc w:val="left"/>
      <w:pPr>
        <w:ind w:left="875" w:hanging="413"/>
      </w:pPr>
      <w:rPr>
        <w:rFonts w:ascii="Wingdings" w:eastAsia="Wingdings" w:hAnsi="Wingdings" w:cs="Wingdings" w:hint="default"/>
        <w:w w:val="99"/>
        <w:sz w:val="22"/>
        <w:szCs w:val="22"/>
      </w:rPr>
    </w:lvl>
    <w:lvl w:ilvl="2" w:tplc="B4F6CEC8">
      <w:numFmt w:val="bullet"/>
      <w:lvlText w:val="•"/>
      <w:lvlJc w:val="left"/>
      <w:pPr>
        <w:ind w:left="1582" w:hanging="413"/>
      </w:pPr>
      <w:rPr>
        <w:rFonts w:hint="default"/>
      </w:rPr>
    </w:lvl>
    <w:lvl w:ilvl="3" w:tplc="8530F214">
      <w:numFmt w:val="bullet"/>
      <w:lvlText w:val="•"/>
      <w:lvlJc w:val="left"/>
      <w:pPr>
        <w:ind w:left="2285" w:hanging="413"/>
      </w:pPr>
      <w:rPr>
        <w:rFonts w:hint="default"/>
      </w:rPr>
    </w:lvl>
    <w:lvl w:ilvl="4" w:tplc="7068E23C">
      <w:numFmt w:val="bullet"/>
      <w:lvlText w:val="•"/>
      <w:lvlJc w:val="left"/>
      <w:pPr>
        <w:ind w:left="2988" w:hanging="413"/>
      </w:pPr>
      <w:rPr>
        <w:rFonts w:hint="default"/>
      </w:rPr>
    </w:lvl>
    <w:lvl w:ilvl="5" w:tplc="CF3A9BBA">
      <w:numFmt w:val="bullet"/>
      <w:lvlText w:val="•"/>
      <w:lvlJc w:val="left"/>
      <w:pPr>
        <w:ind w:left="3691" w:hanging="413"/>
      </w:pPr>
      <w:rPr>
        <w:rFonts w:hint="default"/>
      </w:rPr>
    </w:lvl>
    <w:lvl w:ilvl="6" w:tplc="D3ACEB58">
      <w:numFmt w:val="bullet"/>
      <w:lvlText w:val="•"/>
      <w:lvlJc w:val="left"/>
      <w:pPr>
        <w:ind w:left="4393" w:hanging="413"/>
      </w:pPr>
      <w:rPr>
        <w:rFonts w:hint="default"/>
      </w:rPr>
    </w:lvl>
    <w:lvl w:ilvl="7" w:tplc="461C31CC">
      <w:numFmt w:val="bullet"/>
      <w:lvlText w:val="•"/>
      <w:lvlJc w:val="left"/>
      <w:pPr>
        <w:ind w:left="5096" w:hanging="413"/>
      </w:pPr>
      <w:rPr>
        <w:rFonts w:hint="default"/>
      </w:rPr>
    </w:lvl>
    <w:lvl w:ilvl="8" w:tplc="C82CBD86">
      <w:numFmt w:val="bullet"/>
      <w:lvlText w:val="•"/>
      <w:lvlJc w:val="left"/>
      <w:pPr>
        <w:ind w:left="5799" w:hanging="413"/>
      </w:pPr>
      <w:rPr>
        <w:rFonts w:hint="default"/>
      </w:rPr>
    </w:lvl>
  </w:abstractNum>
  <w:abstractNum w:abstractNumId="12" w15:restartNumberingAfterBreak="0">
    <w:nsid w:val="3C303BA8"/>
    <w:multiLevelType w:val="multilevel"/>
    <w:tmpl w:val="AB8A3D18"/>
    <w:lvl w:ilvl="0">
      <w:start w:val="16"/>
      <w:numFmt w:val="upperLetter"/>
      <w:lvlText w:val="%1"/>
      <w:lvlJc w:val="left"/>
      <w:pPr>
        <w:ind w:left="900" w:hanging="370"/>
      </w:pPr>
      <w:rPr>
        <w:rFonts w:hint="default"/>
      </w:rPr>
    </w:lvl>
    <w:lvl w:ilvl="1">
      <w:start w:val="1"/>
      <w:numFmt w:val="decimal"/>
      <w:lvlText w:val="%1.%2"/>
      <w:lvlJc w:val="left"/>
      <w:pPr>
        <w:ind w:left="900" w:hanging="370"/>
      </w:pPr>
      <w:rPr>
        <w:rFonts w:hint="default"/>
        <w:b/>
        <w:bCs/>
        <w:spacing w:val="-1"/>
        <w:w w:val="99"/>
      </w:rPr>
    </w:lvl>
    <w:lvl w:ilvl="2">
      <w:start w:val="1"/>
      <w:numFmt w:val="lowerLetter"/>
      <w:lvlText w:val="%3."/>
      <w:lvlJc w:val="left"/>
      <w:pPr>
        <w:ind w:left="1250" w:hanging="360"/>
      </w:pPr>
      <w:rPr>
        <w:rFonts w:ascii="Times New Roman" w:eastAsia="Times New Roman" w:hAnsi="Times New Roman" w:cs="Times New Roman" w:hint="default"/>
        <w:spacing w:val="-1"/>
        <w:w w:val="99"/>
        <w:sz w:val="22"/>
        <w:szCs w:val="22"/>
      </w:rPr>
    </w:lvl>
    <w:lvl w:ilvl="3">
      <w:numFmt w:val="bullet"/>
      <w:lvlText w:val="•"/>
      <w:lvlJc w:val="left"/>
      <w:pPr>
        <w:ind w:left="1757" w:hanging="360"/>
      </w:pPr>
      <w:rPr>
        <w:rFonts w:hint="default"/>
      </w:rPr>
    </w:lvl>
    <w:lvl w:ilvl="4">
      <w:numFmt w:val="bullet"/>
      <w:lvlText w:val="•"/>
      <w:lvlJc w:val="left"/>
      <w:pPr>
        <w:ind w:left="2254" w:hanging="360"/>
      </w:pPr>
      <w:rPr>
        <w:rFonts w:hint="default"/>
      </w:rPr>
    </w:lvl>
    <w:lvl w:ilvl="5">
      <w:numFmt w:val="bullet"/>
      <w:lvlText w:val="•"/>
      <w:lvlJc w:val="left"/>
      <w:pPr>
        <w:ind w:left="2751" w:hanging="360"/>
      </w:pPr>
      <w:rPr>
        <w:rFonts w:hint="default"/>
      </w:rPr>
    </w:lvl>
    <w:lvl w:ilvl="6">
      <w:numFmt w:val="bullet"/>
      <w:lvlText w:val="•"/>
      <w:lvlJc w:val="left"/>
      <w:pPr>
        <w:ind w:left="3248" w:hanging="360"/>
      </w:pPr>
      <w:rPr>
        <w:rFonts w:hint="default"/>
      </w:rPr>
    </w:lvl>
    <w:lvl w:ilvl="7">
      <w:numFmt w:val="bullet"/>
      <w:lvlText w:val="•"/>
      <w:lvlJc w:val="left"/>
      <w:pPr>
        <w:ind w:left="3745" w:hanging="360"/>
      </w:pPr>
      <w:rPr>
        <w:rFonts w:hint="default"/>
      </w:rPr>
    </w:lvl>
    <w:lvl w:ilvl="8">
      <w:numFmt w:val="bullet"/>
      <w:lvlText w:val="•"/>
      <w:lvlJc w:val="left"/>
      <w:pPr>
        <w:ind w:left="4243" w:hanging="360"/>
      </w:pPr>
      <w:rPr>
        <w:rFonts w:hint="default"/>
      </w:rPr>
    </w:lvl>
  </w:abstractNum>
  <w:abstractNum w:abstractNumId="13" w15:restartNumberingAfterBreak="0">
    <w:nsid w:val="40E5568F"/>
    <w:multiLevelType w:val="hybridMultilevel"/>
    <w:tmpl w:val="CCCE9046"/>
    <w:lvl w:ilvl="0" w:tplc="2F0420FC">
      <w:start w:val="1"/>
      <w:numFmt w:val="decimal"/>
      <w:lvlText w:val="%1."/>
      <w:lvlJc w:val="left"/>
      <w:pPr>
        <w:ind w:left="467" w:hanging="360"/>
      </w:pPr>
      <w:rPr>
        <w:rFonts w:hint="default"/>
        <w:spacing w:val="0"/>
        <w:w w:val="99"/>
      </w:rPr>
    </w:lvl>
    <w:lvl w:ilvl="1" w:tplc="BBAA1EE6">
      <w:numFmt w:val="bullet"/>
      <w:lvlText w:val="•"/>
      <w:lvlJc w:val="left"/>
      <w:pPr>
        <w:ind w:left="882" w:hanging="360"/>
      </w:pPr>
      <w:rPr>
        <w:rFonts w:hint="default"/>
      </w:rPr>
    </w:lvl>
    <w:lvl w:ilvl="2" w:tplc="C3843108">
      <w:numFmt w:val="bullet"/>
      <w:lvlText w:val="•"/>
      <w:lvlJc w:val="left"/>
      <w:pPr>
        <w:ind w:left="1305" w:hanging="360"/>
      </w:pPr>
      <w:rPr>
        <w:rFonts w:hint="default"/>
      </w:rPr>
    </w:lvl>
    <w:lvl w:ilvl="3" w:tplc="6D5A9696">
      <w:numFmt w:val="bullet"/>
      <w:lvlText w:val="•"/>
      <w:lvlJc w:val="left"/>
      <w:pPr>
        <w:ind w:left="1727" w:hanging="360"/>
      </w:pPr>
      <w:rPr>
        <w:rFonts w:hint="default"/>
      </w:rPr>
    </w:lvl>
    <w:lvl w:ilvl="4" w:tplc="96826E64">
      <w:numFmt w:val="bullet"/>
      <w:lvlText w:val="•"/>
      <w:lvlJc w:val="left"/>
      <w:pPr>
        <w:ind w:left="2150" w:hanging="360"/>
      </w:pPr>
      <w:rPr>
        <w:rFonts w:hint="default"/>
      </w:rPr>
    </w:lvl>
    <w:lvl w:ilvl="5" w:tplc="6A0E2996">
      <w:numFmt w:val="bullet"/>
      <w:lvlText w:val="•"/>
      <w:lvlJc w:val="left"/>
      <w:pPr>
        <w:ind w:left="2572" w:hanging="360"/>
      </w:pPr>
      <w:rPr>
        <w:rFonts w:hint="default"/>
      </w:rPr>
    </w:lvl>
    <w:lvl w:ilvl="6" w:tplc="ECF036D8">
      <w:numFmt w:val="bullet"/>
      <w:lvlText w:val="•"/>
      <w:lvlJc w:val="left"/>
      <w:pPr>
        <w:ind w:left="2995" w:hanging="360"/>
      </w:pPr>
      <w:rPr>
        <w:rFonts w:hint="default"/>
      </w:rPr>
    </w:lvl>
    <w:lvl w:ilvl="7" w:tplc="74F8CA4E">
      <w:numFmt w:val="bullet"/>
      <w:lvlText w:val="•"/>
      <w:lvlJc w:val="left"/>
      <w:pPr>
        <w:ind w:left="3417" w:hanging="360"/>
      </w:pPr>
      <w:rPr>
        <w:rFonts w:hint="default"/>
      </w:rPr>
    </w:lvl>
    <w:lvl w:ilvl="8" w:tplc="9918DDE6">
      <w:numFmt w:val="bullet"/>
      <w:lvlText w:val="•"/>
      <w:lvlJc w:val="left"/>
      <w:pPr>
        <w:ind w:left="3840" w:hanging="360"/>
      </w:pPr>
      <w:rPr>
        <w:rFonts w:hint="default"/>
      </w:rPr>
    </w:lvl>
  </w:abstractNum>
  <w:abstractNum w:abstractNumId="14" w15:restartNumberingAfterBreak="0">
    <w:nsid w:val="43764807"/>
    <w:multiLevelType w:val="hybridMultilevel"/>
    <w:tmpl w:val="DFECEC7A"/>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5" w15:restartNumberingAfterBreak="0">
    <w:nsid w:val="4D753446"/>
    <w:multiLevelType w:val="hybridMultilevel"/>
    <w:tmpl w:val="64D25DE6"/>
    <w:lvl w:ilvl="0" w:tplc="DD4A1A00">
      <w:numFmt w:val="bullet"/>
      <w:lvlText w:val=""/>
      <w:lvlJc w:val="left"/>
      <w:pPr>
        <w:ind w:left="360" w:hanging="360"/>
      </w:pPr>
      <w:rPr>
        <w:rFonts w:ascii="Wingdings" w:eastAsia="Wingdings" w:hAnsi="Wingdings" w:cs="Wingdings" w:hint="default"/>
        <w:w w:val="99"/>
        <w:sz w:val="16"/>
        <w:szCs w:val="16"/>
      </w:rPr>
    </w:lvl>
    <w:lvl w:ilvl="1" w:tplc="EAA8B19E">
      <w:numFmt w:val="bullet"/>
      <w:lvlText w:val="•"/>
      <w:lvlJc w:val="left"/>
      <w:pPr>
        <w:ind w:left="923" w:hanging="360"/>
      </w:pPr>
      <w:rPr>
        <w:rFonts w:hint="default"/>
      </w:rPr>
    </w:lvl>
    <w:lvl w:ilvl="2" w:tplc="9AFC6642">
      <w:numFmt w:val="bullet"/>
      <w:lvlText w:val="•"/>
      <w:lvlJc w:val="left"/>
      <w:pPr>
        <w:ind w:left="1346" w:hanging="360"/>
      </w:pPr>
      <w:rPr>
        <w:rFonts w:hint="default"/>
      </w:rPr>
    </w:lvl>
    <w:lvl w:ilvl="3" w:tplc="5164C8B2">
      <w:numFmt w:val="bullet"/>
      <w:lvlText w:val="•"/>
      <w:lvlJc w:val="left"/>
      <w:pPr>
        <w:ind w:left="1770" w:hanging="360"/>
      </w:pPr>
      <w:rPr>
        <w:rFonts w:hint="default"/>
      </w:rPr>
    </w:lvl>
    <w:lvl w:ilvl="4" w:tplc="F3F4A098">
      <w:numFmt w:val="bullet"/>
      <w:lvlText w:val="•"/>
      <w:lvlJc w:val="left"/>
      <w:pPr>
        <w:ind w:left="2193" w:hanging="360"/>
      </w:pPr>
      <w:rPr>
        <w:rFonts w:hint="default"/>
      </w:rPr>
    </w:lvl>
    <w:lvl w:ilvl="5" w:tplc="6AAEEEE0">
      <w:numFmt w:val="bullet"/>
      <w:lvlText w:val="•"/>
      <w:lvlJc w:val="left"/>
      <w:pPr>
        <w:ind w:left="2617" w:hanging="360"/>
      </w:pPr>
      <w:rPr>
        <w:rFonts w:hint="default"/>
      </w:rPr>
    </w:lvl>
    <w:lvl w:ilvl="6" w:tplc="9DEAC9E8">
      <w:numFmt w:val="bullet"/>
      <w:lvlText w:val="•"/>
      <w:lvlJc w:val="left"/>
      <w:pPr>
        <w:ind w:left="3040" w:hanging="360"/>
      </w:pPr>
      <w:rPr>
        <w:rFonts w:hint="default"/>
      </w:rPr>
    </w:lvl>
    <w:lvl w:ilvl="7" w:tplc="5A723AAE">
      <w:numFmt w:val="bullet"/>
      <w:lvlText w:val="•"/>
      <w:lvlJc w:val="left"/>
      <w:pPr>
        <w:ind w:left="3464" w:hanging="360"/>
      </w:pPr>
      <w:rPr>
        <w:rFonts w:hint="default"/>
      </w:rPr>
    </w:lvl>
    <w:lvl w:ilvl="8" w:tplc="B456CD58">
      <w:numFmt w:val="bullet"/>
      <w:lvlText w:val="•"/>
      <w:lvlJc w:val="left"/>
      <w:pPr>
        <w:ind w:left="3887" w:hanging="360"/>
      </w:pPr>
      <w:rPr>
        <w:rFonts w:hint="default"/>
      </w:rPr>
    </w:lvl>
  </w:abstractNum>
  <w:abstractNum w:abstractNumId="16" w15:restartNumberingAfterBreak="0">
    <w:nsid w:val="4D9F1495"/>
    <w:multiLevelType w:val="hybridMultilevel"/>
    <w:tmpl w:val="E1A62274"/>
    <w:lvl w:ilvl="0" w:tplc="2D4E73BE">
      <w:start w:val="1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F5B96"/>
    <w:multiLevelType w:val="hybridMultilevel"/>
    <w:tmpl w:val="96E20684"/>
    <w:lvl w:ilvl="0" w:tplc="3854488E">
      <w:start w:val="1"/>
      <w:numFmt w:val="upperLetter"/>
      <w:lvlText w:val="%1."/>
      <w:lvlJc w:val="left"/>
      <w:pPr>
        <w:ind w:left="480" w:hanging="267"/>
      </w:pPr>
      <w:rPr>
        <w:rFonts w:hint="default"/>
        <w:b/>
        <w:bCs/>
        <w:i/>
        <w:spacing w:val="-1"/>
        <w:w w:val="103"/>
      </w:rPr>
    </w:lvl>
    <w:lvl w:ilvl="1" w:tplc="D6D67A58">
      <w:numFmt w:val="bullet"/>
      <w:lvlText w:val="•"/>
      <w:lvlJc w:val="left"/>
      <w:pPr>
        <w:ind w:left="912" w:hanging="267"/>
      </w:pPr>
      <w:rPr>
        <w:rFonts w:hint="default"/>
      </w:rPr>
    </w:lvl>
    <w:lvl w:ilvl="2" w:tplc="DEDAD9A0">
      <w:numFmt w:val="bullet"/>
      <w:lvlText w:val="•"/>
      <w:lvlJc w:val="left"/>
      <w:pPr>
        <w:ind w:left="1344" w:hanging="267"/>
      </w:pPr>
      <w:rPr>
        <w:rFonts w:hint="default"/>
      </w:rPr>
    </w:lvl>
    <w:lvl w:ilvl="3" w:tplc="722A24CA">
      <w:numFmt w:val="bullet"/>
      <w:lvlText w:val="•"/>
      <w:lvlJc w:val="left"/>
      <w:pPr>
        <w:ind w:left="1776" w:hanging="267"/>
      </w:pPr>
      <w:rPr>
        <w:rFonts w:hint="default"/>
      </w:rPr>
    </w:lvl>
    <w:lvl w:ilvl="4" w:tplc="A5ECD6A6">
      <w:numFmt w:val="bullet"/>
      <w:lvlText w:val="•"/>
      <w:lvlJc w:val="left"/>
      <w:pPr>
        <w:ind w:left="2208" w:hanging="267"/>
      </w:pPr>
      <w:rPr>
        <w:rFonts w:hint="default"/>
      </w:rPr>
    </w:lvl>
    <w:lvl w:ilvl="5" w:tplc="27F08724">
      <w:numFmt w:val="bullet"/>
      <w:lvlText w:val="•"/>
      <w:lvlJc w:val="left"/>
      <w:pPr>
        <w:ind w:left="2641" w:hanging="267"/>
      </w:pPr>
      <w:rPr>
        <w:rFonts w:hint="default"/>
      </w:rPr>
    </w:lvl>
    <w:lvl w:ilvl="6" w:tplc="0D20F47E">
      <w:numFmt w:val="bullet"/>
      <w:lvlText w:val="•"/>
      <w:lvlJc w:val="left"/>
      <w:pPr>
        <w:ind w:left="3073" w:hanging="267"/>
      </w:pPr>
      <w:rPr>
        <w:rFonts w:hint="default"/>
      </w:rPr>
    </w:lvl>
    <w:lvl w:ilvl="7" w:tplc="41FA76F0">
      <w:numFmt w:val="bullet"/>
      <w:lvlText w:val="•"/>
      <w:lvlJc w:val="left"/>
      <w:pPr>
        <w:ind w:left="3505" w:hanging="267"/>
      </w:pPr>
      <w:rPr>
        <w:rFonts w:hint="default"/>
      </w:rPr>
    </w:lvl>
    <w:lvl w:ilvl="8" w:tplc="32D8D4A8">
      <w:numFmt w:val="bullet"/>
      <w:lvlText w:val="•"/>
      <w:lvlJc w:val="left"/>
      <w:pPr>
        <w:ind w:left="3937" w:hanging="267"/>
      </w:pPr>
      <w:rPr>
        <w:rFonts w:hint="default"/>
      </w:rPr>
    </w:lvl>
  </w:abstractNum>
  <w:abstractNum w:abstractNumId="18" w15:restartNumberingAfterBreak="0">
    <w:nsid w:val="53FA6BC3"/>
    <w:multiLevelType w:val="hybridMultilevel"/>
    <w:tmpl w:val="E7506F40"/>
    <w:lvl w:ilvl="0" w:tplc="49860F92">
      <w:start w:val="1"/>
      <w:numFmt w:val="decimal"/>
      <w:lvlText w:val="%1."/>
      <w:lvlJc w:val="left"/>
      <w:pPr>
        <w:ind w:left="140" w:hanging="231"/>
      </w:pPr>
      <w:rPr>
        <w:rFonts w:hint="default"/>
        <w:b/>
        <w:bCs/>
        <w:i/>
        <w:spacing w:val="0"/>
        <w:w w:val="99"/>
      </w:rPr>
    </w:lvl>
    <w:lvl w:ilvl="1" w:tplc="D1AC6664">
      <w:numFmt w:val="bullet"/>
      <w:lvlText w:val="•"/>
      <w:lvlJc w:val="left"/>
      <w:pPr>
        <w:ind w:left="610" w:hanging="231"/>
      </w:pPr>
      <w:rPr>
        <w:rFonts w:hint="default"/>
      </w:rPr>
    </w:lvl>
    <w:lvl w:ilvl="2" w:tplc="9436646A">
      <w:numFmt w:val="bullet"/>
      <w:lvlText w:val="•"/>
      <w:lvlJc w:val="left"/>
      <w:pPr>
        <w:ind w:left="1081" w:hanging="231"/>
      </w:pPr>
      <w:rPr>
        <w:rFonts w:hint="default"/>
      </w:rPr>
    </w:lvl>
    <w:lvl w:ilvl="3" w:tplc="8D80F106">
      <w:numFmt w:val="bullet"/>
      <w:lvlText w:val="•"/>
      <w:lvlJc w:val="left"/>
      <w:pPr>
        <w:ind w:left="1552" w:hanging="231"/>
      </w:pPr>
      <w:rPr>
        <w:rFonts w:hint="default"/>
      </w:rPr>
    </w:lvl>
    <w:lvl w:ilvl="4" w:tplc="0CB27DF0">
      <w:numFmt w:val="bullet"/>
      <w:lvlText w:val="•"/>
      <w:lvlJc w:val="left"/>
      <w:pPr>
        <w:ind w:left="2023" w:hanging="231"/>
      </w:pPr>
      <w:rPr>
        <w:rFonts w:hint="default"/>
      </w:rPr>
    </w:lvl>
    <w:lvl w:ilvl="5" w:tplc="C846C258">
      <w:numFmt w:val="bullet"/>
      <w:lvlText w:val="•"/>
      <w:lvlJc w:val="left"/>
      <w:pPr>
        <w:ind w:left="2494" w:hanging="231"/>
      </w:pPr>
      <w:rPr>
        <w:rFonts w:hint="default"/>
      </w:rPr>
    </w:lvl>
    <w:lvl w:ilvl="6" w:tplc="4080BF14">
      <w:numFmt w:val="bullet"/>
      <w:lvlText w:val="•"/>
      <w:lvlJc w:val="left"/>
      <w:pPr>
        <w:ind w:left="2965" w:hanging="231"/>
      </w:pPr>
      <w:rPr>
        <w:rFonts w:hint="default"/>
      </w:rPr>
    </w:lvl>
    <w:lvl w:ilvl="7" w:tplc="1966E5A0">
      <w:numFmt w:val="bullet"/>
      <w:lvlText w:val="•"/>
      <w:lvlJc w:val="left"/>
      <w:pPr>
        <w:ind w:left="3436" w:hanging="231"/>
      </w:pPr>
      <w:rPr>
        <w:rFonts w:hint="default"/>
      </w:rPr>
    </w:lvl>
    <w:lvl w:ilvl="8" w:tplc="DD3AAE4E">
      <w:numFmt w:val="bullet"/>
      <w:lvlText w:val="•"/>
      <w:lvlJc w:val="left"/>
      <w:pPr>
        <w:ind w:left="3907" w:hanging="231"/>
      </w:pPr>
      <w:rPr>
        <w:rFonts w:hint="default"/>
      </w:rPr>
    </w:lvl>
  </w:abstractNum>
  <w:abstractNum w:abstractNumId="19" w15:restartNumberingAfterBreak="0">
    <w:nsid w:val="574E01A1"/>
    <w:multiLevelType w:val="hybridMultilevel"/>
    <w:tmpl w:val="38A6B85A"/>
    <w:lvl w:ilvl="0" w:tplc="0409000F">
      <w:start w:val="1"/>
      <w:numFmt w:val="decimal"/>
      <w:lvlText w:val="%1."/>
      <w:lvlJc w:val="left"/>
      <w:pPr>
        <w:ind w:left="1980" w:hanging="360"/>
      </w:pPr>
    </w:lvl>
    <w:lvl w:ilvl="1" w:tplc="04090015">
      <w:start w:val="1"/>
      <w:numFmt w:val="upperLetter"/>
      <w:lvlText w:val="%2."/>
      <w:lvlJc w:val="left"/>
      <w:pPr>
        <w:ind w:left="2880" w:hanging="360"/>
      </w:pPr>
    </w:lvl>
    <w:lvl w:ilvl="2" w:tplc="ECB47A8A">
      <w:numFmt w:val="bullet"/>
      <w:lvlText w:val=""/>
      <w:lvlJc w:val="left"/>
      <w:pPr>
        <w:ind w:left="3780" w:hanging="360"/>
      </w:pPr>
      <w:rPr>
        <w:rFonts w:ascii="Symbol" w:eastAsia="Times New Roman" w:hAnsi="Symbol" w:cs="Times New Roman"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0E63202"/>
    <w:multiLevelType w:val="hybridMultilevel"/>
    <w:tmpl w:val="3E0E187C"/>
    <w:lvl w:ilvl="0" w:tplc="02525470">
      <w:start w:val="1"/>
      <w:numFmt w:val="upperRoman"/>
      <w:lvlText w:val="%1."/>
      <w:lvlJc w:val="left"/>
      <w:pPr>
        <w:ind w:left="840" w:hanging="720"/>
        <w:jc w:val="right"/>
      </w:pPr>
      <w:rPr>
        <w:rFonts w:ascii="Times New Roman" w:eastAsia="Times New Roman" w:hAnsi="Times New Roman" w:cs="Times New Roman" w:hint="default"/>
        <w:b/>
        <w:bCs/>
        <w:w w:val="99"/>
        <w:sz w:val="24"/>
        <w:szCs w:val="24"/>
      </w:rPr>
    </w:lvl>
    <w:lvl w:ilvl="1" w:tplc="0409000F">
      <w:start w:val="1"/>
      <w:numFmt w:val="decimal"/>
      <w:lvlText w:val="%2."/>
      <w:lvlJc w:val="left"/>
      <w:pPr>
        <w:ind w:left="1560" w:hanging="360"/>
      </w:pPr>
      <w:rPr>
        <w:rFonts w:hint="default"/>
        <w:spacing w:val="-1"/>
        <w:w w:val="99"/>
        <w:sz w:val="24"/>
        <w:szCs w:val="24"/>
      </w:rPr>
    </w:lvl>
    <w:lvl w:ilvl="2" w:tplc="D376EB54">
      <w:numFmt w:val="bullet"/>
      <w:lvlText w:val="•"/>
      <w:lvlJc w:val="left"/>
      <w:pPr>
        <w:ind w:left="2602" w:hanging="360"/>
      </w:pPr>
      <w:rPr>
        <w:rFonts w:hint="default"/>
      </w:rPr>
    </w:lvl>
    <w:lvl w:ilvl="3" w:tplc="882C8ED6">
      <w:numFmt w:val="bullet"/>
      <w:lvlText w:val="•"/>
      <w:lvlJc w:val="left"/>
      <w:pPr>
        <w:ind w:left="3644" w:hanging="360"/>
      </w:pPr>
      <w:rPr>
        <w:rFonts w:hint="default"/>
      </w:rPr>
    </w:lvl>
    <w:lvl w:ilvl="4" w:tplc="2A927274">
      <w:numFmt w:val="bullet"/>
      <w:lvlText w:val="•"/>
      <w:lvlJc w:val="left"/>
      <w:pPr>
        <w:ind w:left="4686" w:hanging="360"/>
      </w:pPr>
      <w:rPr>
        <w:rFonts w:hint="default"/>
      </w:rPr>
    </w:lvl>
    <w:lvl w:ilvl="5" w:tplc="6F0EC3F4">
      <w:numFmt w:val="bullet"/>
      <w:lvlText w:val="•"/>
      <w:lvlJc w:val="left"/>
      <w:pPr>
        <w:ind w:left="5728" w:hanging="360"/>
      </w:pPr>
      <w:rPr>
        <w:rFonts w:hint="default"/>
      </w:rPr>
    </w:lvl>
    <w:lvl w:ilvl="6" w:tplc="02A85DA4">
      <w:numFmt w:val="bullet"/>
      <w:lvlText w:val="•"/>
      <w:lvlJc w:val="left"/>
      <w:pPr>
        <w:ind w:left="6771" w:hanging="360"/>
      </w:pPr>
      <w:rPr>
        <w:rFonts w:hint="default"/>
      </w:rPr>
    </w:lvl>
    <w:lvl w:ilvl="7" w:tplc="FAA2D3BE">
      <w:numFmt w:val="bullet"/>
      <w:lvlText w:val="•"/>
      <w:lvlJc w:val="left"/>
      <w:pPr>
        <w:ind w:left="7813" w:hanging="360"/>
      </w:pPr>
      <w:rPr>
        <w:rFonts w:hint="default"/>
      </w:rPr>
    </w:lvl>
    <w:lvl w:ilvl="8" w:tplc="B254B87C">
      <w:numFmt w:val="bullet"/>
      <w:lvlText w:val="•"/>
      <w:lvlJc w:val="left"/>
      <w:pPr>
        <w:ind w:left="8855" w:hanging="360"/>
      </w:pPr>
      <w:rPr>
        <w:rFonts w:hint="default"/>
      </w:rPr>
    </w:lvl>
  </w:abstractNum>
  <w:abstractNum w:abstractNumId="21" w15:restartNumberingAfterBreak="0">
    <w:nsid w:val="63C00F8E"/>
    <w:multiLevelType w:val="hybridMultilevel"/>
    <w:tmpl w:val="D7DCBA74"/>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2" w15:restartNumberingAfterBreak="0">
    <w:nsid w:val="69733C58"/>
    <w:multiLevelType w:val="hybridMultilevel"/>
    <w:tmpl w:val="8868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B65BC5"/>
    <w:multiLevelType w:val="hybridMultilevel"/>
    <w:tmpl w:val="A35C6A4C"/>
    <w:lvl w:ilvl="0" w:tplc="4386E872">
      <w:start w:val="9"/>
      <w:numFmt w:val="decimal"/>
      <w:lvlText w:val="%1."/>
      <w:lvlJc w:val="left"/>
      <w:pPr>
        <w:ind w:left="360" w:hanging="360"/>
      </w:pPr>
      <w:rPr>
        <w:rFonts w:ascii="Times New Roman" w:eastAsia="Times New Roman" w:hAnsi="Times New Roman" w:cs="Times New Roman" w:hint="default"/>
        <w:b/>
        <w:bCs/>
        <w:i/>
        <w:spacing w:val="0"/>
        <w:w w:val="99"/>
        <w:sz w:val="22"/>
        <w:szCs w:val="22"/>
      </w:rPr>
    </w:lvl>
    <w:lvl w:ilvl="1" w:tplc="21844150">
      <w:numFmt w:val="bullet"/>
      <w:lvlText w:val=""/>
      <w:lvlJc w:val="left"/>
      <w:pPr>
        <w:ind w:left="717" w:hanging="358"/>
      </w:pPr>
      <w:rPr>
        <w:rFonts w:ascii="Wingdings" w:eastAsia="Wingdings" w:hAnsi="Wingdings" w:cs="Wingdings" w:hint="default"/>
        <w:w w:val="99"/>
        <w:sz w:val="28"/>
        <w:szCs w:val="28"/>
      </w:rPr>
    </w:lvl>
    <w:lvl w:ilvl="2" w:tplc="FD8ED722">
      <w:numFmt w:val="bullet"/>
      <w:lvlText w:val="•"/>
      <w:lvlJc w:val="left"/>
      <w:pPr>
        <w:ind w:left="1428" w:hanging="358"/>
      </w:pPr>
      <w:rPr>
        <w:rFonts w:hint="default"/>
      </w:rPr>
    </w:lvl>
    <w:lvl w:ilvl="3" w:tplc="D6CE3E8A">
      <w:numFmt w:val="bullet"/>
      <w:lvlText w:val="•"/>
      <w:lvlJc w:val="left"/>
      <w:pPr>
        <w:ind w:left="2136" w:hanging="358"/>
      </w:pPr>
      <w:rPr>
        <w:rFonts w:hint="default"/>
      </w:rPr>
    </w:lvl>
    <w:lvl w:ilvl="4" w:tplc="8BB0732C">
      <w:numFmt w:val="bullet"/>
      <w:lvlText w:val="•"/>
      <w:lvlJc w:val="left"/>
      <w:pPr>
        <w:ind w:left="2844" w:hanging="358"/>
      </w:pPr>
      <w:rPr>
        <w:rFonts w:hint="default"/>
      </w:rPr>
    </w:lvl>
    <w:lvl w:ilvl="5" w:tplc="D12C2414">
      <w:numFmt w:val="bullet"/>
      <w:lvlText w:val="•"/>
      <w:lvlJc w:val="left"/>
      <w:pPr>
        <w:ind w:left="3552" w:hanging="358"/>
      </w:pPr>
      <w:rPr>
        <w:rFonts w:hint="default"/>
      </w:rPr>
    </w:lvl>
    <w:lvl w:ilvl="6" w:tplc="65D4E18C">
      <w:numFmt w:val="bullet"/>
      <w:lvlText w:val="•"/>
      <w:lvlJc w:val="left"/>
      <w:pPr>
        <w:ind w:left="4260" w:hanging="358"/>
      </w:pPr>
      <w:rPr>
        <w:rFonts w:hint="default"/>
      </w:rPr>
    </w:lvl>
    <w:lvl w:ilvl="7" w:tplc="431CF810">
      <w:numFmt w:val="bullet"/>
      <w:lvlText w:val="•"/>
      <w:lvlJc w:val="left"/>
      <w:pPr>
        <w:ind w:left="4968" w:hanging="358"/>
      </w:pPr>
      <w:rPr>
        <w:rFonts w:hint="default"/>
      </w:rPr>
    </w:lvl>
    <w:lvl w:ilvl="8" w:tplc="4A7A9756">
      <w:numFmt w:val="bullet"/>
      <w:lvlText w:val="•"/>
      <w:lvlJc w:val="left"/>
      <w:pPr>
        <w:ind w:left="5676" w:hanging="358"/>
      </w:pPr>
      <w:rPr>
        <w:rFonts w:hint="default"/>
      </w:rPr>
    </w:lvl>
  </w:abstractNum>
  <w:abstractNum w:abstractNumId="24" w15:restartNumberingAfterBreak="0">
    <w:nsid w:val="7DE46836"/>
    <w:multiLevelType w:val="hybridMultilevel"/>
    <w:tmpl w:val="F4B41E10"/>
    <w:lvl w:ilvl="0" w:tplc="9B6ADA3E">
      <w:start w:val="1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15"/>
  </w:num>
  <w:num w:numId="5">
    <w:abstractNumId w:val="1"/>
  </w:num>
  <w:num w:numId="6">
    <w:abstractNumId w:val="17"/>
  </w:num>
  <w:num w:numId="7">
    <w:abstractNumId w:val="23"/>
  </w:num>
  <w:num w:numId="8">
    <w:abstractNumId w:val="6"/>
  </w:num>
  <w:num w:numId="9">
    <w:abstractNumId w:val="10"/>
  </w:num>
  <w:num w:numId="10">
    <w:abstractNumId w:val="5"/>
  </w:num>
  <w:num w:numId="11">
    <w:abstractNumId w:val="11"/>
  </w:num>
  <w:num w:numId="12">
    <w:abstractNumId w:val="9"/>
  </w:num>
  <w:num w:numId="13">
    <w:abstractNumId w:val="18"/>
  </w:num>
  <w:num w:numId="14">
    <w:abstractNumId w:val="8"/>
  </w:num>
  <w:num w:numId="15">
    <w:abstractNumId w:val="20"/>
  </w:num>
  <w:num w:numId="16">
    <w:abstractNumId w:val="7"/>
  </w:num>
  <w:num w:numId="17">
    <w:abstractNumId w:val="22"/>
  </w:num>
  <w:num w:numId="18">
    <w:abstractNumId w:val="0"/>
  </w:num>
  <w:num w:numId="19">
    <w:abstractNumId w:val="2"/>
  </w:num>
  <w:num w:numId="20">
    <w:abstractNumId w:val="19"/>
  </w:num>
  <w:num w:numId="21">
    <w:abstractNumId w:val="24"/>
  </w:num>
  <w:num w:numId="22">
    <w:abstractNumId w:val="16"/>
  </w:num>
  <w:num w:numId="23">
    <w:abstractNumId w:val="3"/>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AA"/>
    <w:rsid w:val="000035BF"/>
    <w:rsid w:val="000056E1"/>
    <w:rsid w:val="00007A54"/>
    <w:rsid w:val="00011C4A"/>
    <w:rsid w:val="00031721"/>
    <w:rsid w:val="000341C6"/>
    <w:rsid w:val="0004707B"/>
    <w:rsid w:val="000525C6"/>
    <w:rsid w:val="00055F2C"/>
    <w:rsid w:val="00071063"/>
    <w:rsid w:val="00073121"/>
    <w:rsid w:val="000A1ABA"/>
    <w:rsid w:val="000A5016"/>
    <w:rsid w:val="000D77D9"/>
    <w:rsid w:val="000F42BB"/>
    <w:rsid w:val="0012780C"/>
    <w:rsid w:val="00141B98"/>
    <w:rsid w:val="0017745F"/>
    <w:rsid w:val="001812E5"/>
    <w:rsid w:val="001C0C36"/>
    <w:rsid w:val="00224AA0"/>
    <w:rsid w:val="00224FD0"/>
    <w:rsid w:val="00247AE5"/>
    <w:rsid w:val="00250DF5"/>
    <w:rsid w:val="00262981"/>
    <w:rsid w:val="0026564C"/>
    <w:rsid w:val="002C0032"/>
    <w:rsid w:val="002D6B1F"/>
    <w:rsid w:val="002F5633"/>
    <w:rsid w:val="0032777F"/>
    <w:rsid w:val="00334606"/>
    <w:rsid w:val="003438ED"/>
    <w:rsid w:val="00347871"/>
    <w:rsid w:val="00356342"/>
    <w:rsid w:val="00364387"/>
    <w:rsid w:val="00371106"/>
    <w:rsid w:val="0039702A"/>
    <w:rsid w:val="003C09FD"/>
    <w:rsid w:val="003C3C06"/>
    <w:rsid w:val="003D757C"/>
    <w:rsid w:val="003F0A00"/>
    <w:rsid w:val="003F197D"/>
    <w:rsid w:val="00431521"/>
    <w:rsid w:val="00450D32"/>
    <w:rsid w:val="004520DA"/>
    <w:rsid w:val="00452BC2"/>
    <w:rsid w:val="00455A74"/>
    <w:rsid w:val="00461C60"/>
    <w:rsid w:val="00467C17"/>
    <w:rsid w:val="004870C4"/>
    <w:rsid w:val="00494B5E"/>
    <w:rsid w:val="004D49D9"/>
    <w:rsid w:val="004F5D53"/>
    <w:rsid w:val="005018E9"/>
    <w:rsid w:val="005109B0"/>
    <w:rsid w:val="005745EB"/>
    <w:rsid w:val="00595DF3"/>
    <w:rsid w:val="005B7B0E"/>
    <w:rsid w:val="005E19EE"/>
    <w:rsid w:val="005E41C5"/>
    <w:rsid w:val="005E4838"/>
    <w:rsid w:val="006013C3"/>
    <w:rsid w:val="006442FA"/>
    <w:rsid w:val="00653E7B"/>
    <w:rsid w:val="0066200F"/>
    <w:rsid w:val="00691BAA"/>
    <w:rsid w:val="006F43CB"/>
    <w:rsid w:val="007044DE"/>
    <w:rsid w:val="00725B45"/>
    <w:rsid w:val="00741AC2"/>
    <w:rsid w:val="007914EB"/>
    <w:rsid w:val="007942BF"/>
    <w:rsid w:val="007A69BB"/>
    <w:rsid w:val="007C2329"/>
    <w:rsid w:val="007E7D51"/>
    <w:rsid w:val="007F51CF"/>
    <w:rsid w:val="00801C7E"/>
    <w:rsid w:val="00804DD9"/>
    <w:rsid w:val="0080731A"/>
    <w:rsid w:val="00856914"/>
    <w:rsid w:val="00860E9D"/>
    <w:rsid w:val="00875D99"/>
    <w:rsid w:val="00877BEB"/>
    <w:rsid w:val="00882960"/>
    <w:rsid w:val="008A70AB"/>
    <w:rsid w:val="008B3DC8"/>
    <w:rsid w:val="008F435E"/>
    <w:rsid w:val="008F77A9"/>
    <w:rsid w:val="00927CE7"/>
    <w:rsid w:val="00932F1C"/>
    <w:rsid w:val="00962A67"/>
    <w:rsid w:val="00973670"/>
    <w:rsid w:val="00975AAC"/>
    <w:rsid w:val="009976F2"/>
    <w:rsid w:val="009B0772"/>
    <w:rsid w:val="009D402F"/>
    <w:rsid w:val="009D4D2F"/>
    <w:rsid w:val="009E14E1"/>
    <w:rsid w:val="009E27A5"/>
    <w:rsid w:val="009F1F90"/>
    <w:rsid w:val="00A075FF"/>
    <w:rsid w:val="00A07DC4"/>
    <w:rsid w:val="00A1707A"/>
    <w:rsid w:val="00A27230"/>
    <w:rsid w:val="00A35A80"/>
    <w:rsid w:val="00A4147F"/>
    <w:rsid w:val="00A8190F"/>
    <w:rsid w:val="00A8689F"/>
    <w:rsid w:val="00A957EB"/>
    <w:rsid w:val="00AC4A79"/>
    <w:rsid w:val="00AE05C0"/>
    <w:rsid w:val="00AE553E"/>
    <w:rsid w:val="00B00004"/>
    <w:rsid w:val="00B139A3"/>
    <w:rsid w:val="00B23B07"/>
    <w:rsid w:val="00B34C07"/>
    <w:rsid w:val="00B53EDB"/>
    <w:rsid w:val="00B670F6"/>
    <w:rsid w:val="00BA6B0B"/>
    <w:rsid w:val="00BB717A"/>
    <w:rsid w:val="00BC59FF"/>
    <w:rsid w:val="00BD0775"/>
    <w:rsid w:val="00BF0C12"/>
    <w:rsid w:val="00C14B5E"/>
    <w:rsid w:val="00C21385"/>
    <w:rsid w:val="00C4130E"/>
    <w:rsid w:val="00CC0B05"/>
    <w:rsid w:val="00CC2BCF"/>
    <w:rsid w:val="00CE3F75"/>
    <w:rsid w:val="00CE442A"/>
    <w:rsid w:val="00CF3188"/>
    <w:rsid w:val="00D01E16"/>
    <w:rsid w:val="00D33310"/>
    <w:rsid w:val="00D4026B"/>
    <w:rsid w:val="00D440B5"/>
    <w:rsid w:val="00D65C6A"/>
    <w:rsid w:val="00D8661B"/>
    <w:rsid w:val="00D91CE2"/>
    <w:rsid w:val="00D95D99"/>
    <w:rsid w:val="00D97510"/>
    <w:rsid w:val="00DA1576"/>
    <w:rsid w:val="00E05531"/>
    <w:rsid w:val="00E141D3"/>
    <w:rsid w:val="00E31A54"/>
    <w:rsid w:val="00E5506E"/>
    <w:rsid w:val="00E55E46"/>
    <w:rsid w:val="00E7179B"/>
    <w:rsid w:val="00E85F94"/>
    <w:rsid w:val="00E91241"/>
    <w:rsid w:val="00E96938"/>
    <w:rsid w:val="00EA43C1"/>
    <w:rsid w:val="00EB37AE"/>
    <w:rsid w:val="00ED343E"/>
    <w:rsid w:val="00EF27CE"/>
    <w:rsid w:val="00F057E8"/>
    <w:rsid w:val="00F07E42"/>
    <w:rsid w:val="00F16E9C"/>
    <w:rsid w:val="00F20B5B"/>
    <w:rsid w:val="00F225FC"/>
    <w:rsid w:val="00F247DE"/>
    <w:rsid w:val="00F66FE5"/>
    <w:rsid w:val="00F71EB9"/>
    <w:rsid w:val="00F72EDA"/>
    <w:rsid w:val="00F84740"/>
    <w:rsid w:val="00FB46CA"/>
    <w:rsid w:val="00FD0ABD"/>
    <w:rsid w:val="00FD7CC3"/>
    <w:rsid w:val="00FE46EF"/>
    <w:rsid w:val="00FE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218B7"/>
  <w15:docId w15:val="{152D644B-8CAC-45DD-81A9-8E2131E7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120"/>
      <w:outlineLvl w:val="0"/>
    </w:pPr>
    <w:rPr>
      <w:rFonts w:ascii="Arial" w:eastAsia="Arial" w:hAnsi="Arial" w:cs="Arial"/>
      <w:b/>
      <w:bCs/>
      <w:sz w:val="36"/>
      <w:szCs w:val="36"/>
    </w:rPr>
  </w:style>
  <w:style w:type="paragraph" w:styleId="Heading2">
    <w:name w:val="heading 2"/>
    <w:basedOn w:val="Normal"/>
    <w:uiPriority w:val="1"/>
    <w:qFormat/>
    <w:pPr>
      <w:ind w:left="147"/>
      <w:outlineLvl w:val="1"/>
    </w:pPr>
    <w:rPr>
      <w:rFonts w:ascii="Arial" w:eastAsia="Arial" w:hAnsi="Arial" w:cs="Arial"/>
      <w:b/>
      <w:bCs/>
      <w:sz w:val="28"/>
      <w:szCs w:val="28"/>
    </w:rPr>
  </w:style>
  <w:style w:type="paragraph" w:styleId="Heading3">
    <w:name w:val="heading 3"/>
    <w:basedOn w:val="Normal"/>
    <w:uiPriority w:val="1"/>
    <w:qFormat/>
    <w:pPr>
      <w:ind w:left="120"/>
      <w:outlineLvl w:val="2"/>
    </w:pPr>
    <w:rPr>
      <w:rFonts w:ascii="Arial" w:eastAsia="Arial" w:hAnsi="Arial" w:cs="Arial"/>
      <w:b/>
      <w:bCs/>
      <w:sz w:val="24"/>
      <w:szCs w:val="24"/>
    </w:rPr>
  </w:style>
  <w:style w:type="paragraph" w:styleId="Heading4">
    <w:name w:val="heading 4"/>
    <w:basedOn w:val="Normal"/>
    <w:link w:val="Heading4Char"/>
    <w:uiPriority w:val="1"/>
    <w:qFormat/>
    <w:pPr>
      <w:ind w:left="120"/>
      <w:outlineLvl w:val="3"/>
    </w:pPr>
    <w:rPr>
      <w:b/>
      <w:bCs/>
      <w:i/>
      <w:sz w:val="24"/>
      <w:szCs w:val="24"/>
    </w:rPr>
  </w:style>
  <w:style w:type="paragraph" w:styleId="Heading5">
    <w:name w:val="heading 5"/>
    <w:basedOn w:val="Normal"/>
    <w:uiPriority w:val="1"/>
    <w:qFormat/>
    <w:pPr>
      <w:ind w:left="120" w:right="737"/>
      <w:outlineLvl w:val="4"/>
    </w:pPr>
    <w:rPr>
      <w:sz w:val="24"/>
      <w:szCs w:val="24"/>
    </w:rPr>
  </w:style>
  <w:style w:type="paragraph" w:styleId="Heading6">
    <w:name w:val="heading 6"/>
    <w:basedOn w:val="Normal"/>
    <w:uiPriority w:val="1"/>
    <w:qFormat/>
    <w:pPr>
      <w:ind w:left="120"/>
      <w:outlineLvl w:val="5"/>
    </w:pPr>
    <w:rPr>
      <w:b/>
      <w:bCs/>
    </w:rPr>
  </w:style>
  <w:style w:type="paragraph" w:styleId="Heading7">
    <w:name w:val="heading 7"/>
    <w:basedOn w:val="Normal"/>
    <w:uiPriority w:val="1"/>
    <w:qFormat/>
    <w:pPr>
      <w:ind w:left="147"/>
      <w:outlineLvl w:val="6"/>
    </w:pPr>
    <w:rPr>
      <w:rFonts w:ascii="Arial" w:eastAsia="Arial"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9"/>
      <w:ind w:left="840" w:hanging="360"/>
    </w:pPr>
    <w:rPr>
      <w:b/>
      <w:bCs/>
      <w:sz w:val="24"/>
      <w:szCs w:val="24"/>
    </w:rPr>
  </w:style>
  <w:style w:type="paragraph" w:styleId="TOC2">
    <w:name w:val="toc 2"/>
    <w:basedOn w:val="Normal"/>
    <w:uiPriority w:val="1"/>
    <w:qFormat/>
    <w:pPr>
      <w:spacing w:before="187"/>
      <w:ind w:left="1560" w:hanging="360"/>
    </w:pPr>
    <w:rPr>
      <w:sz w:val="24"/>
      <w:szCs w:val="24"/>
    </w:rPr>
  </w:style>
  <w:style w:type="paragraph" w:styleId="TOC3">
    <w:name w:val="toc 3"/>
    <w:basedOn w:val="Normal"/>
    <w:uiPriority w:val="1"/>
    <w:qFormat/>
    <w:pPr>
      <w:spacing w:before="7"/>
      <w:ind w:left="1560"/>
    </w:pPr>
    <w:rPr>
      <w:sz w:val="24"/>
      <w:szCs w:val="24"/>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507" w:hanging="360"/>
    </w:pPr>
  </w:style>
  <w:style w:type="paragraph" w:customStyle="1" w:styleId="TableParagraph">
    <w:name w:val="Table Paragraph"/>
    <w:basedOn w:val="Normal"/>
    <w:uiPriority w:val="1"/>
    <w:qFormat/>
    <w:pPr>
      <w:ind w:left="110"/>
    </w:pPr>
  </w:style>
  <w:style w:type="paragraph" w:styleId="BalloonText">
    <w:name w:val="Balloon Text"/>
    <w:basedOn w:val="Normal"/>
    <w:link w:val="BalloonTextChar"/>
    <w:uiPriority w:val="99"/>
    <w:semiHidden/>
    <w:unhideWhenUsed/>
    <w:rsid w:val="000A5016"/>
    <w:rPr>
      <w:rFonts w:ascii="Tahoma" w:hAnsi="Tahoma" w:cs="Tahoma"/>
      <w:sz w:val="16"/>
      <w:szCs w:val="16"/>
    </w:rPr>
  </w:style>
  <w:style w:type="character" w:customStyle="1" w:styleId="BalloonTextChar">
    <w:name w:val="Balloon Text Char"/>
    <w:basedOn w:val="DefaultParagraphFont"/>
    <w:link w:val="BalloonText"/>
    <w:uiPriority w:val="99"/>
    <w:semiHidden/>
    <w:rsid w:val="000A5016"/>
    <w:rPr>
      <w:rFonts w:ascii="Tahoma" w:eastAsia="Times New Roman" w:hAnsi="Tahoma" w:cs="Tahoma"/>
      <w:sz w:val="16"/>
      <w:szCs w:val="16"/>
    </w:rPr>
  </w:style>
  <w:style w:type="paragraph" w:styleId="Header">
    <w:name w:val="header"/>
    <w:basedOn w:val="Normal"/>
    <w:link w:val="HeaderChar"/>
    <w:uiPriority w:val="99"/>
    <w:unhideWhenUsed/>
    <w:rsid w:val="000A5016"/>
    <w:pPr>
      <w:tabs>
        <w:tab w:val="center" w:pos="4680"/>
        <w:tab w:val="right" w:pos="9360"/>
      </w:tabs>
    </w:pPr>
  </w:style>
  <w:style w:type="character" w:customStyle="1" w:styleId="HeaderChar">
    <w:name w:val="Header Char"/>
    <w:basedOn w:val="DefaultParagraphFont"/>
    <w:link w:val="Header"/>
    <w:uiPriority w:val="99"/>
    <w:rsid w:val="000A5016"/>
    <w:rPr>
      <w:rFonts w:ascii="Times New Roman" w:eastAsia="Times New Roman" w:hAnsi="Times New Roman" w:cs="Times New Roman"/>
    </w:rPr>
  </w:style>
  <w:style w:type="paragraph" w:styleId="Footer">
    <w:name w:val="footer"/>
    <w:basedOn w:val="Normal"/>
    <w:link w:val="FooterChar"/>
    <w:uiPriority w:val="99"/>
    <w:unhideWhenUsed/>
    <w:rsid w:val="000A5016"/>
    <w:pPr>
      <w:tabs>
        <w:tab w:val="center" w:pos="4680"/>
        <w:tab w:val="right" w:pos="9360"/>
      </w:tabs>
    </w:pPr>
  </w:style>
  <w:style w:type="character" w:customStyle="1" w:styleId="FooterChar">
    <w:name w:val="Footer Char"/>
    <w:basedOn w:val="DefaultParagraphFont"/>
    <w:link w:val="Footer"/>
    <w:uiPriority w:val="99"/>
    <w:rsid w:val="000A5016"/>
    <w:rPr>
      <w:rFonts w:ascii="Times New Roman" w:eastAsia="Times New Roman" w:hAnsi="Times New Roman" w:cs="Times New Roman"/>
    </w:rPr>
  </w:style>
  <w:style w:type="character" w:styleId="Hyperlink">
    <w:name w:val="Hyperlink"/>
    <w:basedOn w:val="DefaultParagraphFont"/>
    <w:uiPriority w:val="99"/>
    <w:unhideWhenUsed/>
    <w:rsid w:val="00D01E16"/>
    <w:rPr>
      <w:color w:val="0000FF" w:themeColor="hyperlink"/>
      <w:u w:val="single"/>
    </w:rPr>
  </w:style>
  <w:style w:type="character" w:styleId="FollowedHyperlink">
    <w:name w:val="FollowedHyperlink"/>
    <w:basedOn w:val="DefaultParagraphFont"/>
    <w:uiPriority w:val="99"/>
    <w:semiHidden/>
    <w:unhideWhenUsed/>
    <w:rsid w:val="00882960"/>
    <w:rPr>
      <w:color w:val="800080" w:themeColor="followedHyperlink"/>
      <w:u w:val="single"/>
    </w:rPr>
  </w:style>
  <w:style w:type="character" w:styleId="CommentReference">
    <w:name w:val="annotation reference"/>
    <w:basedOn w:val="DefaultParagraphFont"/>
    <w:uiPriority w:val="99"/>
    <w:semiHidden/>
    <w:unhideWhenUsed/>
    <w:rsid w:val="00A8689F"/>
    <w:rPr>
      <w:sz w:val="16"/>
      <w:szCs w:val="16"/>
    </w:rPr>
  </w:style>
  <w:style w:type="paragraph" w:styleId="CommentText">
    <w:name w:val="annotation text"/>
    <w:basedOn w:val="Normal"/>
    <w:link w:val="CommentTextChar"/>
    <w:uiPriority w:val="99"/>
    <w:semiHidden/>
    <w:unhideWhenUsed/>
    <w:rsid w:val="00A8689F"/>
    <w:rPr>
      <w:sz w:val="20"/>
      <w:szCs w:val="20"/>
    </w:rPr>
  </w:style>
  <w:style w:type="character" w:customStyle="1" w:styleId="CommentTextChar">
    <w:name w:val="Comment Text Char"/>
    <w:basedOn w:val="DefaultParagraphFont"/>
    <w:link w:val="CommentText"/>
    <w:uiPriority w:val="99"/>
    <w:semiHidden/>
    <w:rsid w:val="00A868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89F"/>
    <w:rPr>
      <w:b/>
      <w:bCs/>
    </w:rPr>
  </w:style>
  <w:style w:type="character" w:customStyle="1" w:styleId="CommentSubjectChar">
    <w:name w:val="Comment Subject Char"/>
    <w:basedOn w:val="CommentTextChar"/>
    <w:link w:val="CommentSubject"/>
    <w:uiPriority w:val="99"/>
    <w:semiHidden/>
    <w:rsid w:val="00A8689F"/>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1"/>
    <w:rsid w:val="006013C3"/>
    <w:rPr>
      <w:rFonts w:ascii="Times New Roman" w:eastAsia="Times New Roman" w:hAnsi="Times New Roman" w:cs="Times New Roman"/>
      <w:b/>
      <w:bCs/>
      <w:i/>
      <w:sz w:val="24"/>
      <w:szCs w:val="24"/>
    </w:rPr>
  </w:style>
  <w:style w:type="character" w:customStyle="1" w:styleId="BodyTextChar">
    <w:name w:val="Body Text Char"/>
    <w:basedOn w:val="DefaultParagraphFont"/>
    <w:link w:val="BodyText"/>
    <w:uiPriority w:val="1"/>
    <w:rsid w:val="006013C3"/>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55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2570">
      <w:bodyDiv w:val="1"/>
      <w:marLeft w:val="0"/>
      <w:marRight w:val="0"/>
      <w:marTop w:val="0"/>
      <w:marBottom w:val="0"/>
      <w:divBdr>
        <w:top w:val="none" w:sz="0" w:space="0" w:color="auto"/>
        <w:left w:val="none" w:sz="0" w:space="0" w:color="auto"/>
        <w:bottom w:val="none" w:sz="0" w:space="0" w:color="auto"/>
        <w:right w:val="none" w:sz="0" w:space="0" w:color="auto"/>
      </w:divBdr>
      <w:divsChild>
        <w:div w:id="535511630">
          <w:marLeft w:val="0"/>
          <w:marRight w:val="0"/>
          <w:marTop w:val="0"/>
          <w:marBottom w:val="0"/>
          <w:divBdr>
            <w:top w:val="none" w:sz="0" w:space="0" w:color="auto"/>
            <w:left w:val="none" w:sz="0" w:space="0" w:color="auto"/>
            <w:bottom w:val="none" w:sz="0" w:space="0" w:color="auto"/>
            <w:right w:val="none" w:sz="0" w:space="0" w:color="auto"/>
          </w:divBdr>
        </w:div>
        <w:div w:id="1434546334">
          <w:marLeft w:val="0"/>
          <w:marRight w:val="0"/>
          <w:marTop w:val="0"/>
          <w:marBottom w:val="0"/>
          <w:divBdr>
            <w:top w:val="none" w:sz="0" w:space="0" w:color="auto"/>
            <w:left w:val="none" w:sz="0" w:space="0" w:color="auto"/>
            <w:bottom w:val="none" w:sz="0" w:space="0" w:color="auto"/>
            <w:right w:val="none" w:sz="0" w:space="0" w:color="auto"/>
          </w:divBdr>
        </w:div>
      </w:divsChild>
    </w:div>
    <w:div w:id="446237942">
      <w:bodyDiv w:val="1"/>
      <w:marLeft w:val="0"/>
      <w:marRight w:val="0"/>
      <w:marTop w:val="0"/>
      <w:marBottom w:val="0"/>
      <w:divBdr>
        <w:top w:val="none" w:sz="0" w:space="0" w:color="auto"/>
        <w:left w:val="none" w:sz="0" w:space="0" w:color="auto"/>
        <w:bottom w:val="none" w:sz="0" w:space="0" w:color="auto"/>
        <w:right w:val="none" w:sz="0" w:space="0" w:color="auto"/>
      </w:divBdr>
    </w:div>
    <w:div w:id="873347626">
      <w:bodyDiv w:val="1"/>
      <w:marLeft w:val="0"/>
      <w:marRight w:val="0"/>
      <w:marTop w:val="0"/>
      <w:marBottom w:val="0"/>
      <w:divBdr>
        <w:top w:val="none" w:sz="0" w:space="0" w:color="auto"/>
        <w:left w:val="none" w:sz="0" w:space="0" w:color="auto"/>
        <w:bottom w:val="none" w:sz="0" w:space="0" w:color="auto"/>
        <w:right w:val="none" w:sz="0" w:space="0" w:color="auto"/>
      </w:divBdr>
    </w:div>
    <w:div w:id="1207180575">
      <w:bodyDiv w:val="1"/>
      <w:marLeft w:val="0"/>
      <w:marRight w:val="0"/>
      <w:marTop w:val="0"/>
      <w:marBottom w:val="0"/>
      <w:divBdr>
        <w:top w:val="none" w:sz="0" w:space="0" w:color="auto"/>
        <w:left w:val="none" w:sz="0" w:space="0" w:color="auto"/>
        <w:bottom w:val="none" w:sz="0" w:space="0" w:color="auto"/>
        <w:right w:val="none" w:sz="0" w:space="0" w:color="auto"/>
      </w:divBdr>
    </w:div>
    <w:div w:id="1608393862">
      <w:bodyDiv w:val="1"/>
      <w:marLeft w:val="0"/>
      <w:marRight w:val="0"/>
      <w:marTop w:val="0"/>
      <w:marBottom w:val="0"/>
      <w:divBdr>
        <w:top w:val="none" w:sz="0" w:space="0" w:color="auto"/>
        <w:left w:val="none" w:sz="0" w:space="0" w:color="auto"/>
        <w:bottom w:val="none" w:sz="0" w:space="0" w:color="auto"/>
        <w:right w:val="none" w:sz="0" w:space="0" w:color="auto"/>
      </w:divBdr>
    </w:div>
    <w:div w:id="1895268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ilpex.org/resources/baldrige-excellence-framework/"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s://asq.org/quality-press/display-item?item=T1551"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www.nist.gov/baldrige/products-services/baldrige-excellence-buil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sq.org/quality-press/display-item?item=T155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lpex.org/examiner-information." TargetMode="External"/><Relationship Id="rId23" Type="http://schemas.openxmlformats.org/officeDocument/2006/relationships/hyperlink" Target="https://asq.org/quality-press/display-item?item=T1550" TargetMode="External"/><Relationship Id="rId28" Type="http://schemas.openxmlformats.org/officeDocument/2006/relationships/hyperlink" Target="https://www.nist.gov/baldrige/products-services/baldrige-excellence-builder" TargetMode="Externa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g"/><Relationship Id="rId22" Type="http://schemas.openxmlformats.org/officeDocument/2006/relationships/footer" Target="footer5.xml"/><Relationship Id="rId27" Type="http://schemas.openxmlformats.org/officeDocument/2006/relationships/hyperlink" Target="mailto:baldrige@nist.gov" TargetMode="External"/><Relationship Id="rId30"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12E3D-0D70-435D-8290-CA378104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4295</Words>
  <Characters>24487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IMEC</Company>
  <LinksUpToDate>false</LinksUpToDate>
  <CharactersWithSpaces>28725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Uhrick</dc:creator>
  <cp:lastModifiedBy>Emily Lee</cp:lastModifiedBy>
  <cp:revision>2</cp:revision>
  <cp:lastPrinted>2020-03-17T15:45:00Z</cp:lastPrinted>
  <dcterms:created xsi:type="dcterms:W3CDTF">2020-03-17T15:58:00Z</dcterms:created>
  <dcterms:modified xsi:type="dcterms:W3CDTF">2020-03-17T15:58:00Z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2017-01-12T00:00:00Z</vt:filetime>
  </property>
  <property fmtid="{D5CDD505-2E9C-101B-9397-08002B2CF9AE}" pid="3" name="Creator">
    <vt:lpwstr>Acrobat PDFMaker 11 for Word</vt:lpwstr>
  </property>
  <property fmtid="{D5CDD505-2E9C-101B-9397-08002B2CF9AE}" pid="4" name="LastSaved">
    <vt:filetime>2017-01-12T00:00:00Z</vt:filetime>
  </property>
</Properties>
</file>